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DAFE3A9" w14:textId="196BAEFF" w:rsidR="00C44457" w:rsidRDefault="00C64744">
      <w:pPr>
        <w:spacing w:line="276" w:lineRule="auto"/>
        <w:jc w:val="center"/>
      </w:pPr>
      <w:r>
        <w:rPr>
          <w:noProof/>
          <w:sz w:val="28"/>
          <w:szCs w:val="28"/>
          <w:lang w:eastAsia="ru-RU"/>
        </w:rPr>
        <w:drawing>
          <wp:anchor distT="0" distB="0" distL="114300" distR="114300" simplePos="0" relativeHeight="251659264" behindDoc="1" locked="0" layoutInCell="1" allowOverlap="1" wp14:anchorId="53253C49" wp14:editId="6CF7EB15">
            <wp:simplePos x="0" y="0"/>
            <wp:positionH relativeFrom="margin">
              <wp:posOffset>2661285</wp:posOffset>
            </wp:positionH>
            <wp:positionV relativeFrom="paragraph">
              <wp:posOffset>-458469</wp:posOffset>
            </wp:positionV>
            <wp:extent cx="676275" cy="800100"/>
            <wp:effectExtent l="0" t="0" r="9525" b="0"/>
            <wp:wrapNone/>
            <wp:docPr id="2" name="Рисунок 2"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9654" cy="89874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811E13" w14:textId="77777777" w:rsidR="00C64744" w:rsidRDefault="00C64744">
      <w:pPr>
        <w:spacing w:line="276" w:lineRule="auto"/>
        <w:jc w:val="center"/>
      </w:pPr>
    </w:p>
    <w:p w14:paraId="43BF90F0" w14:textId="77777777" w:rsidR="00C64744" w:rsidRPr="002F28B3" w:rsidRDefault="00C64744" w:rsidP="00C64744">
      <w:pPr>
        <w:pStyle w:val="af0"/>
        <w:keepLines w:val="0"/>
        <w:rPr>
          <w:sz w:val="28"/>
          <w:szCs w:val="28"/>
        </w:rPr>
      </w:pPr>
      <w:r w:rsidRPr="002F28B3">
        <w:rPr>
          <w:sz w:val="28"/>
          <w:szCs w:val="28"/>
        </w:rPr>
        <w:t>КОНТРОЛЬНО – СЧЕТНАЯ КОМИССИЯ КИЛЬМЕЗСКОГО РАЙОНА</w:t>
      </w:r>
    </w:p>
    <w:p w14:paraId="2728187D" w14:textId="77777777" w:rsidR="00C64744" w:rsidRPr="004D4C40" w:rsidRDefault="00C64744" w:rsidP="00C64744">
      <w:pPr>
        <w:pStyle w:val="af1"/>
        <w:framePr w:w="0" w:hRule="auto" w:wrap="auto" w:vAnchor="margin" w:hAnchor="text" w:xAlign="left" w:yAlign="inline"/>
        <w:spacing w:before="0" w:after="0" w:line="200" w:lineRule="exact"/>
        <w:rPr>
          <w:u w:val="single"/>
        </w:rPr>
      </w:pPr>
      <w:bookmarkStart w:id="0" w:name="_Hlk146788204"/>
      <w:proofErr w:type="gramStart"/>
      <w:r>
        <w:rPr>
          <w:u w:val="single"/>
        </w:rPr>
        <w:t>613570,Кировская</w:t>
      </w:r>
      <w:proofErr w:type="gramEnd"/>
      <w:r>
        <w:rPr>
          <w:u w:val="single"/>
        </w:rPr>
        <w:t xml:space="preserve"> область,</w:t>
      </w:r>
      <w:r w:rsidRPr="00EB5296">
        <w:rPr>
          <w:u w:val="single"/>
        </w:rPr>
        <w:t xml:space="preserve"> </w:t>
      </w:r>
      <w:proofErr w:type="spellStart"/>
      <w:r w:rsidRPr="008B7D46">
        <w:rPr>
          <w:u w:val="single"/>
        </w:rPr>
        <w:t>пгт</w:t>
      </w:r>
      <w:proofErr w:type="spellEnd"/>
      <w:r w:rsidRPr="008B7D46">
        <w:rPr>
          <w:u w:val="single"/>
        </w:rPr>
        <w:t xml:space="preserve">  Кильмезь</w:t>
      </w:r>
      <w:r>
        <w:rPr>
          <w:u w:val="single"/>
        </w:rPr>
        <w:t xml:space="preserve">, </w:t>
      </w:r>
      <w:r w:rsidRPr="008B7D46">
        <w:rPr>
          <w:u w:val="single"/>
        </w:rPr>
        <w:t xml:space="preserve">ул. Советская 79,  тел.: </w:t>
      </w:r>
      <w:r>
        <w:rPr>
          <w:u w:val="single"/>
        </w:rPr>
        <w:t>8</w:t>
      </w:r>
      <w:r w:rsidRPr="008B7D46">
        <w:rPr>
          <w:u w:val="single"/>
        </w:rPr>
        <w:t>(83338) 2-</w:t>
      </w:r>
      <w:r>
        <w:rPr>
          <w:u w:val="single"/>
        </w:rPr>
        <w:t>16</w:t>
      </w:r>
      <w:r w:rsidRPr="008B7D46">
        <w:rPr>
          <w:u w:val="single"/>
        </w:rPr>
        <w:t>-</w:t>
      </w:r>
      <w:r>
        <w:rPr>
          <w:u w:val="single"/>
        </w:rPr>
        <w:t>05</w:t>
      </w:r>
      <w:r w:rsidRPr="008B7D46">
        <w:rPr>
          <w:u w:val="single"/>
        </w:rPr>
        <w:t xml:space="preserve"> </w:t>
      </w:r>
      <w:r w:rsidRPr="008B7D46">
        <w:rPr>
          <w:u w:val="single"/>
          <w:lang w:val="en-US"/>
        </w:rPr>
        <w:t>E</w:t>
      </w:r>
      <w:r w:rsidRPr="008B7D46">
        <w:rPr>
          <w:u w:val="single"/>
        </w:rPr>
        <w:t>-</w:t>
      </w:r>
      <w:r w:rsidRPr="008B7D46">
        <w:rPr>
          <w:u w:val="single"/>
          <w:lang w:val="en-US"/>
        </w:rPr>
        <w:t>mail</w:t>
      </w:r>
      <w:r w:rsidRPr="008B7D46">
        <w:rPr>
          <w:u w:val="single"/>
        </w:rPr>
        <w:t xml:space="preserve">: </w:t>
      </w:r>
      <w:hyperlink r:id="rId8" w:history="1">
        <w:r w:rsidRPr="00BF1228">
          <w:rPr>
            <w:rStyle w:val="af2"/>
            <w:lang w:val="en-US"/>
          </w:rPr>
          <w:t>ksk</w:t>
        </w:r>
        <w:r w:rsidRPr="00BF1228">
          <w:rPr>
            <w:rStyle w:val="af2"/>
          </w:rPr>
          <w:t>-</w:t>
        </w:r>
        <w:r w:rsidRPr="00BF1228">
          <w:rPr>
            <w:rStyle w:val="af2"/>
            <w:lang w:val="en-US"/>
          </w:rPr>
          <w:t>kilmez</w:t>
        </w:r>
        <w:r w:rsidRPr="00BF1228">
          <w:rPr>
            <w:rStyle w:val="af2"/>
          </w:rPr>
          <w:t>@</w:t>
        </w:r>
        <w:r w:rsidRPr="00BF1228">
          <w:rPr>
            <w:rStyle w:val="af2"/>
            <w:lang w:val="en-US"/>
          </w:rPr>
          <w:t>yandex</w:t>
        </w:r>
        <w:r w:rsidRPr="00BF1228">
          <w:rPr>
            <w:rStyle w:val="af2"/>
          </w:rPr>
          <w:t>.</w:t>
        </w:r>
        <w:proofErr w:type="spellStart"/>
        <w:r w:rsidRPr="00BF1228">
          <w:rPr>
            <w:rStyle w:val="af2"/>
            <w:lang w:val="en-US"/>
          </w:rPr>
          <w:t>ru</w:t>
        </w:r>
        <w:proofErr w:type="spellEnd"/>
      </w:hyperlink>
    </w:p>
    <w:bookmarkEnd w:id="0"/>
    <w:p w14:paraId="484029F5" w14:textId="77777777" w:rsidR="00C64744" w:rsidRPr="005F4580" w:rsidRDefault="00C64744" w:rsidP="00C64744">
      <w:pPr>
        <w:spacing w:line="276" w:lineRule="auto"/>
        <w:jc w:val="center"/>
        <w:rPr>
          <w:sz w:val="26"/>
          <w:szCs w:val="26"/>
          <w:lang w:val="ru-RU"/>
        </w:rPr>
      </w:pPr>
    </w:p>
    <w:p w14:paraId="60967ED5" w14:textId="16212E5A" w:rsidR="00C64744" w:rsidRPr="005F4580" w:rsidRDefault="00C64744" w:rsidP="00C64744">
      <w:pPr>
        <w:pStyle w:val="14"/>
        <w:spacing w:after="120"/>
        <w:ind w:left="0" w:right="0" w:firstLine="709"/>
        <w:rPr>
          <w:b/>
          <w:szCs w:val="26"/>
          <w:lang w:val="ru-RU"/>
        </w:rPr>
      </w:pPr>
      <w:r w:rsidRPr="005F4580">
        <w:rPr>
          <w:b/>
          <w:szCs w:val="26"/>
          <w:lang w:val="ru-RU"/>
        </w:rPr>
        <w:t xml:space="preserve">                                           </w:t>
      </w:r>
      <w:r>
        <w:rPr>
          <w:b/>
          <w:szCs w:val="26"/>
          <w:lang w:val="ru-RU"/>
        </w:rPr>
        <w:t xml:space="preserve">   </w:t>
      </w:r>
      <w:r w:rsidRPr="005F4580">
        <w:rPr>
          <w:b/>
          <w:szCs w:val="26"/>
          <w:lang w:val="ru-RU"/>
        </w:rPr>
        <w:t>ЗАКЛЮЧЕНИЕ № 1</w:t>
      </w:r>
      <w:r>
        <w:rPr>
          <w:b/>
          <w:szCs w:val="26"/>
          <w:lang w:val="ru-RU"/>
        </w:rPr>
        <w:t>5</w:t>
      </w:r>
    </w:p>
    <w:p w14:paraId="0E3224C0" w14:textId="5C37C8B8" w:rsidR="00C44457" w:rsidRDefault="00842EC7">
      <w:pPr>
        <w:pStyle w:val="2"/>
        <w:ind w:left="0" w:firstLine="709"/>
        <w:jc w:val="both"/>
        <w:rPr>
          <w:sz w:val="28"/>
          <w:szCs w:val="28"/>
          <w:lang w:val="ru-RU"/>
        </w:rPr>
      </w:pPr>
      <w:r w:rsidRPr="00C64744">
        <w:rPr>
          <w:bCs/>
          <w:sz w:val="28"/>
          <w:szCs w:val="28"/>
          <w:lang w:val="ru-RU"/>
        </w:rPr>
        <w:t>контрольно-</w:t>
      </w:r>
      <w:r>
        <w:rPr>
          <w:bCs/>
          <w:sz w:val="28"/>
          <w:szCs w:val="28"/>
          <w:lang w:val="ru-RU"/>
        </w:rPr>
        <w:t>счетной</w:t>
      </w:r>
      <w:r w:rsidRPr="00C64744">
        <w:rPr>
          <w:bCs/>
          <w:sz w:val="28"/>
          <w:szCs w:val="28"/>
          <w:lang w:val="ru-RU"/>
        </w:rPr>
        <w:t xml:space="preserve"> </w:t>
      </w:r>
      <w:r>
        <w:rPr>
          <w:bCs/>
          <w:sz w:val="28"/>
          <w:szCs w:val="28"/>
          <w:lang w:val="ru-RU"/>
        </w:rPr>
        <w:t xml:space="preserve">комиссии </w:t>
      </w:r>
      <w:proofErr w:type="spellStart"/>
      <w:r w:rsidR="00C64744">
        <w:rPr>
          <w:bCs/>
          <w:sz w:val="28"/>
          <w:szCs w:val="28"/>
          <w:lang w:val="ru-RU"/>
        </w:rPr>
        <w:t>Кильмезского</w:t>
      </w:r>
      <w:proofErr w:type="spellEnd"/>
      <w:r>
        <w:rPr>
          <w:bCs/>
          <w:sz w:val="28"/>
          <w:szCs w:val="28"/>
          <w:lang w:val="ru-RU"/>
        </w:rPr>
        <w:t xml:space="preserve"> муниципального района Кировской области</w:t>
      </w:r>
      <w:r w:rsidRPr="00C64744">
        <w:rPr>
          <w:bCs/>
          <w:sz w:val="28"/>
          <w:szCs w:val="28"/>
          <w:lang w:val="ru-RU"/>
        </w:rPr>
        <w:t xml:space="preserve"> по результатам </w:t>
      </w:r>
      <w:r>
        <w:rPr>
          <w:bCs/>
          <w:sz w:val="28"/>
          <w:szCs w:val="28"/>
          <w:lang w:val="ru-RU"/>
        </w:rPr>
        <w:t>внешней</w:t>
      </w:r>
      <w:r w:rsidRPr="00C64744">
        <w:rPr>
          <w:bCs/>
          <w:sz w:val="28"/>
          <w:szCs w:val="28"/>
          <w:lang w:val="ru-RU"/>
        </w:rPr>
        <w:t xml:space="preserve"> проверки годового отчета </w:t>
      </w:r>
      <w:r>
        <w:rPr>
          <w:sz w:val="28"/>
          <w:szCs w:val="28"/>
          <w:lang w:val="ru-RU"/>
        </w:rPr>
        <w:t xml:space="preserve">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доходов бюджета субъекта Российской Федерации  администрации </w:t>
      </w:r>
      <w:proofErr w:type="spellStart"/>
      <w:r w:rsidR="00C64744">
        <w:rPr>
          <w:sz w:val="28"/>
          <w:szCs w:val="28"/>
          <w:lang w:val="ru-RU"/>
        </w:rPr>
        <w:t>Кильмезского</w:t>
      </w:r>
      <w:proofErr w:type="spellEnd"/>
      <w:r>
        <w:rPr>
          <w:sz w:val="28"/>
          <w:szCs w:val="28"/>
          <w:lang w:val="ru-RU"/>
        </w:rPr>
        <w:t xml:space="preserve"> муниципального района Кировской области  за 202</w:t>
      </w:r>
      <w:r w:rsidR="00C64744">
        <w:rPr>
          <w:sz w:val="28"/>
          <w:szCs w:val="28"/>
          <w:lang w:val="ru-RU"/>
        </w:rPr>
        <w:t>5</w:t>
      </w:r>
      <w:r>
        <w:rPr>
          <w:sz w:val="28"/>
          <w:szCs w:val="28"/>
          <w:lang w:val="ru-RU"/>
        </w:rPr>
        <w:t xml:space="preserve"> год</w:t>
      </w:r>
    </w:p>
    <w:p w14:paraId="34B8A235" w14:textId="77777777" w:rsidR="00C44457" w:rsidRDefault="00C44457">
      <w:pPr>
        <w:pStyle w:val="21"/>
        <w:spacing w:after="0" w:line="100" w:lineRule="atLeast"/>
        <w:ind w:left="0" w:firstLine="709"/>
        <w:jc w:val="both"/>
        <w:rPr>
          <w:sz w:val="28"/>
          <w:szCs w:val="28"/>
          <w:lang w:val="ru-RU"/>
        </w:rPr>
      </w:pPr>
    </w:p>
    <w:p w14:paraId="273CB75B" w14:textId="77777777" w:rsidR="00C64744" w:rsidRPr="00C64744" w:rsidRDefault="00C64744" w:rsidP="00C64744">
      <w:pPr>
        <w:shd w:val="clear" w:color="auto" w:fill="FFFFFF"/>
        <w:ind w:firstLine="709"/>
        <w:jc w:val="both"/>
        <w:rPr>
          <w:sz w:val="26"/>
          <w:szCs w:val="26"/>
          <w:lang w:val="ru-RU"/>
        </w:rPr>
      </w:pPr>
      <w:bookmarkStart w:id="1" w:name="_Hlk226019532"/>
      <w:r w:rsidRPr="00C64744">
        <w:rPr>
          <w:sz w:val="26"/>
          <w:szCs w:val="26"/>
          <w:lang w:val="ru-RU"/>
        </w:rPr>
        <w:t xml:space="preserve">В соответствии со ст. 264.4. Бюджетного кодекса Российской Федерации (далее БК РФ), Положения о бюджетном процессе в муниципальном образовании </w:t>
      </w:r>
      <w:proofErr w:type="spellStart"/>
      <w:r w:rsidRPr="00C64744">
        <w:rPr>
          <w:sz w:val="26"/>
          <w:szCs w:val="26"/>
          <w:lang w:val="ru-RU"/>
        </w:rPr>
        <w:t>Кильмезский</w:t>
      </w:r>
      <w:proofErr w:type="spellEnd"/>
      <w:r w:rsidRPr="00C64744">
        <w:rPr>
          <w:sz w:val="26"/>
          <w:szCs w:val="26"/>
          <w:lang w:val="ru-RU"/>
        </w:rPr>
        <w:t xml:space="preserve"> муниципальный район Кировской области, утвержденного решением </w:t>
      </w:r>
      <w:proofErr w:type="spellStart"/>
      <w:r w:rsidRPr="00C64744">
        <w:rPr>
          <w:sz w:val="26"/>
          <w:szCs w:val="26"/>
          <w:lang w:val="ru-RU"/>
        </w:rPr>
        <w:t>Кильмезской</w:t>
      </w:r>
      <w:proofErr w:type="spellEnd"/>
      <w:r w:rsidRPr="00C64744">
        <w:rPr>
          <w:sz w:val="26"/>
          <w:szCs w:val="26"/>
          <w:lang w:val="ru-RU"/>
        </w:rPr>
        <w:t xml:space="preserve"> районной Думы от 26.07.2022 № 3/3далее – Положение о бюджетном процессе), Положения о Контрольно-счетной комиссии </w:t>
      </w:r>
      <w:proofErr w:type="spellStart"/>
      <w:r w:rsidRPr="00C64744">
        <w:rPr>
          <w:sz w:val="26"/>
          <w:szCs w:val="26"/>
          <w:lang w:val="ru-RU"/>
        </w:rPr>
        <w:t>Кильмезского</w:t>
      </w:r>
      <w:proofErr w:type="spellEnd"/>
      <w:r w:rsidRPr="00C64744">
        <w:rPr>
          <w:sz w:val="26"/>
          <w:szCs w:val="26"/>
          <w:lang w:val="ru-RU"/>
        </w:rPr>
        <w:t xml:space="preserve"> района, утвержденного решением </w:t>
      </w:r>
      <w:proofErr w:type="spellStart"/>
      <w:r w:rsidRPr="00C64744">
        <w:rPr>
          <w:sz w:val="26"/>
          <w:szCs w:val="26"/>
          <w:lang w:val="ru-RU"/>
        </w:rPr>
        <w:t>Кильмезской</w:t>
      </w:r>
      <w:proofErr w:type="spellEnd"/>
      <w:r w:rsidRPr="00C64744">
        <w:rPr>
          <w:sz w:val="26"/>
          <w:szCs w:val="26"/>
          <w:lang w:val="ru-RU"/>
        </w:rPr>
        <w:t xml:space="preserve"> районной Думы от 28.02.2022 № 1/4, п.1.3. Плана работы Контрольно-счетной комиссии </w:t>
      </w:r>
      <w:proofErr w:type="spellStart"/>
      <w:r w:rsidRPr="00C64744">
        <w:rPr>
          <w:sz w:val="26"/>
          <w:szCs w:val="26"/>
          <w:lang w:val="ru-RU"/>
        </w:rPr>
        <w:t>Кильмезского</w:t>
      </w:r>
      <w:proofErr w:type="spellEnd"/>
      <w:r w:rsidRPr="00C64744">
        <w:rPr>
          <w:sz w:val="26"/>
          <w:szCs w:val="26"/>
          <w:lang w:val="ru-RU"/>
        </w:rPr>
        <w:t xml:space="preserve"> района, утвержденного распоряжением председателя от 18.12.2025 № 9.</w:t>
      </w:r>
    </w:p>
    <w:p w14:paraId="5F52F02E" w14:textId="5E961633" w:rsidR="00C64744" w:rsidRPr="00C64744" w:rsidRDefault="00C64744" w:rsidP="00C64744">
      <w:pPr>
        <w:spacing w:after="120"/>
        <w:ind w:firstLine="709"/>
        <w:jc w:val="both"/>
        <w:rPr>
          <w:sz w:val="26"/>
          <w:szCs w:val="26"/>
          <w:lang w:val="ru-RU"/>
        </w:rPr>
      </w:pPr>
      <w:r w:rsidRPr="00C64744">
        <w:rPr>
          <w:sz w:val="26"/>
          <w:szCs w:val="26"/>
          <w:lang w:val="ru-RU"/>
        </w:rPr>
        <w:t xml:space="preserve">Отчет об исполнении бюджета </w:t>
      </w:r>
      <w:r w:rsidR="00DE2173">
        <w:rPr>
          <w:sz w:val="26"/>
          <w:szCs w:val="26"/>
          <w:lang w:val="ru-RU"/>
        </w:rPr>
        <w:t>администрации</w:t>
      </w:r>
      <w:r w:rsidRPr="00C64744">
        <w:rPr>
          <w:sz w:val="26"/>
          <w:szCs w:val="26"/>
          <w:lang w:val="ru-RU"/>
        </w:rPr>
        <w:t xml:space="preserve"> </w:t>
      </w:r>
      <w:proofErr w:type="spellStart"/>
      <w:r w:rsidRPr="00C64744">
        <w:rPr>
          <w:sz w:val="26"/>
          <w:szCs w:val="26"/>
          <w:lang w:val="ru-RU"/>
        </w:rPr>
        <w:t>Кильмезского</w:t>
      </w:r>
      <w:proofErr w:type="spellEnd"/>
      <w:r w:rsidRPr="00C64744">
        <w:rPr>
          <w:sz w:val="26"/>
          <w:szCs w:val="26"/>
          <w:lang w:val="ru-RU"/>
        </w:rPr>
        <w:t xml:space="preserve"> муниципального района Кировской области (</w:t>
      </w:r>
      <w:r w:rsidR="00DE2173">
        <w:rPr>
          <w:sz w:val="26"/>
          <w:szCs w:val="26"/>
          <w:lang w:val="ru-RU"/>
        </w:rPr>
        <w:t xml:space="preserve">администрация </w:t>
      </w:r>
      <w:proofErr w:type="gramStart"/>
      <w:r w:rsidR="00DE2173">
        <w:rPr>
          <w:sz w:val="26"/>
          <w:szCs w:val="26"/>
          <w:lang w:val="ru-RU"/>
        </w:rPr>
        <w:t>района</w:t>
      </w:r>
      <w:r w:rsidRPr="00C64744">
        <w:rPr>
          <w:sz w:val="26"/>
          <w:szCs w:val="26"/>
          <w:lang w:val="ru-RU"/>
        </w:rPr>
        <w:t xml:space="preserve">)   </w:t>
      </w:r>
      <w:proofErr w:type="gramEnd"/>
      <w:r w:rsidRPr="00C64744">
        <w:rPr>
          <w:sz w:val="26"/>
          <w:szCs w:val="26"/>
          <w:lang w:val="ru-RU"/>
        </w:rPr>
        <w:t xml:space="preserve"> за 2025 год предоставлен до утверждения отчета </w:t>
      </w:r>
      <w:proofErr w:type="spellStart"/>
      <w:r w:rsidRPr="00C64744">
        <w:rPr>
          <w:sz w:val="26"/>
          <w:szCs w:val="26"/>
          <w:lang w:val="ru-RU"/>
        </w:rPr>
        <w:t>Кильмезской</w:t>
      </w:r>
      <w:proofErr w:type="spellEnd"/>
      <w:r w:rsidRPr="00C64744">
        <w:rPr>
          <w:sz w:val="26"/>
          <w:szCs w:val="26"/>
          <w:lang w:val="ru-RU"/>
        </w:rPr>
        <w:t xml:space="preserve"> районной Думой в соответствии   с бюджетным законодательством - 16.03.202</w:t>
      </w:r>
      <w:r w:rsidR="00DC76A6">
        <w:rPr>
          <w:sz w:val="26"/>
          <w:szCs w:val="26"/>
          <w:lang w:val="ru-RU"/>
        </w:rPr>
        <w:t>6</w:t>
      </w:r>
      <w:r w:rsidRPr="00C64744">
        <w:rPr>
          <w:sz w:val="26"/>
          <w:szCs w:val="26"/>
          <w:lang w:val="ru-RU"/>
        </w:rPr>
        <w:t>.</w:t>
      </w:r>
    </w:p>
    <w:bookmarkEnd w:id="1"/>
    <w:p w14:paraId="46630682" w14:textId="77777777" w:rsidR="00C44457" w:rsidRPr="00634EB2" w:rsidRDefault="00842EC7" w:rsidP="00634EB2">
      <w:pPr>
        <w:numPr>
          <w:ilvl w:val="0"/>
          <w:numId w:val="3"/>
        </w:numPr>
        <w:spacing w:before="120"/>
        <w:rPr>
          <w:b/>
          <w:bCs/>
          <w:sz w:val="26"/>
          <w:szCs w:val="26"/>
          <w:lang w:val="ru-RU"/>
        </w:rPr>
      </w:pPr>
      <w:r w:rsidRPr="00634EB2">
        <w:rPr>
          <w:b/>
          <w:bCs/>
          <w:sz w:val="26"/>
          <w:szCs w:val="26"/>
          <w:lang w:val="ru-RU"/>
        </w:rPr>
        <w:t>Общие сведения</w:t>
      </w:r>
    </w:p>
    <w:p w14:paraId="5FFD805E" w14:textId="368463B1" w:rsidR="00C44457" w:rsidRPr="00634EB2" w:rsidRDefault="00842EC7" w:rsidP="00634EB2">
      <w:pPr>
        <w:spacing w:before="120"/>
        <w:ind w:firstLine="709"/>
        <w:jc w:val="both"/>
        <w:rPr>
          <w:sz w:val="26"/>
          <w:szCs w:val="26"/>
          <w:lang w:val="ru-RU"/>
        </w:rPr>
      </w:pPr>
      <w:r w:rsidRPr="00634EB2">
        <w:rPr>
          <w:sz w:val="26"/>
          <w:szCs w:val="26"/>
          <w:lang w:val="ru-RU"/>
        </w:rPr>
        <w:t xml:space="preserve">Администрация </w:t>
      </w:r>
      <w:proofErr w:type="spellStart"/>
      <w:r w:rsidR="00C64744" w:rsidRPr="00634EB2">
        <w:rPr>
          <w:sz w:val="26"/>
          <w:szCs w:val="26"/>
          <w:lang w:val="ru-RU"/>
        </w:rPr>
        <w:t>Кильмезского</w:t>
      </w:r>
      <w:proofErr w:type="spellEnd"/>
      <w:r w:rsidRPr="00634EB2">
        <w:rPr>
          <w:sz w:val="26"/>
          <w:szCs w:val="26"/>
          <w:lang w:val="ru-RU"/>
        </w:rPr>
        <w:t xml:space="preserve"> района – орган местного самоуправления района, наделенный полномочиями по решению вопросов местного значения. Осуществляет исполнительно-распорядительные функции по обеспечению, в пределах своей компетенции прав и законных интересов населения района в соответствии                 с действующим законодательством и Уставом муниципального образования «</w:t>
      </w:r>
      <w:proofErr w:type="spellStart"/>
      <w:r w:rsidR="00C64744" w:rsidRPr="00634EB2">
        <w:rPr>
          <w:sz w:val="26"/>
          <w:szCs w:val="26"/>
          <w:lang w:val="ru-RU"/>
        </w:rPr>
        <w:t>Кильмезский</w:t>
      </w:r>
      <w:proofErr w:type="spellEnd"/>
      <w:r w:rsidRPr="00634EB2">
        <w:rPr>
          <w:sz w:val="26"/>
          <w:szCs w:val="26"/>
          <w:lang w:val="ru-RU"/>
        </w:rPr>
        <w:t xml:space="preserve"> район».  </w:t>
      </w:r>
    </w:p>
    <w:p w14:paraId="1B327982" w14:textId="095A9E84" w:rsidR="00C44457" w:rsidRPr="00634EB2" w:rsidRDefault="00842EC7" w:rsidP="00634EB2">
      <w:pPr>
        <w:spacing w:before="120"/>
        <w:ind w:firstLine="709"/>
        <w:jc w:val="both"/>
        <w:rPr>
          <w:sz w:val="26"/>
          <w:szCs w:val="26"/>
          <w:lang w:val="ru-RU"/>
        </w:rPr>
      </w:pPr>
      <w:r w:rsidRPr="00634EB2">
        <w:rPr>
          <w:sz w:val="26"/>
          <w:szCs w:val="26"/>
          <w:lang w:val="ru-RU"/>
        </w:rPr>
        <w:t xml:space="preserve">Администрация </w:t>
      </w:r>
      <w:proofErr w:type="spellStart"/>
      <w:r w:rsidR="00C64744" w:rsidRPr="00634EB2">
        <w:rPr>
          <w:sz w:val="26"/>
          <w:szCs w:val="26"/>
          <w:lang w:val="ru-RU"/>
        </w:rPr>
        <w:t>Кильмезского</w:t>
      </w:r>
      <w:proofErr w:type="spellEnd"/>
      <w:r w:rsidRPr="00634EB2">
        <w:rPr>
          <w:sz w:val="26"/>
          <w:szCs w:val="26"/>
          <w:lang w:val="ru-RU"/>
        </w:rPr>
        <w:t xml:space="preserve"> района является юридическим лицом, имеет смету   и лицевые счета, печать со своим наименованием, штампы и бланки, может             от своего имени приобретать и осуществлять имущественные и обязанности, выступает в судах в пределах своей компетенции.</w:t>
      </w:r>
    </w:p>
    <w:p w14:paraId="1F7B5F1D" w14:textId="77777777" w:rsidR="00C44457" w:rsidRPr="00634EB2" w:rsidRDefault="00842EC7" w:rsidP="00634EB2">
      <w:pPr>
        <w:ind w:firstLine="709"/>
        <w:jc w:val="both"/>
        <w:rPr>
          <w:sz w:val="26"/>
          <w:szCs w:val="26"/>
          <w:lang w:val="ru-RU"/>
        </w:rPr>
      </w:pPr>
      <w:r w:rsidRPr="00634EB2">
        <w:rPr>
          <w:sz w:val="26"/>
          <w:szCs w:val="26"/>
          <w:lang w:val="ru-RU"/>
        </w:rPr>
        <w:t>Основной вид деятельности по коду ОКВЭД 84.11.3 Деятельность органов местного самоуправления районов, городов, внутригородских районов.</w:t>
      </w:r>
    </w:p>
    <w:p w14:paraId="4562D27D" w14:textId="77777777" w:rsidR="00634EB2" w:rsidRDefault="00842EC7" w:rsidP="00634EB2">
      <w:pPr>
        <w:ind w:firstLine="709"/>
        <w:jc w:val="both"/>
        <w:rPr>
          <w:sz w:val="26"/>
          <w:szCs w:val="26"/>
          <w:lang w:val="ru-RU"/>
        </w:rPr>
      </w:pPr>
      <w:r w:rsidRPr="00634EB2">
        <w:rPr>
          <w:sz w:val="26"/>
          <w:szCs w:val="26"/>
          <w:lang w:val="ru-RU"/>
        </w:rPr>
        <w:t xml:space="preserve">Администрация </w:t>
      </w:r>
      <w:proofErr w:type="spellStart"/>
      <w:r w:rsidR="00C64744" w:rsidRPr="00634EB2">
        <w:rPr>
          <w:sz w:val="26"/>
          <w:szCs w:val="26"/>
          <w:lang w:val="ru-RU"/>
        </w:rPr>
        <w:t>Кильмезского</w:t>
      </w:r>
      <w:proofErr w:type="spellEnd"/>
      <w:r w:rsidRPr="00634EB2">
        <w:rPr>
          <w:sz w:val="26"/>
          <w:szCs w:val="26"/>
          <w:lang w:val="ru-RU"/>
        </w:rPr>
        <w:t xml:space="preserve"> района свою деятельность осуществляет </w:t>
      </w:r>
      <w:r w:rsidR="00634EB2">
        <w:rPr>
          <w:sz w:val="26"/>
          <w:szCs w:val="26"/>
          <w:lang w:val="ru-RU"/>
        </w:rPr>
        <w:t>в</w:t>
      </w:r>
      <w:r w:rsidRPr="00634EB2">
        <w:rPr>
          <w:sz w:val="26"/>
          <w:szCs w:val="26"/>
          <w:lang w:val="ru-RU"/>
        </w:rPr>
        <w:t xml:space="preserve"> соответствии с положением, утвержденным </w:t>
      </w:r>
      <w:proofErr w:type="spellStart"/>
      <w:r w:rsidR="00C64744" w:rsidRPr="00634EB2">
        <w:rPr>
          <w:sz w:val="26"/>
          <w:szCs w:val="26"/>
          <w:lang w:val="ru-RU"/>
        </w:rPr>
        <w:t>Кильмезской</w:t>
      </w:r>
      <w:proofErr w:type="spellEnd"/>
      <w:r w:rsidRPr="00634EB2">
        <w:rPr>
          <w:sz w:val="26"/>
          <w:szCs w:val="26"/>
          <w:lang w:val="ru-RU"/>
        </w:rPr>
        <w:t xml:space="preserve"> районной Думой от </w:t>
      </w:r>
      <w:r w:rsidR="00C64744" w:rsidRPr="00634EB2">
        <w:rPr>
          <w:sz w:val="26"/>
          <w:szCs w:val="26"/>
          <w:lang w:val="ru-RU"/>
        </w:rPr>
        <w:t>18.10.2022</w:t>
      </w:r>
      <w:r w:rsidRPr="00634EB2">
        <w:rPr>
          <w:sz w:val="26"/>
          <w:szCs w:val="26"/>
          <w:lang w:val="ru-RU"/>
        </w:rPr>
        <w:t xml:space="preserve"> №</w:t>
      </w:r>
      <w:r w:rsidR="00C64744" w:rsidRPr="00634EB2">
        <w:rPr>
          <w:sz w:val="26"/>
          <w:szCs w:val="26"/>
          <w:lang w:val="ru-RU"/>
        </w:rPr>
        <w:t>4/5</w:t>
      </w:r>
      <w:r w:rsidRPr="00634EB2">
        <w:rPr>
          <w:sz w:val="26"/>
          <w:szCs w:val="26"/>
          <w:lang w:val="ru-RU"/>
        </w:rPr>
        <w:t>.</w:t>
      </w:r>
    </w:p>
    <w:p w14:paraId="2879DB92" w14:textId="18A4A5E6" w:rsidR="00C44457" w:rsidRPr="00634EB2" w:rsidRDefault="00842EC7" w:rsidP="00634EB2">
      <w:pPr>
        <w:pStyle w:val="af3"/>
        <w:numPr>
          <w:ilvl w:val="0"/>
          <w:numId w:val="3"/>
        </w:numPr>
        <w:jc w:val="both"/>
        <w:rPr>
          <w:sz w:val="26"/>
          <w:szCs w:val="26"/>
          <w:lang w:val="ru-RU"/>
        </w:rPr>
      </w:pPr>
      <w:r w:rsidRPr="00634EB2">
        <w:rPr>
          <w:b/>
          <w:sz w:val="26"/>
          <w:szCs w:val="26"/>
          <w:lang w:val="ru-RU"/>
        </w:rPr>
        <w:t>Соблюдение бюджетного законодательства</w:t>
      </w:r>
    </w:p>
    <w:p w14:paraId="65E93964" w14:textId="77777777" w:rsidR="00C44457" w:rsidRPr="00634EB2" w:rsidRDefault="00842EC7" w:rsidP="00634EB2">
      <w:pPr>
        <w:ind w:firstLine="709"/>
        <w:jc w:val="both"/>
        <w:rPr>
          <w:sz w:val="26"/>
          <w:szCs w:val="26"/>
          <w:lang w:val="ru-RU"/>
        </w:rPr>
      </w:pPr>
      <w:r w:rsidRPr="00634EB2">
        <w:rPr>
          <w:sz w:val="26"/>
          <w:szCs w:val="26"/>
          <w:lang w:val="ru-RU"/>
        </w:rPr>
        <w:t>Бухгалтерский учет регулируется:</w:t>
      </w:r>
    </w:p>
    <w:p w14:paraId="3F4BAADD" w14:textId="77777777" w:rsidR="00C44457" w:rsidRPr="00634EB2" w:rsidRDefault="00842EC7" w:rsidP="00634EB2">
      <w:pPr>
        <w:ind w:firstLine="709"/>
        <w:jc w:val="both"/>
        <w:rPr>
          <w:sz w:val="26"/>
          <w:szCs w:val="26"/>
          <w:lang w:val="ru-RU"/>
        </w:rPr>
      </w:pPr>
      <w:r w:rsidRPr="00634EB2">
        <w:rPr>
          <w:rFonts w:eastAsia="Times New Roman"/>
          <w:sz w:val="26"/>
          <w:szCs w:val="26"/>
          <w:lang w:val="ru-RU"/>
        </w:rPr>
        <w:t xml:space="preserve"> </w:t>
      </w:r>
      <w:bookmarkStart w:id="2" w:name="_Hlk163042675"/>
      <w:r w:rsidRPr="00634EB2">
        <w:rPr>
          <w:sz w:val="26"/>
          <w:szCs w:val="26"/>
          <w:lang w:val="ru-RU"/>
        </w:rPr>
        <w:t>-   Федеральным законом от 06.12.2011 N 402-</w:t>
      </w:r>
      <w:proofErr w:type="gramStart"/>
      <w:r w:rsidRPr="00634EB2">
        <w:rPr>
          <w:sz w:val="26"/>
          <w:szCs w:val="26"/>
          <w:lang w:val="ru-RU"/>
        </w:rPr>
        <w:t>ФЗ  "</w:t>
      </w:r>
      <w:proofErr w:type="gramEnd"/>
      <w:r w:rsidRPr="00634EB2">
        <w:rPr>
          <w:sz w:val="26"/>
          <w:szCs w:val="26"/>
          <w:lang w:val="ru-RU"/>
        </w:rPr>
        <w:t>О бухгалтерском учете";</w:t>
      </w:r>
      <w:bookmarkEnd w:id="2"/>
    </w:p>
    <w:p w14:paraId="54E6AB96" w14:textId="35DDE3E4" w:rsidR="00C44457" w:rsidRPr="00634EB2" w:rsidRDefault="00842EC7" w:rsidP="00634EB2">
      <w:pPr>
        <w:ind w:firstLine="709"/>
        <w:jc w:val="both"/>
        <w:rPr>
          <w:sz w:val="26"/>
          <w:szCs w:val="26"/>
          <w:lang w:val="ru-RU"/>
        </w:rPr>
      </w:pPr>
      <w:r w:rsidRPr="00634EB2">
        <w:rPr>
          <w:rFonts w:eastAsia="Times New Roman"/>
          <w:sz w:val="26"/>
          <w:szCs w:val="26"/>
          <w:lang w:val="ru-RU"/>
        </w:rPr>
        <w:t xml:space="preserve"> </w:t>
      </w:r>
      <w:r w:rsidRPr="00634EB2">
        <w:rPr>
          <w:sz w:val="26"/>
          <w:szCs w:val="26"/>
          <w:lang w:val="ru-RU"/>
        </w:rPr>
        <w:t xml:space="preserve">-  учетной политикой администрации </w:t>
      </w:r>
      <w:proofErr w:type="spellStart"/>
      <w:r w:rsidR="00C64744" w:rsidRPr="00634EB2">
        <w:rPr>
          <w:sz w:val="26"/>
          <w:szCs w:val="26"/>
          <w:lang w:val="ru-RU"/>
        </w:rPr>
        <w:t>Кильмезского</w:t>
      </w:r>
      <w:proofErr w:type="spellEnd"/>
      <w:r w:rsidRPr="00634EB2">
        <w:rPr>
          <w:sz w:val="26"/>
          <w:szCs w:val="26"/>
          <w:lang w:val="ru-RU"/>
        </w:rPr>
        <w:t xml:space="preserve"> района;</w:t>
      </w:r>
    </w:p>
    <w:p w14:paraId="30518863" w14:textId="77777777" w:rsidR="00C44457" w:rsidRPr="00634EB2" w:rsidRDefault="00842EC7" w:rsidP="00634EB2">
      <w:pPr>
        <w:ind w:firstLine="709"/>
        <w:jc w:val="both"/>
        <w:rPr>
          <w:sz w:val="26"/>
          <w:szCs w:val="26"/>
          <w:lang w:val="ru-RU"/>
        </w:rPr>
      </w:pPr>
      <w:r w:rsidRPr="00634EB2">
        <w:rPr>
          <w:rFonts w:eastAsia="Times New Roman"/>
          <w:sz w:val="26"/>
          <w:szCs w:val="26"/>
          <w:lang w:val="ru-RU"/>
        </w:rPr>
        <w:lastRenderedPageBreak/>
        <w:t xml:space="preserve"> </w:t>
      </w:r>
      <w:r w:rsidRPr="00634EB2">
        <w:rPr>
          <w:sz w:val="26"/>
          <w:szCs w:val="26"/>
          <w:lang w:val="ru-RU"/>
        </w:rPr>
        <w:t>-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утверждённая Приказом Минфина Российской Федерации от 01.12.2010 № 157н (далее –Инструкция от 01.12.2010 № 157н).</w:t>
      </w:r>
      <w:r w:rsidRPr="00634EB2">
        <w:rPr>
          <w:b/>
          <w:bCs/>
          <w:i/>
          <w:iCs/>
          <w:sz w:val="26"/>
          <w:szCs w:val="26"/>
          <w:lang w:val="ru-RU"/>
        </w:rPr>
        <w:t xml:space="preserve"> </w:t>
      </w:r>
    </w:p>
    <w:p w14:paraId="42EA1136" w14:textId="3981F9DC" w:rsidR="00C44457" w:rsidRPr="00634EB2" w:rsidRDefault="00842EC7" w:rsidP="00634EB2">
      <w:pPr>
        <w:ind w:firstLine="709"/>
        <w:jc w:val="both"/>
        <w:rPr>
          <w:sz w:val="26"/>
          <w:szCs w:val="26"/>
          <w:lang w:val="ru-RU"/>
        </w:rPr>
      </w:pPr>
      <w:r w:rsidRPr="00634EB2">
        <w:rPr>
          <w:sz w:val="26"/>
          <w:szCs w:val="26"/>
          <w:lang w:val="ru-RU"/>
        </w:rPr>
        <w:t xml:space="preserve">Составление отчета об исполнении бюджета  за 2024 год основывалось           на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 (с изменениями) (далее – Инструкция </w:t>
      </w:r>
      <w:bookmarkStart w:id="3" w:name="_Hlk100588272"/>
      <w:r w:rsidRPr="00634EB2">
        <w:rPr>
          <w:sz w:val="26"/>
          <w:szCs w:val="26"/>
          <w:lang w:val="ru-RU"/>
        </w:rPr>
        <w:t xml:space="preserve">от 28.12.2010  </w:t>
      </w:r>
      <w:bookmarkEnd w:id="3"/>
      <w:r w:rsidRPr="00634EB2">
        <w:rPr>
          <w:sz w:val="26"/>
          <w:szCs w:val="26"/>
          <w:lang w:val="ru-RU"/>
        </w:rPr>
        <w:t>№ 191н).</w:t>
      </w:r>
    </w:p>
    <w:p w14:paraId="28A316E4" w14:textId="77777777" w:rsidR="00C44457" w:rsidRPr="00634EB2" w:rsidRDefault="00842EC7" w:rsidP="00634EB2">
      <w:pPr>
        <w:autoSpaceDE w:val="0"/>
        <w:ind w:firstLine="709"/>
        <w:rPr>
          <w:b/>
          <w:sz w:val="26"/>
          <w:szCs w:val="26"/>
          <w:lang w:val="ru-RU"/>
        </w:rPr>
      </w:pPr>
      <w:r w:rsidRPr="00634EB2">
        <w:rPr>
          <w:b/>
          <w:sz w:val="26"/>
          <w:szCs w:val="26"/>
          <w:lang w:val="ru-RU"/>
        </w:rPr>
        <w:t>3. Отчетность об исполнении бюджета</w:t>
      </w:r>
    </w:p>
    <w:p w14:paraId="13B1ED3E" w14:textId="697FF821" w:rsidR="00C44457" w:rsidRPr="00634EB2" w:rsidRDefault="00842EC7" w:rsidP="00634EB2">
      <w:pPr>
        <w:ind w:firstLine="539"/>
        <w:jc w:val="both"/>
        <w:rPr>
          <w:sz w:val="26"/>
          <w:szCs w:val="26"/>
          <w:lang w:val="ru-RU"/>
        </w:rPr>
      </w:pPr>
      <w:r w:rsidRPr="00634EB2">
        <w:rPr>
          <w:rFonts w:eastAsia="Times New Roman"/>
          <w:sz w:val="26"/>
          <w:szCs w:val="26"/>
          <w:lang w:val="ru-RU"/>
        </w:rPr>
        <w:t xml:space="preserve">  </w:t>
      </w:r>
      <w:r w:rsidRPr="00634EB2">
        <w:rPr>
          <w:sz w:val="26"/>
          <w:szCs w:val="26"/>
          <w:lang w:val="ru-RU"/>
        </w:rPr>
        <w:t xml:space="preserve">Состав отчетности об исполнении бюджета администрации </w:t>
      </w:r>
      <w:proofErr w:type="spellStart"/>
      <w:r w:rsidR="00C64744" w:rsidRPr="00634EB2">
        <w:rPr>
          <w:sz w:val="26"/>
          <w:szCs w:val="26"/>
          <w:lang w:val="ru-RU"/>
        </w:rPr>
        <w:t>Кильмезского</w:t>
      </w:r>
      <w:proofErr w:type="spellEnd"/>
      <w:r w:rsidRPr="00634EB2">
        <w:rPr>
          <w:sz w:val="26"/>
          <w:szCs w:val="26"/>
          <w:lang w:val="ru-RU"/>
        </w:rPr>
        <w:t xml:space="preserve"> района, предоставленный для внешней проверки в соответствии  с Приказом Министерства финансов Российской Федерации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от 28.12.2010  № 191н).</w:t>
      </w:r>
    </w:p>
    <w:p w14:paraId="2BE710C8" w14:textId="1273C0AA" w:rsidR="00C44457" w:rsidRPr="00634EB2" w:rsidRDefault="00842EC7" w:rsidP="00634EB2">
      <w:pPr>
        <w:ind w:firstLine="539"/>
        <w:jc w:val="both"/>
        <w:rPr>
          <w:sz w:val="26"/>
          <w:szCs w:val="26"/>
          <w:lang w:val="ru-RU"/>
        </w:rPr>
      </w:pPr>
      <w:r w:rsidRPr="00634EB2">
        <w:rPr>
          <w:sz w:val="26"/>
          <w:szCs w:val="26"/>
          <w:lang w:val="ru-RU"/>
        </w:rPr>
        <w:t xml:space="preserve">Администрацией </w:t>
      </w:r>
      <w:proofErr w:type="spellStart"/>
      <w:r w:rsidR="00C64744" w:rsidRPr="00634EB2">
        <w:rPr>
          <w:sz w:val="26"/>
          <w:szCs w:val="26"/>
          <w:lang w:val="ru-RU"/>
        </w:rPr>
        <w:t>Кильмезского</w:t>
      </w:r>
      <w:proofErr w:type="spellEnd"/>
      <w:r w:rsidRPr="00634EB2">
        <w:rPr>
          <w:sz w:val="26"/>
          <w:szCs w:val="26"/>
          <w:lang w:val="ru-RU"/>
        </w:rPr>
        <w:t xml:space="preserve"> района для проведения внешней проверки годового отчета об исполнении бюджета за 202</w:t>
      </w:r>
      <w:r w:rsidR="00C64744" w:rsidRPr="00634EB2">
        <w:rPr>
          <w:sz w:val="26"/>
          <w:szCs w:val="26"/>
          <w:lang w:val="ru-RU"/>
        </w:rPr>
        <w:t>5</w:t>
      </w:r>
      <w:r w:rsidRPr="00634EB2">
        <w:rPr>
          <w:sz w:val="26"/>
          <w:szCs w:val="26"/>
          <w:lang w:val="ru-RU"/>
        </w:rPr>
        <w:t xml:space="preserve"> год представлены формы бюджетной отчетности:</w:t>
      </w:r>
    </w:p>
    <w:p w14:paraId="5A7B9768" w14:textId="77777777" w:rsidR="00C44457" w:rsidRPr="00634EB2" w:rsidRDefault="00842EC7" w:rsidP="00634EB2">
      <w:pPr>
        <w:ind w:firstLine="539"/>
        <w:jc w:val="both"/>
        <w:rPr>
          <w:sz w:val="26"/>
          <w:szCs w:val="26"/>
          <w:lang w:val="ru-RU"/>
        </w:rPr>
      </w:pPr>
      <w:r w:rsidRPr="00634EB2">
        <w:rPr>
          <w:sz w:val="26"/>
          <w:szCs w:val="26"/>
          <w:lang w:val="ru-RU"/>
        </w:rPr>
        <w:t>•</w:t>
      </w:r>
      <w:r w:rsidRPr="00634EB2">
        <w:rPr>
          <w:sz w:val="26"/>
          <w:szCs w:val="26"/>
          <w:lang w:val="ru-RU"/>
        </w:rPr>
        <w:tab/>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(ф.0503130);</w:t>
      </w:r>
    </w:p>
    <w:p w14:paraId="526C46F3" w14:textId="77777777" w:rsidR="00C44457" w:rsidRPr="00634EB2" w:rsidRDefault="00842EC7" w:rsidP="00634EB2">
      <w:pPr>
        <w:ind w:firstLine="539"/>
        <w:jc w:val="both"/>
        <w:rPr>
          <w:sz w:val="26"/>
          <w:szCs w:val="26"/>
          <w:lang w:val="ru-RU"/>
        </w:rPr>
      </w:pPr>
      <w:r w:rsidRPr="00634EB2">
        <w:rPr>
          <w:sz w:val="26"/>
          <w:szCs w:val="26"/>
          <w:lang w:val="ru-RU"/>
        </w:rPr>
        <w:t>•</w:t>
      </w:r>
      <w:r w:rsidRPr="00634EB2">
        <w:rPr>
          <w:sz w:val="26"/>
          <w:szCs w:val="26"/>
          <w:lang w:val="ru-RU"/>
        </w:rPr>
        <w:tab/>
        <w:t>справка по заключению счетов бюджетного учета отчетного финансового года (ф.0503110);</w:t>
      </w:r>
    </w:p>
    <w:p w14:paraId="1EEAADC6" w14:textId="77777777" w:rsidR="00C44457" w:rsidRPr="00634EB2" w:rsidRDefault="00842EC7" w:rsidP="00634EB2">
      <w:pPr>
        <w:ind w:firstLine="539"/>
        <w:jc w:val="both"/>
        <w:rPr>
          <w:sz w:val="26"/>
          <w:szCs w:val="26"/>
          <w:lang w:val="ru-RU"/>
        </w:rPr>
      </w:pPr>
      <w:r w:rsidRPr="00634EB2">
        <w:rPr>
          <w:sz w:val="26"/>
          <w:szCs w:val="26"/>
          <w:lang w:val="ru-RU"/>
        </w:rPr>
        <w:t>•</w:t>
      </w:r>
      <w:r w:rsidRPr="00634EB2">
        <w:rPr>
          <w:sz w:val="26"/>
          <w:szCs w:val="26"/>
          <w:lang w:val="ru-RU"/>
        </w:rPr>
        <w:tab/>
        <w:t>отчет о финансовых результатах деятельности (ф.0503121);</w:t>
      </w:r>
    </w:p>
    <w:p w14:paraId="2C194213" w14:textId="77777777" w:rsidR="00C44457" w:rsidRPr="00634EB2" w:rsidRDefault="00842EC7" w:rsidP="00634EB2">
      <w:pPr>
        <w:ind w:firstLine="539"/>
        <w:jc w:val="both"/>
        <w:rPr>
          <w:sz w:val="26"/>
          <w:szCs w:val="26"/>
          <w:lang w:val="ru-RU"/>
        </w:rPr>
      </w:pPr>
      <w:r w:rsidRPr="00634EB2">
        <w:rPr>
          <w:sz w:val="26"/>
          <w:szCs w:val="26"/>
          <w:lang w:val="ru-RU"/>
        </w:rPr>
        <w:t>•</w:t>
      </w:r>
      <w:r w:rsidRPr="00634EB2">
        <w:rPr>
          <w:sz w:val="26"/>
          <w:szCs w:val="26"/>
          <w:lang w:val="ru-RU"/>
        </w:rPr>
        <w:tab/>
        <w:t>отчет о движении денежных средств (ф. 0503123);</w:t>
      </w:r>
    </w:p>
    <w:p w14:paraId="60088EC5" w14:textId="77777777" w:rsidR="00C44457" w:rsidRPr="00634EB2" w:rsidRDefault="00842EC7" w:rsidP="00634EB2">
      <w:pPr>
        <w:ind w:firstLine="539"/>
        <w:jc w:val="both"/>
        <w:rPr>
          <w:sz w:val="26"/>
          <w:szCs w:val="26"/>
          <w:lang w:val="ru-RU"/>
        </w:rPr>
      </w:pPr>
      <w:r w:rsidRPr="00634EB2">
        <w:rPr>
          <w:sz w:val="26"/>
          <w:szCs w:val="26"/>
          <w:lang w:val="ru-RU"/>
        </w:rPr>
        <w:t>•</w:t>
      </w:r>
      <w:r w:rsidRPr="00634EB2">
        <w:rPr>
          <w:sz w:val="26"/>
          <w:szCs w:val="26"/>
          <w:lang w:val="ru-RU"/>
        </w:rPr>
        <w:tab/>
        <w:t>справка по консолидируемым расчетам (ф.0503125) по счетам (120551000, 120551561, 120551661, 120651561, 120651661, 130251831, 130305831, 140110151, 140110191, 140110195, 140120251, 140120254, 140140151);</w:t>
      </w:r>
    </w:p>
    <w:p w14:paraId="4359FA6D" w14:textId="77777777" w:rsidR="00C44457" w:rsidRPr="00634EB2" w:rsidRDefault="00842EC7" w:rsidP="00634EB2">
      <w:pPr>
        <w:ind w:firstLine="539"/>
        <w:jc w:val="both"/>
        <w:rPr>
          <w:sz w:val="26"/>
          <w:szCs w:val="26"/>
          <w:lang w:val="ru-RU"/>
        </w:rPr>
      </w:pPr>
      <w:r w:rsidRPr="00634EB2">
        <w:rPr>
          <w:sz w:val="26"/>
          <w:szCs w:val="26"/>
          <w:lang w:val="ru-RU"/>
        </w:rPr>
        <w:t>•</w:t>
      </w:r>
      <w:r w:rsidRPr="00634EB2">
        <w:rPr>
          <w:sz w:val="26"/>
          <w:szCs w:val="26"/>
          <w:lang w:val="ru-RU"/>
        </w:rPr>
        <w:tab/>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(ф.0503127);</w:t>
      </w:r>
    </w:p>
    <w:p w14:paraId="6DE8FFC9" w14:textId="77777777" w:rsidR="00C44457" w:rsidRPr="00634EB2" w:rsidRDefault="00842EC7" w:rsidP="00634EB2">
      <w:pPr>
        <w:ind w:firstLine="539"/>
        <w:jc w:val="both"/>
        <w:rPr>
          <w:sz w:val="26"/>
          <w:szCs w:val="26"/>
          <w:lang w:val="ru-RU"/>
        </w:rPr>
      </w:pPr>
      <w:r w:rsidRPr="00634EB2">
        <w:rPr>
          <w:sz w:val="26"/>
          <w:szCs w:val="26"/>
          <w:lang w:val="ru-RU"/>
        </w:rPr>
        <w:t>•</w:t>
      </w:r>
      <w:r w:rsidRPr="00634EB2">
        <w:rPr>
          <w:sz w:val="26"/>
          <w:szCs w:val="26"/>
          <w:lang w:val="ru-RU"/>
        </w:rPr>
        <w:tab/>
        <w:t>отчет о принятых бюджетных обязательствах (ф.0503128);</w:t>
      </w:r>
    </w:p>
    <w:p w14:paraId="1EA9BA35" w14:textId="43A4243A" w:rsidR="00C44457" w:rsidRPr="00634EB2" w:rsidRDefault="00842EC7" w:rsidP="00634EB2">
      <w:pPr>
        <w:ind w:firstLine="539"/>
        <w:jc w:val="both"/>
        <w:rPr>
          <w:sz w:val="26"/>
          <w:szCs w:val="26"/>
          <w:lang w:val="ru-RU"/>
        </w:rPr>
      </w:pPr>
      <w:r w:rsidRPr="00634EB2">
        <w:rPr>
          <w:sz w:val="26"/>
          <w:szCs w:val="26"/>
          <w:lang w:val="ru-RU"/>
        </w:rPr>
        <w:t>•</w:t>
      </w:r>
      <w:r w:rsidRPr="00634EB2">
        <w:rPr>
          <w:sz w:val="26"/>
          <w:szCs w:val="26"/>
          <w:lang w:val="ru-RU"/>
        </w:rPr>
        <w:tab/>
        <w:t>пояснительная записка к отчету об исполнении бюджета (ф.0503160)                 с таблицами и приложениями (таблица №1 «Сведения о направлениях деятельности», таблица №4 «Сведения об основных положениях учетной политики учреждения», таблица №12 «Сведения о результатах деятельности субъекта бюджетной отчетности», таблица №15 «Причины увеличения просроченной задолженности», таблица №16 «Прочие вопросы деятельности субъекта бюджетной отчетности», «Сведения об исполнении бюджета» (ф.0503164); «Сведения о движении нефинансовых активов» (ф. 0503168); «Сведения по дебиторской</w:t>
      </w:r>
      <w:r w:rsidR="00634EB2">
        <w:rPr>
          <w:sz w:val="26"/>
          <w:szCs w:val="26"/>
          <w:lang w:val="ru-RU"/>
        </w:rPr>
        <w:t xml:space="preserve"> </w:t>
      </w:r>
      <w:r w:rsidRPr="00634EB2">
        <w:rPr>
          <w:sz w:val="26"/>
          <w:szCs w:val="26"/>
          <w:lang w:val="ru-RU"/>
        </w:rPr>
        <w:t xml:space="preserve">и кредиторской задолженности» (ф.0503169); </w:t>
      </w:r>
      <w:bookmarkStart w:id="4" w:name="_Hlk100662472"/>
      <w:r w:rsidRPr="00634EB2">
        <w:rPr>
          <w:sz w:val="26"/>
          <w:szCs w:val="26"/>
          <w:lang w:val="ru-RU"/>
        </w:rPr>
        <w:t>«Сведения о принятых                               и неиспользованных обязательствах» (ф. 0503175); «Сведения об остатках денежных средств на счетах получателя бюджетных средств» (ф. 0503178);</w:t>
      </w:r>
    </w:p>
    <w:p w14:paraId="70594437" w14:textId="77777777" w:rsidR="00C44457" w:rsidRPr="00634EB2" w:rsidRDefault="00842EC7" w:rsidP="00634EB2">
      <w:pPr>
        <w:ind w:firstLine="539"/>
        <w:jc w:val="both"/>
        <w:rPr>
          <w:sz w:val="26"/>
          <w:szCs w:val="26"/>
          <w:lang w:val="ru-RU"/>
        </w:rPr>
      </w:pPr>
      <w:r w:rsidRPr="00634EB2">
        <w:rPr>
          <w:sz w:val="26"/>
          <w:szCs w:val="26"/>
          <w:lang w:val="ru-RU"/>
        </w:rPr>
        <w:t>•</w:t>
      </w:r>
      <w:r w:rsidRPr="00634EB2">
        <w:rPr>
          <w:rFonts w:eastAsia="Times New Roman"/>
          <w:sz w:val="26"/>
          <w:szCs w:val="26"/>
          <w:lang w:val="ru-RU"/>
        </w:rPr>
        <w:t xml:space="preserve"> </w:t>
      </w:r>
      <w:r w:rsidRPr="00634EB2">
        <w:rPr>
          <w:sz w:val="26"/>
          <w:szCs w:val="26"/>
          <w:lang w:val="ru-RU"/>
        </w:rPr>
        <w:t xml:space="preserve">сведения о вложениях в объекты недвижимого имущества незавершенного строительства (ф. 0503190). </w:t>
      </w:r>
    </w:p>
    <w:bookmarkEnd w:id="4"/>
    <w:p w14:paraId="2B9ADE54" w14:textId="168C9290" w:rsidR="00C44457" w:rsidRPr="003757AE" w:rsidRDefault="00842EC7" w:rsidP="00634EB2">
      <w:pPr>
        <w:ind w:firstLine="539"/>
        <w:jc w:val="both"/>
        <w:rPr>
          <w:sz w:val="26"/>
          <w:szCs w:val="26"/>
          <w:lang w:val="ru-RU"/>
        </w:rPr>
      </w:pPr>
      <w:r w:rsidRPr="003757AE">
        <w:rPr>
          <w:sz w:val="26"/>
          <w:szCs w:val="26"/>
          <w:lang w:val="ru-RU"/>
        </w:rPr>
        <w:lastRenderedPageBreak/>
        <w:t xml:space="preserve">В результате внешней проверки бюджетной отчетности администрации </w:t>
      </w:r>
      <w:proofErr w:type="spellStart"/>
      <w:r w:rsidR="00634EB2" w:rsidRPr="003757AE">
        <w:rPr>
          <w:sz w:val="26"/>
          <w:szCs w:val="26"/>
          <w:lang w:val="ru-RU"/>
        </w:rPr>
        <w:t>Кильмезского</w:t>
      </w:r>
      <w:proofErr w:type="spellEnd"/>
      <w:r w:rsidRPr="003757AE">
        <w:rPr>
          <w:sz w:val="26"/>
          <w:szCs w:val="26"/>
          <w:lang w:val="ru-RU"/>
        </w:rPr>
        <w:t xml:space="preserve"> района установлено следующее:</w:t>
      </w:r>
    </w:p>
    <w:p w14:paraId="6F50092A" w14:textId="77777777" w:rsidR="00C44457" w:rsidRPr="003757AE" w:rsidRDefault="00842EC7" w:rsidP="00634EB2">
      <w:pPr>
        <w:ind w:firstLine="539"/>
        <w:jc w:val="both"/>
        <w:rPr>
          <w:sz w:val="26"/>
          <w:szCs w:val="26"/>
          <w:lang w:val="ru-RU"/>
        </w:rPr>
      </w:pPr>
      <w:r w:rsidRPr="003757AE">
        <w:rPr>
          <w:sz w:val="26"/>
          <w:szCs w:val="26"/>
          <w:lang w:val="ru-RU"/>
        </w:rPr>
        <w:t>- в соответствии с Инструкцией от 28.12.2010 № 191н бюджетная отчетность сформирована на основе Главной книги и других регистров бюджетного учета, установленных законодательством Российской Федерации;</w:t>
      </w:r>
    </w:p>
    <w:p w14:paraId="6C7C897D" w14:textId="2AAA1CBE" w:rsidR="00C44457" w:rsidRPr="003757AE" w:rsidRDefault="00842EC7" w:rsidP="00634EB2">
      <w:pPr>
        <w:ind w:firstLine="539"/>
        <w:jc w:val="both"/>
        <w:rPr>
          <w:sz w:val="26"/>
          <w:szCs w:val="26"/>
          <w:lang w:val="ru-RU"/>
        </w:rPr>
      </w:pPr>
      <w:r w:rsidRPr="003757AE">
        <w:rPr>
          <w:sz w:val="26"/>
          <w:szCs w:val="26"/>
          <w:lang w:val="ru-RU"/>
        </w:rPr>
        <w:t xml:space="preserve">- бюджетная отчетность составлена нарастающим итогом с начала года   в рублях с точностью до второго десятичного знака после запятой, что соответствует предъявляемым требованиям пункта 9 Инструкции от 28.12.2010 № 191н; </w:t>
      </w:r>
    </w:p>
    <w:p w14:paraId="00B37CB8" w14:textId="46653FAC" w:rsidR="00C44457" w:rsidRPr="003757AE" w:rsidRDefault="00842EC7" w:rsidP="00634EB2">
      <w:pPr>
        <w:ind w:firstLine="539"/>
        <w:jc w:val="both"/>
        <w:rPr>
          <w:sz w:val="26"/>
          <w:szCs w:val="26"/>
          <w:lang w:val="ru-RU"/>
        </w:rPr>
      </w:pPr>
      <w:r w:rsidRPr="003757AE">
        <w:rPr>
          <w:sz w:val="26"/>
          <w:szCs w:val="26"/>
          <w:lang w:val="ru-RU"/>
        </w:rPr>
        <w:t xml:space="preserve">- согласно пункту 4 Инструкции от 28.12.2010 № 191н отчетность на </w:t>
      </w:r>
      <w:proofErr w:type="gramStart"/>
      <w:r w:rsidRPr="003757AE">
        <w:rPr>
          <w:sz w:val="26"/>
          <w:szCs w:val="26"/>
          <w:lang w:val="ru-RU"/>
        </w:rPr>
        <w:t>бумажном  носителе</w:t>
      </w:r>
      <w:proofErr w:type="gramEnd"/>
      <w:r w:rsidRPr="003757AE">
        <w:rPr>
          <w:sz w:val="26"/>
          <w:szCs w:val="26"/>
          <w:lang w:val="ru-RU"/>
        </w:rPr>
        <w:t xml:space="preserve"> представлена в сброшюрованном, с оглавлением и сопроводительным письмом. Бюджетная </w:t>
      </w:r>
      <w:proofErr w:type="gramStart"/>
      <w:r w:rsidRPr="003757AE">
        <w:rPr>
          <w:sz w:val="26"/>
          <w:szCs w:val="26"/>
          <w:lang w:val="ru-RU"/>
        </w:rPr>
        <w:t>отчетность  составлена</w:t>
      </w:r>
      <w:proofErr w:type="gramEnd"/>
      <w:r w:rsidRPr="003757AE">
        <w:rPr>
          <w:sz w:val="26"/>
          <w:szCs w:val="26"/>
          <w:lang w:val="ru-RU"/>
        </w:rPr>
        <w:t xml:space="preserve">   в соответствии со структурой и кодами бюджетной классификаций, установленными Порядком применения кодов бюджетной классификации;</w:t>
      </w:r>
    </w:p>
    <w:p w14:paraId="00C45F83" w14:textId="4785597D" w:rsidR="00C44457" w:rsidRPr="003757AE" w:rsidRDefault="00842EC7" w:rsidP="00634EB2">
      <w:pPr>
        <w:ind w:firstLine="539"/>
        <w:jc w:val="both"/>
        <w:rPr>
          <w:sz w:val="26"/>
          <w:szCs w:val="26"/>
          <w:lang w:val="ru-RU"/>
        </w:rPr>
      </w:pPr>
      <w:r w:rsidRPr="003757AE">
        <w:rPr>
          <w:sz w:val="26"/>
          <w:szCs w:val="26"/>
          <w:lang w:val="ru-RU"/>
        </w:rPr>
        <w:t xml:space="preserve">- в соответствии с требованиями пункта 6 Инструкции от </w:t>
      </w:r>
      <w:proofErr w:type="gramStart"/>
      <w:r w:rsidRPr="003757AE">
        <w:rPr>
          <w:sz w:val="26"/>
          <w:szCs w:val="26"/>
          <w:lang w:val="ru-RU"/>
        </w:rPr>
        <w:t>28.12.2010  №</w:t>
      </w:r>
      <w:proofErr w:type="gramEnd"/>
      <w:r w:rsidRPr="003757AE">
        <w:rPr>
          <w:sz w:val="26"/>
          <w:szCs w:val="26"/>
          <w:lang w:val="ru-RU"/>
        </w:rPr>
        <w:t xml:space="preserve"> 191н, бюджетная отчетность Администрации </w:t>
      </w:r>
      <w:proofErr w:type="spellStart"/>
      <w:r w:rsidR="00C64744" w:rsidRPr="003757AE">
        <w:rPr>
          <w:sz w:val="26"/>
          <w:szCs w:val="26"/>
          <w:lang w:val="ru-RU"/>
        </w:rPr>
        <w:t>Кильмезского</w:t>
      </w:r>
      <w:proofErr w:type="spellEnd"/>
      <w:r w:rsidRPr="003757AE">
        <w:rPr>
          <w:sz w:val="26"/>
          <w:szCs w:val="26"/>
          <w:lang w:val="ru-RU"/>
        </w:rPr>
        <w:t xml:space="preserve"> района подписана главой </w:t>
      </w:r>
      <w:proofErr w:type="spellStart"/>
      <w:r w:rsidR="00C64744" w:rsidRPr="003757AE">
        <w:rPr>
          <w:sz w:val="26"/>
          <w:szCs w:val="26"/>
          <w:lang w:val="ru-RU"/>
        </w:rPr>
        <w:t>Кильмезского</w:t>
      </w:r>
      <w:proofErr w:type="spellEnd"/>
      <w:r w:rsidRPr="003757AE">
        <w:rPr>
          <w:sz w:val="26"/>
          <w:szCs w:val="26"/>
          <w:lang w:val="ru-RU"/>
        </w:rPr>
        <w:t xml:space="preserve"> района </w:t>
      </w:r>
      <w:r w:rsidR="00C64744" w:rsidRPr="003757AE">
        <w:rPr>
          <w:sz w:val="26"/>
          <w:szCs w:val="26"/>
          <w:lang w:val="ru-RU"/>
        </w:rPr>
        <w:t>Коршуновым А</w:t>
      </w:r>
      <w:r w:rsidRPr="003757AE">
        <w:rPr>
          <w:sz w:val="26"/>
          <w:szCs w:val="26"/>
          <w:lang w:val="ru-RU"/>
        </w:rPr>
        <w:t>.</w:t>
      </w:r>
      <w:r w:rsidR="00C64744" w:rsidRPr="003757AE">
        <w:rPr>
          <w:sz w:val="26"/>
          <w:szCs w:val="26"/>
          <w:lang w:val="ru-RU"/>
        </w:rPr>
        <w:t>Г.</w:t>
      </w:r>
      <w:r w:rsidRPr="003757AE">
        <w:rPr>
          <w:sz w:val="26"/>
          <w:szCs w:val="26"/>
          <w:lang w:val="ru-RU"/>
        </w:rPr>
        <w:t xml:space="preserve"> и </w:t>
      </w:r>
      <w:r w:rsidR="00C64744" w:rsidRPr="003757AE">
        <w:rPr>
          <w:sz w:val="26"/>
          <w:szCs w:val="26"/>
          <w:lang w:val="ru-RU"/>
        </w:rPr>
        <w:t>заведующим отделом</w:t>
      </w:r>
      <w:r w:rsidR="001175A5">
        <w:rPr>
          <w:sz w:val="26"/>
          <w:szCs w:val="26"/>
          <w:lang w:val="ru-RU"/>
        </w:rPr>
        <w:t>,</w:t>
      </w:r>
      <w:r w:rsidR="00C64744" w:rsidRPr="003757AE">
        <w:rPr>
          <w:sz w:val="26"/>
          <w:szCs w:val="26"/>
          <w:lang w:val="ru-RU"/>
        </w:rPr>
        <w:t xml:space="preserve"> </w:t>
      </w:r>
      <w:r w:rsidRPr="003757AE">
        <w:rPr>
          <w:sz w:val="26"/>
          <w:szCs w:val="26"/>
          <w:lang w:val="ru-RU"/>
        </w:rPr>
        <w:t xml:space="preserve">главным бухгалтером </w:t>
      </w:r>
      <w:r w:rsidR="00C64744" w:rsidRPr="003757AE">
        <w:rPr>
          <w:sz w:val="26"/>
          <w:szCs w:val="26"/>
          <w:lang w:val="ru-RU"/>
        </w:rPr>
        <w:t>Набиевой И</w:t>
      </w:r>
      <w:r w:rsidRPr="003757AE">
        <w:rPr>
          <w:sz w:val="26"/>
          <w:szCs w:val="26"/>
          <w:lang w:val="ru-RU"/>
        </w:rPr>
        <w:t>.</w:t>
      </w:r>
      <w:r w:rsidR="00C64744" w:rsidRPr="003757AE">
        <w:rPr>
          <w:sz w:val="26"/>
          <w:szCs w:val="26"/>
          <w:lang w:val="ru-RU"/>
        </w:rPr>
        <w:t>Г.</w:t>
      </w:r>
      <w:r w:rsidRPr="003757AE">
        <w:rPr>
          <w:sz w:val="26"/>
          <w:szCs w:val="26"/>
          <w:lang w:val="ru-RU"/>
        </w:rPr>
        <w:t xml:space="preserve"> </w:t>
      </w:r>
    </w:p>
    <w:p w14:paraId="0890CEB4" w14:textId="229CB651" w:rsidR="00C44457" w:rsidRPr="003757AE" w:rsidRDefault="00842EC7" w:rsidP="00634EB2">
      <w:pPr>
        <w:ind w:firstLine="539"/>
        <w:jc w:val="both"/>
        <w:rPr>
          <w:sz w:val="26"/>
          <w:szCs w:val="26"/>
          <w:lang w:val="ru-RU"/>
        </w:rPr>
      </w:pPr>
      <w:r w:rsidRPr="003757AE">
        <w:rPr>
          <w:sz w:val="26"/>
          <w:szCs w:val="26"/>
          <w:lang w:val="ru-RU"/>
        </w:rPr>
        <w:t xml:space="preserve">В ходе выборочной проверки соответствия контрольных соотношений установлено, что данные, представленные в годовой отчетности администрации </w:t>
      </w:r>
      <w:proofErr w:type="spellStart"/>
      <w:r w:rsidR="00C64744" w:rsidRPr="003757AE">
        <w:rPr>
          <w:sz w:val="26"/>
          <w:szCs w:val="26"/>
          <w:lang w:val="ru-RU"/>
        </w:rPr>
        <w:t>Кильмезского</w:t>
      </w:r>
      <w:proofErr w:type="spellEnd"/>
      <w:r w:rsidRPr="003757AE">
        <w:rPr>
          <w:sz w:val="26"/>
          <w:szCs w:val="26"/>
          <w:lang w:val="ru-RU"/>
        </w:rPr>
        <w:t xml:space="preserve"> района,  согласуются с данными иных форм годовой бюджетной отчетности, контрольные соотношения между основными показателями форм годовой бюджетной отчетности  соблюдены.      </w:t>
      </w:r>
    </w:p>
    <w:p w14:paraId="36569183" w14:textId="05F1C575" w:rsidR="00C44457" w:rsidRPr="003757AE" w:rsidRDefault="003757AE" w:rsidP="003757AE">
      <w:pPr>
        <w:jc w:val="both"/>
        <w:rPr>
          <w:b/>
          <w:bCs/>
          <w:sz w:val="26"/>
          <w:szCs w:val="26"/>
          <w:lang w:val="ru-RU"/>
        </w:rPr>
      </w:pPr>
      <w:r>
        <w:rPr>
          <w:b/>
          <w:bCs/>
          <w:sz w:val="26"/>
          <w:szCs w:val="26"/>
          <w:lang w:val="ru-RU"/>
        </w:rPr>
        <w:t xml:space="preserve">          4. </w:t>
      </w:r>
      <w:r w:rsidR="00842EC7" w:rsidRPr="003757AE">
        <w:rPr>
          <w:b/>
          <w:bCs/>
          <w:sz w:val="26"/>
          <w:szCs w:val="26"/>
          <w:lang w:val="ru-RU"/>
        </w:rPr>
        <w:t xml:space="preserve">Проверка правильности составления бюджетной </w:t>
      </w:r>
      <w:proofErr w:type="gramStart"/>
      <w:r w:rsidR="00842EC7" w:rsidRPr="003757AE">
        <w:rPr>
          <w:b/>
          <w:bCs/>
          <w:sz w:val="26"/>
          <w:szCs w:val="26"/>
          <w:lang w:val="ru-RU"/>
        </w:rPr>
        <w:t>отчетности  и</w:t>
      </w:r>
      <w:proofErr w:type="gramEnd"/>
      <w:r w:rsidR="00842EC7" w:rsidRPr="003757AE">
        <w:rPr>
          <w:b/>
          <w:bCs/>
          <w:sz w:val="26"/>
          <w:szCs w:val="26"/>
          <w:lang w:val="ru-RU"/>
        </w:rPr>
        <w:t xml:space="preserve"> </w:t>
      </w:r>
      <w:r>
        <w:rPr>
          <w:b/>
          <w:bCs/>
          <w:sz w:val="26"/>
          <w:szCs w:val="26"/>
          <w:lang w:val="ru-RU"/>
        </w:rPr>
        <w:t xml:space="preserve"> </w:t>
      </w:r>
      <w:r w:rsidR="00842EC7" w:rsidRPr="003757AE">
        <w:rPr>
          <w:b/>
          <w:bCs/>
          <w:sz w:val="26"/>
          <w:szCs w:val="26"/>
          <w:lang w:val="ru-RU"/>
        </w:rPr>
        <w:t xml:space="preserve">достоверности показателей, отраженных в отчетных формах </w:t>
      </w:r>
    </w:p>
    <w:p w14:paraId="0B54F47C" w14:textId="421CA3FF" w:rsidR="00C44457" w:rsidRPr="003757AE" w:rsidRDefault="00842EC7" w:rsidP="003757AE">
      <w:pPr>
        <w:ind w:firstLine="567"/>
        <w:jc w:val="both"/>
        <w:rPr>
          <w:sz w:val="26"/>
          <w:szCs w:val="26"/>
          <w:lang w:val="ru-RU"/>
        </w:rPr>
      </w:pPr>
      <w:r w:rsidRPr="003757AE">
        <w:rPr>
          <w:sz w:val="26"/>
          <w:szCs w:val="26"/>
          <w:lang w:val="ru-RU"/>
        </w:rPr>
        <w:t>В ходе экспертно-аналитического мероприятия выборочно проверены представленные формы годовой отчетности.</w:t>
      </w:r>
    </w:p>
    <w:p w14:paraId="5533EE65" w14:textId="715F5154" w:rsidR="00C44457" w:rsidRPr="003757AE" w:rsidRDefault="00842EC7" w:rsidP="003757AE">
      <w:pPr>
        <w:ind w:firstLine="567"/>
        <w:jc w:val="both"/>
        <w:rPr>
          <w:sz w:val="26"/>
          <w:szCs w:val="26"/>
          <w:lang w:val="ru-RU"/>
        </w:rPr>
      </w:pPr>
      <w:r w:rsidRPr="003757AE">
        <w:rPr>
          <w:sz w:val="26"/>
          <w:szCs w:val="26"/>
          <w:lang w:val="ru-RU"/>
        </w:rPr>
        <w:t xml:space="preserve">Баланс администрации </w:t>
      </w:r>
      <w:proofErr w:type="spellStart"/>
      <w:r w:rsidR="00C64744" w:rsidRPr="003757AE">
        <w:rPr>
          <w:sz w:val="26"/>
          <w:szCs w:val="26"/>
          <w:lang w:val="ru-RU"/>
        </w:rPr>
        <w:t>Кильмезского</w:t>
      </w:r>
      <w:proofErr w:type="spellEnd"/>
      <w:r w:rsidRPr="003757AE">
        <w:rPr>
          <w:sz w:val="26"/>
          <w:szCs w:val="26"/>
          <w:lang w:val="ru-RU"/>
        </w:rPr>
        <w:t xml:space="preserve"> района сформирован по состоянию                  на 1 января 202</w:t>
      </w:r>
      <w:r w:rsidR="00C64744" w:rsidRPr="003757AE">
        <w:rPr>
          <w:sz w:val="26"/>
          <w:szCs w:val="26"/>
          <w:lang w:val="ru-RU"/>
        </w:rPr>
        <w:t>6</w:t>
      </w:r>
      <w:r w:rsidRPr="003757AE">
        <w:rPr>
          <w:sz w:val="26"/>
          <w:szCs w:val="26"/>
          <w:lang w:val="ru-RU"/>
        </w:rPr>
        <w:t xml:space="preserve"> года. Представленный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 (далее Баланс) сформирован с учетом проведенных 31.12.202</w:t>
      </w:r>
      <w:r w:rsidR="00C64744" w:rsidRPr="003757AE">
        <w:rPr>
          <w:sz w:val="26"/>
          <w:szCs w:val="26"/>
          <w:lang w:val="ru-RU"/>
        </w:rPr>
        <w:t>5</w:t>
      </w:r>
      <w:r w:rsidRPr="003757AE">
        <w:rPr>
          <w:sz w:val="26"/>
          <w:szCs w:val="26"/>
          <w:lang w:val="ru-RU"/>
        </w:rPr>
        <w:t xml:space="preserve"> г. при завершении финансового года заключительных оборотов по счетам. </w:t>
      </w:r>
    </w:p>
    <w:p w14:paraId="444D7F1E" w14:textId="2DD04A85" w:rsidR="00C44457" w:rsidRPr="007E1394" w:rsidRDefault="00842EC7" w:rsidP="007E1394">
      <w:pPr>
        <w:ind w:firstLine="567"/>
        <w:jc w:val="both"/>
        <w:rPr>
          <w:sz w:val="26"/>
          <w:szCs w:val="26"/>
          <w:lang w:val="ru-RU"/>
        </w:rPr>
      </w:pPr>
      <w:r w:rsidRPr="007E1394">
        <w:rPr>
          <w:sz w:val="26"/>
          <w:szCs w:val="26"/>
          <w:lang w:val="ru-RU"/>
        </w:rPr>
        <w:t xml:space="preserve">По данным Баланса (ф. 0503130) получателя бюджетных средств, валюта Баланса на начало года составляла </w:t>
      </w:r>
      <w:r w:rsidR="007E1394" w:rsidRPr="007E1394">
        <w:rPr>
          <w:sz w:val="26"/>
          <w:szCs w:val="26"/>
          <w:lang w:val="ru-RU"/>
        </w:rPr>
        <w:t>908460,3</w:t>
      </w:r>
      <w:r w:rsidR="00C64744" w:rsidRPr="007E1394">
        <w:rPr>
          <w:sz w:val="26"/>
          <w:szCs w:val="26"/>
          <w:lang w:val="ru-RU"/>
        </w:rPr>
        <w:t xml:space="preserve"> </w:t>
      </w:r>
      <w:r w:rsidRPr="007E1394">
        <w:rPr>
          <w:sz w:val="26"/>
          <w:szCs w:val="26"/>
          <w:lang w:val="ru-RU"/>
        </w:rPr>
        <w:t xml:space="preserve">тыс. руб., на конец отчетного </w:t>
      </w:r>
      <w:proofErr w:type="gramStart"/>
      <w:r w:rsidRPr="007E1394">
        <w:rPr>
          <w:sz w:val="26"/>
          <w:szCs w:val="26"/>
          <w:lang w:val="ru-RU"/>
        </w:rPr>
        <w:t>периода  валюта</w:t>
      </w:r>
      <w:proofErr w:type="gramEnd"/>
      <w:r w:rsidRPr="007E1394">
        <w:rPr>
          <w:sz w:val="26"/>
          <w:szCs w:val="26"/>
          <w:lang w:val="ru-RU"/>
        </w:rPr>
        <w:t xml:space="preserve"> баланса составила</w:t>
      </w:r>
      <w:r w:rsidR="007E1394" w:rsidRPr="007E1394">
        <w:rPr>
          <w:sz w:val="26"/>
          <w:szCs w:val="26"/>
          <w:lang w:val="ru-RU"/>
        </w:rPr>
        <w:t xml:space="preserve"> 663626,3</w:t>
      </w:r>
      <w:r w:rsidR="00C64744" w:rsidRPr="007E1394">
        <w:rPr>
          <w:sz w:val="26"/>
          <w:szCs w:val="26"/>
          <w:lang w:val="ru-RU"/>
        </w:rPr>
        <w:t xml:space="preserve"> </w:t>
      </w:r>
      <w:r w:rsidRPr="007E1394">
        <w:rPr>
          <w:sz w:val="26"/>
          <w:szCs w:val="26"/>
          <w:lang w:val="ru-RU"/>
        </w:rPr>
        <w:t>тыс. руб.</w:t>
      </w:r>
    </w:p>
    <w:p w14:paraId="6C128759" w14:textId="781FFD43" w:rsidR="00C44457" w:rsidRDefault="00842EC7" w:rsidP="007E1394">
      <w:pPr>
        <w:ind w:firstLine="567"/>
        <w:jc w:val="both"/>
        <w:rPr>
          <w:sz w:val="28"/>
          <w:szCs w:val="28"/>
          <w:lang w:val="ru-RU"/>
        </w:rPr>
      </w:pPr>
      <w:r w:rsidRPr="007E1394">
        <w:rPr>
          <w:sz w:val="26"/>
          <w:szCs w:val="26"/>
          <w:lang w:val="ru-RU"/>
        </w:rPr>
        <w:t xml:space="preserve">При сопоставлении данных Баланса (ф. 0503130) с остатками по формам      </w:t>
      </w:r>
      <w:proofErr w:type="gramStart"/>
      <w:r w:rsidRPr="007E1394">
        <w:rPr>
          <w:sz w:val="26"/>
          <w:szCs w:val="26"/>
          <w:lang w:val="ru-RU"/>
        </w:rPr>
        <w:t xml:space="preserve">   (</w:t>
      </w:r>
      <w:proofErr w:type="gramEnd"/>
      <w:r w:rsidRPr="007E1394">
        <w:rPr>
          <w:sz w:val="26"/>
          <w:szCs w:val="26"/>
          <w:lang w:val="ru-RU"/>
        </w:rPr>
        <w:t xml:space="preserve">ф. 0503168, ф.  0503169)  расхождений не установлено. </w:t>
      </w:r>
      <w:bookmarkStart w:id="5" w:name="_Hlk131409158"/>
      <w:r w:rsidRPr="007E1394">
        <w:rPr>
          <w:sz w:val="26"/>
          <w:szCs w:val="26"/>
          <w:lang w:val="ru-RU"/>
        </w:rPr>
        <w:t xml:space="preserve">Дебиторская задолженность по выплатам на конец отчетного периода, отраженная по строке 260 Баланса (ф. 0503130) получателя бюджетных средств </w:t>
      </w:r>
      <w:r w:rsidR="00A430D3" w:rsidRPr="007E1394">
        <w:rPr>
          <w:sz w:val="26"/>
          <w:szCs w:val="26"/>
          <w:lang w:val="ru-RU"/>
        </w:rPr>
        <w:t>74,3</w:t>
      </w:r>
      <w:r w:rsidRPr="007E1394">
        <w:rPr>
          <w:sz w:val="26"/>
          <w:szCs w:val="26"/>
          <w:lang w:val="ru-RU"/>
        </w:rPr>
        <w:t>тыс. руб.</w:t>
      </w:r>
      <w:bookmarkEnd w:id="5"/>
      <w:r w:rsidRPr="007E1394">
        <w:rPr>
          <w:sz w:val="26"/>
          <w:szCs w:val="26"/>
          <w:lang w:val="ru-RU"/>
        </w:rPr>
        <w:t>, соответствует данным счетов 120600000</w:t>
      </w:r>
      <w:r w:rsidR="00A430D3" w:rsidRPr="007E1394">
        <w:rPr>
          <w:sz w:val="26"/>
          <w:szCs w:val="26"/>
          <w:lang w:val="ru-RU"/>
        </w:rPr>
        <w:t>,120800000</w:t>
      </w:r>
      <w:r w:rsidRPr="007E1394">
        <w:rPr>
          <w:sz w:val="26"/>
          <w:szCs w:val="26"/>
          <w:lang w:val="ru-RU"/>
        </w:rPr>
        <w:t xml:space="preserve">(ф.0503169) «Сведения о дебиторской и кредиторской задолженности». Кредиторская задолженность по выплатам на конец отчетного периода, отраженная по строке </w:t>
      </w:r>
      <w:proofErr w:type="gramStart"/>
      <w:r w:rsidRPr="007E1394">
        <w:rPr>
          <w:sz w:val="26"/>
          <w:szCs w:val="26"/>
          <w:lang w:val="ru-RU"/>
        </w:rPr>
        <w:t>410  Баланса</w:t>
      </w:r>
      <w:proofErr w:type="gramEnd"/>
      <w:r w:rsidRPr="007E1394">
        <w:rPr>
          <w:sz w:val="26"/>
          <w:szCs w:val="26"/>
          <w:lang w:val="ru-RU"/>
        </w:rPr>
        <w:t xml:space="preserve"> (ф. 0503130) получателя бюджетных средств</w:t>
      </w:r>
      <w:r w:rsidR="00A430D3" w:rsidRPr="007E1394">
        <w:rPr>
          <w:sz w:val="26"/>
          <w:szCs w:val="26"/>
          <w:lang w:val="ru-RU"/>
        </w:rPr>
        <w:t xml:space="preserve"> 57,6</w:t>
      </w:r>
      <w:r w:rsidR="00C64744" w:rsidRPr="007E1394">
        <w:rPr>
          <w:sz w:val="26"/>
          <w:szCs w:val="26"/>
          <w:lang w:val="ru-RU"/>
        </w:rPr>
        <w:t xml:space="preserve"> </w:t>
      </w:r>
      <w:r w:rsidRPr="007E1394">
        <w:rPr>
          <w:sz w:val="26"/>
          <w:szCs w:val="26"/>
          <w:lang w:val="ru-RU"/>
        </w:rPr>
        <w:t xml:space="preserve">тыс. руб. </w:t>
      </w:r>
      <w:bookmarkStart w:id="6" w:name="_Hlk131409475"/>
      <w:r w:rsidRPr="007E1394">
        <w:rPr>
          <w:sz w:val="26"/>
          <w:szCs w:val="26"/>
          <w:lang w:val="ru-RU"/>
        </w:rPr>
        <w:t>соответствует данным счетов 130200000 (ф.0503169) «Сведения о дебиторской и кредиторской задолженности</w:t>
      </w:r>
      <w:bookmarkEnd w:id="6"/>
      <w:r>
        <w:rPr>
          <w:sz w:val="28"/>
          <w:szCs w:val="28"/>
          <w:lang w:val="ru-RU"/>
        </w:rPr>
        <w:t xml:space="preserve">». </w:t>
      </w:r>
    </w:p>
    <w:p w14:paraId="1DDF5F4A" w14:textId="77777777" w:rsidR="00C44457" w:rsidRPr="00231DC2" w:rsidRDefault="00842EC7" w:rsidP="00231DC2">
      <w:pPr>
        <w:ind w:firstLine="567"/>
        <w:jc w:val="both"/>
        <w:rPr>
          <w:sz w:val="26"/>
          <w:szCs w:val="26"/>
          <w:lang w:val="ru-RU"/>
        </w:rPr>
      </w:pPr>
      <w:r w:rsidRPr="00231DC2">
        <w:rPr>
          <w:sz w:val="26"/>
          <w:szCs w:val="26"/>
          <w:lang w:val="ru-RU"/>
        </w:rPr>
        <w:t xml:space="preserve">Банковская гарантия, полученная в обеспечении обязательств, признается объектом учета и в соответствии с пунктом </w:t>
      </w:r>
      <w:bookmarkStart w:id="7" w:name="_Hlk195173190"/>
      <w:r w:rsidRPr="00231DC2">
        <w:rPr>
          <w:sz w:val="26"/>
          <w:szCs w:val="26"/>
          <w:lang w:val="ru-RU"/>
        </w:rPr>
        <w:t xml:space="preserve">351 Инструкции № 157н </w:t>
      </w:r>
      <w:bookmarkEnd w:id="7"/>
      <w:r w:rsidRPr="00231DC2">
        <w:rPr>
          <w:sz w:val="26"/>
          <w:szCs w:val="26"/>
          <w:lang w:val="ru-RU"/>
        </w:rPr>
        <w:t xml:space="preserve">отражается             на забалансовом счете 10 "Обеспечение исполнения обязательств". Учет по данному счету в учреждении ведется без применения метода двойной записи (абзац 2 пункта 332 Инструкции № 157н). </w:t>
      </w:r>
      <w:r w:rsidRPr="00231DC2">
        <w:rPr>
          <w:sz w:val="26"/>
          <w:szCs w:val="26"/>
          <w:lang w:val="ru-RU"/>
        </w:rPr>
        <w:lastRenderedPageBreak/>
        <w:t xml:space="preserve">Обеспечение обязательства в виде банковской гарантии отражается на забалансовом счете 10 "Обеспечение исполнения обязательств" датой предоставления банковской гарантии (системное письмо Министерства финансов Российской Федерации от 27 июня 2014 г. № 02-07-07/31342 "О порядке учета банковских гарантий"). Данные о банковских гарантиях, полученных субъектом учета в обеспечении обязательств, списываются с забалансового учета в случаях исполнения обеспечения и (или) исполнения обязательства, в отношении которого было получено обеспечение (пункт 351 Инструкции № 157н). Учитывая изложенное, корреспонденции по уменьшению забалансового учета по счету 10 "Обеспечение исполнения обязательств" осуществляется на дату исполнения </w:t>
      </w:r>
      <w:proofErr w:type="gramStart"/>
      <w:r w:rsidRPr="00231DC2">
        <w:rPr>
          <w:sz w:val="26"/>
          <w:szCs w:val="26"/>
          <w:lang w:val="ru-RU"/>
        </w:rPr>
        <w:t xml:space="preserve">обязательства,   </w:t>
      </w:r>
      <w:proofErr w:type="gramEnd"/>
      <w:r w:rsidRPr="00231DC2">
        <w:rPr>
          <w:sz w:val="26"/>
          <w:szCs w:val="26"/>
          <w:lang w:val="ru-RU"/>
        </w:rPr>
        <w:t xml:space="preserve">          в отношении которого было получено обеспечение, и (или) исполнения обеспечения.</w:t>
      </w:r>
    </w:p>
    <w:p w14:paraId="44CDD3D0" w14:textId="24C09F1D" w:rsidR="007153D5" w:rsidRPr="00231DC2" w:rsidRDefault="00842EC7" w:rsidP="00231DC2">
      <w:pPr>
        <w:ind w:firstLine="567"/>
        <w:jc w:val="both"/>
        <w:rPr>
          <w:i/>
          <w:iCs/>
          <w:sz w:val="26"/>
          <w:szCs w:val="26"/>
          <w:lang w:val="ru-RU"/>
        </w:rPr>
      </w:pPr>
      <w:r w:rsidRPr="00231DC2">
        <w:rPr>
          <w:i/>
          <w:iCs/>
          <w:sz w:val="26"/>
          <w:szCs w:val="26"/>
          <w:lang w:val="ru-RU"/>
        </w:rPr>
        <w:t xml:space="preserve">Из анализа информации, размещенной в ЕИС в сфере закупок, установлено, что в нарушение требований статьи 9 Федерального закона от 06.12.2011 № 402-ФЗ «О бухгалтерском учете» (далее – Закон о бухучете), и пункта 29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Минфина России                   от 31.12.2016 № 256н (далее – СГС «Концептуальные основы»), исходя из которых факты хозяйственной жизни должны отражаться в учете в момент совершения,   а если это не представляется возможным - непосредственно после их окончания, к учету по счету 10 «Обеспечение исполнения обязательств» не принята независимая гарантия стоимостью </w:t>
      </w:r>
      <w:r w:rsidR="007153D5" w:rsidRPr="00231DC2">
        <w:rPr>
          <w:i/>
          <w:iCs/>
          <w:sz w:val="26"/>
          <w:szCs w:val="26"/>
          <w:lang w:val="ru-RU"/>
        </w:rPr>
        <w:t>1620294,12</w:t>
      </w:r>
      <w:r w:rsidRPr="00231DC2">
        <w:rPr>
          <w:i/>
          <w:iCs/>
          <w:sz w:val="26"/>
          <w:szCs w:val="26"/>
          <w:lang w:val="ru-RU"/>
        </w:rPr>
        <w:t xml:space="preserve"> руб., предоставленная в обеспечение гарантийных обязательств АО «</w:t>
      </w:r>
      <w:proofErr w:type="spellStart"/>
      <w:r w:rsidRPr="00231DC2">
        <w:rPr>
          <w:i/>
          <w:iCs/>
          <w:sz w:val="26"/>
          <w:szCs w:val="26"/>
          <w:lang w:val="ru-RU"/>
        </w:rPr>
        <w:t>Вятавтодор</w:t>
      </w:r>
      <w:proofErr w:type="spellEnd"/>
      <w:r w:rsidRPr="00231DC2">
        <w:rPr>
          <w:i/>
          <w:iCs/>
          <w:sz w:val="26"/>
          <w:szCs w:val="26"/>
          <w:lang w:val="ru-RU"/>
        </w:rPr>
        <w:t>» по муниципальн</w:t>
      </w:r>
      <w:r w:rsidR="00231DC2" w:rsidRPr="00231DC2">
        <w:rPr>
          <w:i/>
          <w:iCs/>
          <w:sz w:val="26"/>
          <w:szCs w:val="26"/>
          <w:lang w:val="ru-RU"/>
        </w:rPr>
        <w:t>ы</w:t>
      </w:r>
      <w:r w:rsidRPr="00231DC2">
        <w:rPr>
          <w:i/>
          <w:iCs/>
          <w:sz w:val="26"/>
          <w:szCs w:val="26"/>
          <w:lang w:val="ru-RU"/>
        </w:rPr>
        <w:t>м контракт</w:t>
      </w:r>
      <w:r w:rsidR="00231DC2" w:rsidRPr="00231DC2">
        <w:rPr>
          <w:i/>
          <w:iCs/>
          <w:sz w:val="26"/>
          <w:szCs w:val="26"/>
          <w:lang w:val="ru-RU"/>
        </w:rPr>
        <w:t>ам:</w:t>
      </w:r>
    </w:p>
    <w:p w14:paraId="1D575A66" w14:textId="70179F24" w:rsidR="00C44457" w:rsidRPr="00231DC2" w:rsidRDefault="00842EC7" w:rsidP="00231DC2">
      <w:pPr>
        <w:jc w:val="both"/>
        <w:rPr>
          <w:i/>
          <w:iCs/>
          <w:sz w:val="26"/>
          <w:szCs w:val="26"/>
          <w:lang w:val="ru-RU"/>
        </w:rPr>
      </w:pPr>
      <w:r w:rsidRPr="00231DC2">
        <w:rPr>
          <w:i/>
          <w:iCs/>
          <w:sz w:val="26"/>
          <w:szCs w:val="26"/>
          <w:lang w:val="ru-RU"/>
        </w:rPr>
        <w:t>№ 034020000332</w:t>
      </w:r>
      <w:r w:rsidR="007153D5" w:rsidRPr="00231DC2">
        <w:rPr>
          <w:i/>
          <w:iCs/>
          <w:sz w:val="26"/>
          <w:szCs w:val="26"/>
          <w:lang w:val="ru-RU"/>
        </w:rPr>
        <w:t>5</w:t>
      </w:r>
      <w:r w:rsidRPr="00231DC2">
        <w:rPr>
          <w:i/>
          <w:iCs/>
          <w:sz w:val="26"/>
          <w:szCs w:val="26"/>
          <w:lang w:val="ru-RU"/>
        </w:rPr>
        <w:t>00</w:t>
      </w:r>
      <w:r w:rsidR="007153D5" w:rsidRPr="00231DC2">
        <w:rPr>
          <w:i/>
          <w:iCs/>
          <w:sz w:val="26"/>
          <w:szCs w:val="26"/>
          <w:lang w:val="ru-RU"/>
        </w:rPr>
        <w:t>2045</w:t>
      </w:r>
      <w:r w:rsidR="00231DC2" w:rsidRPr="00231DC2">
        <w:rPr>
          <w:i/>
          <w:iCs/>
          <w:sz w:val="26"/>
          <w:szCs w:val="26"/>
          <w:lang w:val="ru-RU"/>
        </w:rPr>
        <w:t>, №0340200003325003727;</w:t>
      </w:r>
      <w:r w:rsidR="007153D5" w:rsidRPr="00231DC2">
        <w:rPr>
          <w:i/>
          <w:iCs/>
          <w:sz w:val="26"/>
          <w:szCs w:val="26"/>
          <w:lang w:val="ru-RU"/>
        </w:rPr>
        <w:t xml:space="preserve"> ООО «Евро-Сервис» №0340200003325002384;</w:t>
      </w:r>
      <w:r w:rsidR="00231DC2" w:rsidRPr="00231DC2">
        <w:rPr>
          <w:i/>
          <w:iCs/>
          <w:sz w:val="26"/>
          <w:szCs w:val="26"/>
          <w:lang w:val="ru-RU"/>
        </w:rPr>
        <w:t xml:space="preserve"> ИП </w:t>
      </w:r>
      <w:proofErr w:type="spellStart"/>
      <w:r w:rsidR="00231DC2" w:rsidRPr="00231DC2">
        <w:rPr>
          <w:i/>
          <w:iCs/>
          <w:sz w:val="26"/>
          <w:szCs w:val="26"/>
          <w:lang w:val="ru-RU"/>
        </w:rPr>
        <w:t>Галиахметов</w:t>
      </w:r>
      <w:proofErr w:type="spellEnd"/>
      <w:r w:rsidR="00231DC2" w:rsidRPr="00231DC2">
        <w:rPr>
          <w:i/>
          <w:iCs/>
          <w:sz w:val="26"/>
          <w:szCs w:val="26"/>
          <w:lang w:val="ru-RU"/>
        </w:rPr>
        <w:t xml:space="preserve"> И.И.</w:t>
      </w:r>
      <w:r w:rsidR="007153D5" w:rsidRPr="00231DC2">
        <w:rPr>
          <w:i/>
          <w:iCs/>
          <w:sz w:val="26"/>
          <w:szCs w:val="26"/>
          <w:lang w:val="ru-RU"/>
        </w:rPr>
        <w:t xml:space="preserve"> №</w:t>
      </w:r>
      <w:r w:rsidR="00231DC2" w:rsidRPr="00231DC2">
        <w:rPr>
          <w:i/>
          <w:iCs/>
          <w:sz w:val="26"/>
          <w:szCs w:val="26"/>
          <w:lang w:val="ru-RU"/>
        </w:rPr>
        <w:t xml:space="preserve">0340200003325008762, </w:t>
      </w:r>
      <w:proofErr w:type="spellStart"/>
      <w:proofErr w:type="gramStart"/>
      <w:r w:rsidR="00231DC2" w:rsidRPr="00231DC2">
        <w:rPr>
          <w:i/>
          <w:iCs/>
          <w:sz w:val="26"/>
          <w:szCs w:val="26"/>
          <w:lang w:val="ru-RU"/>
        </w:rPr>
        <w:t>ООО»Фильтроматика</w:t>
      </w:r>
      <w:proofErr w:type="spellEnd"/>
      <w:proofErr w:type="gramEnd"/>
      <w:r w:rsidR="00231DC2" w:rsidRPr="00231DC2">
        <w:rPr>
          <w:i/>
          <w:iCs/>
          <w:sz w:val="26"/>
          <w:szCs w:val="26"/>
          <w:lang w:val="ru-RU"/>
        </w:rPr>
        <w:t>» №0140300024825000022</w:t>
      </w:r>
      <w:r w:rsidRPr="00231DC2">
        <w:rPr>
          <w:i/>
          <w:iCs/>
          <w:sz w:val="26"/>
          <w:szCs w:val="26"/>
          <w:lang w:val="ru-RU"/>
        </w:rPr>
        <w:t xml:space="preserve"> </w:t>
      </w:r>
    </w:p>
    <w:p w14:paraId="3B33BD97" w14:textId="584F47AE" w:rsidR="00C44457" w:rsidRPr="00231DC2" w:rsidRDefault="00842EC7" w:rsidP="00231DC2">
      <w:pPr>
        <w:ind w:firstLine="567"/>
        <w:jc w:val="both"/>
        <w:rPr>
          <w:b/>
          <w:bCs/>
          <w:i/>
          <w:iCs/>
          <w:sz w:val="26"/>
          <w:szCs w:val="26"/>
          <w:lang w:val="ru-RU"/>
        </w:rPr>
      </w:pPr>
      <w:r w:rsidRPr="00231DC2">
        <w:rPr>
          <w:b/>
          <w:bCs/>
          <w:i/>
          <w:iCs/>
          <w:sz w:val="26"/>
          <w:szCs w:val="26"/>
          <w:lang w:val="ru-RU"/>
        </w:rPr>
        <w:t xml:space="preserve">В нарушении ст. 9 Федерального закона от 06.12.2011 № 402-ФЗ  «О бухгалтерском учете», п. 29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Минфина России от 31.12.2016 № 256н, п.351 Инструкции № 157н, </w:t>
      </w:r>
      <w:bookmarkStart w:id="8" w:name="_Hlk226367760"/>
      <w:r w:rsidRPr="00231DC2">
        <w:rPr>
          <w:b/>
          <w:bCs/>
          <w:i/>
          <w:iCs/>
          <w:sz w:val="26"/>
          <w:szCs w:val="26"/>
          <w:lang w:val="ru-RU"/>
        </w:rPr>
        <w:t xml:space="preserve">несвоевременное отражение в учете обеспечения исполнения обязательств на забалансовом счете 10 повлекло искажение показателя стр. 100 и 103 Бухгалтерского баланса на конец отчетного периода на сумму </w:t>
      </w:r>
      <w:r w:rsidR="00231DC2" w:rsidRPr="00231DC2">
        <w:rPr>
          <w:b/>
          <w:bCs/>
          <w:i/>
          <w:iCs/>
          <w:sz w:val="26"/>
          <w:szCs w:val="26"/>
          <w:lang w:val="ru-RU"/>
        </w:rPr>
        <w:t>1620,3</w:t>
      </w:r>
      <w:r w:rsidRPr="00231DC2">
        <w:rPr>
          <w:b/>
          <w:bCs/>
          <w:i/>
          <w:iCs/>
          <w:sz w:val="26"/>
          <w:szCs w:val="26"/>
          <w:lang w:val="ru-RU"/>
        </w:rPr>
        <w:t xml:space="preserve"> тыс. руб.</w:t>
      </w:r>
    </w:p>
    <w:bookmarkEnd w:id="8"/>
    <w:p w14:paraId="4AFD2F15" w14:textId="3D2AC18B" w:rsidR="00C44457" w:rsidRPr="00CE4449" w:rsidRDefault="00842EC7" w:rsidP="00231DC2">
      <w:pPr>
        <w:ind w:firstLine="567"/>
        <w:jc w:val="both"/>
        <w:rPr>
          <w:sz w:val="26"/>
          <w:szCs w:val="26"/>
          <w:lang w:val="ru-RU"/>
        </w:rPr>
      </w:pPr>
      <w:r w:rsidRPr="00231DC2">
        <w:rPr>
          <w:sz w:val="26"/>
          <w:szCs w:val="26"/>
          <w:lang w:val="ru-RU"/>
        </w:rPr>
        <w:t>Справка по заключению счетов бюджет</w:t>
      </w:r>
      <w:r w:rsidRPr="00CE4449">
        <w:rPr>
          <w:sz w:val="26"/>
          <w:szCs w:val="26"/>
          <w:lang w:val="ru-RU"/>
        </w:rPr>
        <w:t xml:space="preserve">ного учета отчетного финансового года (ф.0503110) отражает обороты, образовавшиеся в ходе исполнения бюджета             по счетам бюджетного учета, подлежащим закрытию по завершении отчетного финансового года в разрезе бюджетной деятельности. Проверкой полноты закрытия счетов бюджетного учета, нарушений не выявлено. Показатель строки 010 – 100 «Доходы» графы 4 отчета (ф. 0503121) </w:t>
      </w:r>
      <w:proofErr w:type="gramStart"/>
      <w:r w:rsidRPr="00CE4449">
        <w:rPr>
          <w:sz w:val="26"/>
          <w:szCs w:val="26"/>
          <w:lang w:val="ru-RU"/>
        </w:rPr>
        <w:t>соответствует  показателям</w:t>
      </w:r>
      <w:proofErr w:type="gramEnd"/>
      <w:r w:rsidRPr="00CE4449">
        <w:rPr>
          <w:sz w:val="26"/>
          <w:szCs w:val="26"/>
          <w:lang w:val="ru-RU"/>
        </w:rPr>
        <w:t xml:space="preserve"> по счету 1 401 10 100 по соответствующему коду КОСГУ (разница граф 3 и 2) справки (ф. 0503110). Показатель строк 150 – 280 «Расходы» графы 4 отчета (ф. 0503121) </w:t>
      </w:r>
      <w:proofErr w:type="gramStart"/>
      <w:r w:rsidRPr="00CE4449">
        <w:rPr>
          <w:sz w:val="26"/>
          <w:szCs w:val="26"/>
          <w:lang w:val="ru-RU"/>
        </w:rPr>
        <w:t>соответствует  показателям</w:t>
      </w:r>
      <w:proofErr w:type="gramEnd"/>
      <w:r w:rsidRPr="00CE4449">
        <w:rPr>
          <w:sz w:val="26"/>
          <w:szCs w:val="26"/>
          <w:lang w:val="ru-RU"/>
        </w:rPr>
        <w:t xml:space="preserve"> по счету 1 401 20 100 по соответствующему КОСГУ (разница граф 2 и 3) справки (ф. 0503110). Данные справки по заключению счетов бюджетного учета отчетного финансового года (ф. 0503110) в части заключительных записей     по счету 140130000 соответствуют данным отчета «О финансовых результатах </w:t>
      </w:r>
      <w:proofErr w:type="gramStart"/>
      <w:r w:rsidRPr="00CE4449">
        <w:rPr>
          <w:sz w:val="26"/>
          <w:szCs w:val="26"/>
          <w:lang w:val="ru-RU"/>
        </w:rPr>
        <w:t xml:space="preserve">деятельности»   </w:t>
      </w:r>
      <w:proofErr w:type="gramEnd"/>
      <w:r w:rsidRPr="00CE4449">
        <w:rPr>
          <w:sz w:val="26"/>
          <w:szCs w:val="26"/>
          <w:lang w:val="ru-RU"/>
        </w:rPr>
        <w:t>(ф. 0503121) в части доходов и расходов.</w:t>
      </w:r>
    </w:p>
    <w:p w14:paraId="6E0421AD" w14:textId="78AAA59A" w:rsidR="00C44457" w:rsidRPr="004545C6" w:rsidRDefault="00842EC7" w:rsidP="004545C6">
      <w:pPr>
        <w:widowControl/>
        <w:suppressAutoHyphens w:val="0"/>
        <w:ind w:firstLine="708"/>
        <w:jc w:val="both"/>
        <w:rPr>
          <w:sz w:val="26"/>
          <w:szCs w:val="26"/>
          <w:lang w:val="ru-RU"/>
        </w:rPr>
      </w:pPr>
      <w:r w:rsidRPr="004545C6">
        <w:rPr>
          <w:rFonts w:eastAsia="Times New Roman"/>
          <w:kern w:val="0"/>
          <w:sz w:val="26"/>
          <w:szCs w:val="26"/>
          <w:lang w:val="ru-RU" w:eastAsia="ru-RU"/>
        </w:rPr>
        <w:lastRenderedPageBreak/>
        <w:t xml:space="preserve">Бюджет администрации </w:t>
      </w:r>
      <w:proofErr w:type="spellStart"/>
      <w:r w:rsidR="008F661D" w:rsidRPr="004545C6">
        <w:rPr>
          <w:rFonts w:eastAsia="Times New Roman"/>
          <w:kern w:val="0"/>
          <w:sz w:val="26"/>
          <w:szCs w:val="26"/>
          <w:lang w:val="ru-RU" w:eastAsia="ru-RU"/>
        </w:rPr>
        <w:t>Кильмезского</w:t>
      </w:r>
      <w:proofErr w:type="spellEnd"/>
      <w:r w:rsidRPr="004545C6">
        <w:rPr>
          <w:rFonts w:eastAsia="Times New Roman"/>
          <w:kern w:val="0"/>
          <w:sz w:val="26"/>
          <w:szCs w:val="26"/>
          <w:lang w:val="ru-RU" w:eastAsia="ru-RU"/>
        </w:rPr>
        <w:t xml:space="preserve"> района за 202</w:t>
      </w:r>
      <w:r w:rsidR="008F661D" w:rsidRPr="004545C6">
        <w:rPr>
          <w:rFonts w:eastAsia="Times New Roman"/>
          <w:kern w:val="0"/>
          <w:sz w:val="26"/>
          <w:szCs w:val="26"/>
          <w:lang w:val="ru-RU" w:eastAsia="ru-RU"/>
        </w:rPr>
        <w:t>5</w:t>
      </w:r>
      <w:r w:rsidRPr="004545C6">
        <w:rPr>
          <w:rFonts w:eastAsia="Times New Roman"/>
          <w:kern w:val="0"/>
          <w:sz w:val="26"/>
          <w:szCs w:val="26"/>
          <w:lang w:val="ru-RU" w:eastAsia="ru-RU"/>
        </w:rPr>
        <w:t xml:space="preserve"> год по доходам исполнен       в сумме </w:t>
      </w:r>
      <w:r w:rsidR="00465AEC" w:rsidRPr="004545C6">
        <w:rPr>
          <w:rFonts w:eastAsia="Times New Roman"/>
          <w:kern w:val="0"/>
          <w:sz w:val="26"/>
          <w:szCs w:val="26"/>
          <w:lang w:val="ru-RU" w:eastAsia="ru-RU"/>
        </w:rPr>
        <w:t>97031,0</w:t>
      </w:r>
      <w:r w:rsidRPr="004545C6">
        <w:rPr>
          <w:rFonts w:eastAsia="Times New Roman"/>
          <w:kern w:val="0"/>
          <w:sz w:val="26"/>
          <w:szCs w:val="26"/>
          <w:lang w:val="ru-RU" w:eastAsia="ru-RU"/>
        </w:rPr>
        <w:t xml:space="preserve"> тыс. руб., что составляет 9</w:t>
      </w:r>
      <w:r w:rsidR="00465AEC" w:rsidRPr="004545C6">
        <w:rPr>
          <w:rFonts w:eastAsia="Times New Roman"/>
          <w:kern w:val="0"/>
          <w:sz w:val="26"/>
          <w:szCs w:val="26"/>
          <w:lang w:val="ru-RU" w:eastAsia="ru-RU"/>
        </w:rPr>
        <w:t>9</w:t>
      </w:r>
      <w:r w:rsidRPr="004545C6">
        <w:rPr>
          <w:rFonts w:eastAsia="Times New Roman"/>
          <w:kern w:val="0"/>
          <w:sz w:val="26"/>
          <w:szCs w:val="26"/>
          <w:lang w:val="ru-RU" w:eastAsia="ru-RU"/>
        </w:rPr>
        <w:t>,</w:t>
      </w:r>
      <w:r w:rsidR="00465AEC" w:rsidRPr="004545C6">
        <w:rPr>
          <w:rFonts w:eastAsia="Times New Roman"/>
          <w:kern w:val="0"/>
          <w:sz w:val="26"/>
          <w:szCs w:val="26"/>
          <w:lang w:val="ru-RU" w:eastAsia="ru-RU"/>
        </w:rPr>
        <w:t>7</w:t>
      </w:r>
      <w:r w:rsidRPr="004545C6">
        <w:rPr>
          <w:rFonts w:eastAsia="Times New Roman"/>
          <w:kern w:val="0"/>
          <w:sz w:val="26"/>
          <w:szCs w:val="26"/>
          <w:lang w:val="ru-RU" w:eastAsia="ru-RU"/>
        </w:rPr>
        <w:t xml:space="preserve">% к плановым назначениям. Не выполнен план на общую сумму </w:t>
      </w:r>
      <w:r w:rsidR="00465AEC" w:rsidRPr="004545C6">
        <w:rPr>
          <w:rFonts w:eastAsia="Times New Roman"/>
          <w:kern w:val="0"/>
          <w:sz w:val="26"/>
          <w:szCs w:val="26"/>
          <w:lang w:val="ru-RU" w:eastAsia="ru-RU"/>
        </w:rPr>
        <w:t>295,1</w:t>
      </w:r>
      <w:r w:rsidRPr="004545C6">
        <w:rPr>
          <w:rFonts w:eastAsia="Times New Roman"/>
          <w:kern w:val="0"/>
          <w:sz w:val="26"/>
          <w:szCs w:val="26"/>
          <w:lang w:val="ru-RU" w:eastAsia="ru-RU"/>
        </w:rPr>
        <w:t xml:space="preserve"> тыс. руб.</w:t>
      </w:r>
    </w:p>
    <w:p w14:paraId="2F8CDD04" w14:textId="7EF15226" w:rsidR="00C44457" w:rsidRPr="004545C6" w:rsidRDefault="004545C6" w:rsidP="004545C6">
      <w:pPr>
        <w:ind w:firstLine="567"/>
        <w:jc w:val="both"/>
        <w:rPr>
          <w:sz w:val="26"/>
          <w:szCs w:val="26"/>
          <w:lang w:val="ru-RU"/>
        </w:rPr>
      </w:pPr>
      <w:r w:rsidRPr="004545C6">
        <w:rPr>
          <w:sz w:val="26"/>
          <w:szCs w:val="26"/>
          <w:lang w:val="ru-RU"/>
        </w:rPr>
        <w:t xml:space="preserve">  </w:t>
      </w:r>
      <w:r w:rsidR="00842EC7" w:rsidRPr="004545C6">
        <w:rPr>
          <w:sz w:val="26"/>
          <w:szCs w:val="26"/>
          <w:lang w:val="ru-RU"/>
        </w:rPr>
        <w:t xml:space="preserve">В соответствии с пунктом 55 Инструкции № 191н в графе  4 «Утвержденные бюджетные назначения» Отчета об исполнении бюджета (ф 0503127) по разделу «Расходы бюджета» отражена сумма утвержденных (доведенных) бюджетных ассигнований главному распорядителю (распорядителю, получателю) бюджетных средств на отчетный финансовый год согласно утвержденной бюджетной росписи    с учетом последующих изменений, оформленных в установленном порядке на отчетную дату. Расходная часть бюджета администрации </w:t>
      </w:r>
      <w:proofErr w:type="spellStart"/>
      <w:r w:rsidR="006A1BC5" w:rsidRPr="004545C6">
        <w:rPr>
          <w:sz w:val="26"/>
          <w:szCs w:val="26"/>
          <w:lang w:val="ru-RU"/>
        </w:rPr>
        <w:t>Кильмезского</w:t>
      </w:r>
      <w:proofErr w:type="spellEnd"/>
      <w:r w:rsidR="00842EC7" w:rsidRPr="004545C6">
        <w:rPr>
          <w:sz w:val="26"/>
          <w:szCs w:val="26"/>
          <w:lang w:val="ru-RU"/>
        </w:rPr>
        <w:t xml:space="preserve"> района исполнена в сумме </w:t>
      </w:r>
      <w:r w:rsidR="00E7131E" w:rsidRPr="004545C6">
        <w:rPr>
          <w:sz w:val="26"/>
          <w:szCs w:val="26"/>
          <w:lang w:val="ru-RU"/>
        </w:rPr>
        <w:t xml:space="preserve">231297,5 </w:t>
      </w:r>
      <w:r w:rsidR="00842EC7" w:rsidRPr="004545C6">
        <w:rPr>
          <w:sz w:val="26"/>
          <w:szCs w:val="26"/>
          <w:lang w:val="ru-RU"/>
        </w:rPr>
        <w:t xml:space="preserve">тыс. руб., что составляет </w:t>
      </w:r>
      <w:r w:rsidR="00E7131E" w:rsidRPr="004545C6">
        <w:rPr>
          <w:sz w:val="26"/>
          <w:szCs w:val="26"/>
          <w:lang w:val="ru-RU"/>
        </w:rPr>
        <w:t>95,6</w:t>
      </w:r>
      <w:r w:rsidR="00842EC7" w:rsidRPr="004545C6">
        <w:rPr>
          <w:sz w:val="26"/>
          <w:szCs w:val="26"/>
          <w:lang w:val="ru-RU"/>
        </w:rPr>
        <w:t xml:space="preserve">% от утвержденного плана, согласно </w:t>
      </w:r>
      <w:proofErr w:type="gramStart"/>
      <w:r w:rsidR="00842EC7" w:rsidRPr="004545C6">
        <w:rPr>
          <w:sz w:val="26"/>
          <w:szCs w:val="26"/>
          <w:lang w:val="ru-RU"/>
        </w:rPr>
        <w:t>Отчету  об</w:t>
      </w:r>
      <w:proofErr w:type="gramEnd"/>
      <w:r w:rsidR="00842EC7" w:rsidRPr="004545C6">
        <w:rPr>
          <w:sz w:val="26"/>
          <w:szCs w:val="26"/>
          <w:lang w:val="ru-RU"/>
        </w:rPr>
        <w:t xml:space="preserve"> исполнении бюджета  (ф 0503127). Администрации </w:t>
      </w:r>
      <w:proofErr w:type="spellStart"/>
      <w:r w:rsidR="00E7131E" w:rsidRPr="004545C6">
        <w:rPr>
          <w:sz w:val="26"/>
          <w:szCs w:val="26"/>
          <w:lang w:val="ru-RU"/>
        </w:rPr>
        <w:t>Кильмезского</w:t>
      </w:r>
      <w:proofErr w:type="spellEnd"/>
      <w:r w:rsidR="00842EC7" w:rsidRPr="004545C6">
        <w:rPr>
          <w:sz w:val="26"/>
          <w:szCs w:val="26"/>
          <w:lang w:val="ru-RU"/>
        </w:rPr>
        <w:t xml:space="preserve"> района на 202</w:t>
      </w:r>
      <w:r w:rsidR="00E7131E" w:rsidRPr="004545C6">
        <w:rPr>
          <w:sz w:val="26"/>
          <w:szCs w:val="26"/>
          <w:lang w:val="ru-RU"/>
        </w:rPr>
        <w:t>5</w:t>
      </w:r>
      <w:r w:rsidR="00842EC7" w:rsidRPr="004545C6">
        <w:rPr>
          <w:sz w:val="26"/>
          <w:szCs w:val="26"/>
          <w:lang w:val="ru-RU"/>
        </w:rPr>
        <w:t xml:space="preserve"> год утверждены бюджетные ассигнования в объеме </w:t>
      </w:r>
      <w:r w:rsidRPr="004545C6">
        <w:rPr>
          <w:sz w:val="26"/>
          <w:szCs w:val="26"/>
          <w:lang w:val="ru-RU"/>
        </w:rPr>
        <w:t xml:space="preserve">241918,0 </w:t>
      </w:r>
      <w:r w:rsidR="00842EC7" w:rsidRPr="004545C6">
        <w:rPr>
          <w:sz w:val="26"/>
          <w:szCs w:val="26"/>
          <w:lang w:val="ru-RU"/>
        </w:rPr>
        <w:t xml:space="preserve">тыс. рублей. В соответствии с пунктом 56 Инструкции от 28.12.2010  № 191н в графе 5 «Лимиты бюджетных обязательств» раздела «Расходы бюджета» Отчета                    об исполнении бюджета  отражены суммы, соответствующие утвержденным (доведенным)  лимитам бюджетных обязательств в объеме годовых назначений текущего финансового года,  с учетом последующих изменений, оформленных          в установленном порядке на отчетную дату. Руководствуясь пунктом 57 Инструкции от 08.12.2010 № 191н, проведен анализ графы «Неисполненные назначения» </w:t>
      </w:r>
      <w:proofErr w:type="gramStart"/>
      <w:r w:rsidR="00842EC7" w:rsidRPr="004545C6">
        <w:rPr>
          <w:sz w:val="26"/>
          <w:szCs w:val="26"/>
          <w:lang w:val="ru-RU"/>
        </w:rPr>
        <w:t>Отчета  об</w:t>
      </w:r>
      <w:proofErr w:type="gramEnd"/>
      <w:r w:rsidR="00842EC7" w:rsidRPr="004545C6">
        <w:rPr>
          <w:sz w:val="26"/>
          <w:szCs w:val="26"/>
          <w:lang w:val="ru-RU"/>
        </w:rPr>
        <w:t xml:space="preserve"> исполнении бюджета  (ф 0503127). Общая сумма неисполненных бюджетных назначений за 202</w:t>
      </w:r>
      <w:r w:rsidRPr="004545C6">
        <w:rPr>
          <w:sz w:val="26"/>
          <w:szCs w:val="26"/>
          <w:lang w:val="ru-RU"/>
        </w:rPr>
        <w:t>5</w:t>
      </w:r>
      <w:r w:rsidR="00842EC7" w:rsidRPr="004545C6">
        <w:rPr>
          <w:sz w:val="26"/>
          <w:szCs w:val="26"/>
          <w:lang w:val="ru-RU"/>
        </w:rPr>
        <w:t xml:space="preserve"> год составила </w:t>
      </w:r>
      <w:r w:rsidRPr="004545C6">
        <w:rPr>
          <w:sz w:val="26"/>
          <w:szCs w:val="26"/>
          <w:lang w:val="ru-RU"/>
        </w:rPr>
        <w:t>10620,5</w:t>
      </w:r>
      <w:r w:rsidR="00842EC7" w:rsidRPr="004545C6">
        <w:rPr>
          <w:sz w:val="26"/>
          <w:szCs w:val="26"/>
          <w:lang w:val="ru-RU"/>
        </w:rPr>
        <w:t xml:space="preserve">тыс. рублей. В ходе анализа установлено соответствие показателей </w:t>
      </w:r>
      <w:proofErr w:type="gramStart"/>
      <w:r w:rsidR="00842EC7" w:rsidRPr="004545C6">
        <w:rPr>
          <w:sz w:val="26"/>
          <w:szCs w:val="26"/>
          <w:lang w:val="ru-RU"/>
        </w:rPr>
        <w:t>Отчета  об</w:t>
      </w:r>
      <w:proofErr w:type="gramEnd"/>
      <w:r w:rsidR="00842EC7" w:rsidRPr="004545C6">
        <w:rPr>
          <w:sz w:val="26"/>
          <w:szCs w:val="26"/>
          <w:lang w:val="ru-RU"/>
        </w:rPr>
        <w:t xml:space="preserve"> исполнении бюджета (ф 0503127) показателям, отраженным в </w:t>
      </w:r>
      <w:bookmarkStart w:id="9" w:name="_Hlk163637116"/>
      <w:r w:rsidR="00842EC7" w:rsidRPr="004545C6">
        <w:rPr>
          <w:sz w:val="26"/>
          <w:szCs w:val="26"/>
          <w:lang w:val="ru-RU"/>
        </w:rPr>
        <w:t>Сведениях   об исполнении бюджета    (ф. 0503164)</w:t>
      </w:r>
      <w:bookmarkEnd w:id="9"/>
      <w:r w:rsidR="00842EC7" w:rsidRPr="004545C6">
        <w:rPr>
          <w:sz w:val="26"/>
          <w:szCs w:val="26"/>
          <w:lang w:val="ru-RU"/>
        </w:rPr>
        <w:t xml:space="preserve">. Неисполненные назначения, которые составили более 11,0%, отражены в Сведениях   об исполнении </w:t>
      </w:r>
      <w:proofErr w:type="gramStart"/>
      <w:r w:rsidR="00842EC7" w:rsidRPr="004545C6">
        <w:rPr>
          <w:sz w:val="26"/>
          <w:szCs w:val="26"/>
          <w:lang w:val="ru-RU"/>
        </w:rPr>
        <w:t>бюджета  (</w:t>
      </w:r>
      <w:proofErr w:type="gramEnd"/>
      <w:r w:rsidR="00842EC7" w:rsidRPr="004545C6">
        <w:rPr>
          <w:sz w:val="26"/>
          <w:szCs w:val="26"/>
          <w:lang w:val="ru-RU"/>
        </w:rPr>
        <w:t>ф. 0503164).</w:t>
      </w:r>
    </w:p>
    <w:p w14:paraId="4A079CF9" w14:textId="12194A7B" w:rsidR="00C44457" w:rsidRPr="005B7881" w:rsidRDefault="00842EC7" w:rsidP="004545C6">
      <w:pPr>
        <w:ind w:firstLine="567"/>
        <w:jc w:val="both"/>
        <w:rPr>
          <w:sz w:val="26"/>
          <w:szCs w:val="26"/>
          <w:lang w:val="ru-RU"/>
        </w:rPr>
      </w:pPr>
      <w:r w:rsidRPr="005B7881">
        <w:rPr>
          <w:sz w:val="26"/>
          <w:szCs w:val="26"/>
          <w:lang w:val="ru-RU"/>
        </w:rPr>
        <w:t xml:space="preserve">Отчет о движении денежных средств (ф. 0503123) администрации </w:t>
      </w:r>
      <w:proofErr w:type="spellStart"/>
      <w:r w:rsidR="005B7881">
        <w:rPr>
          <w:sz w:val="26"/>
          <w:szCs w:val="26"/>
          <w:lang w:val="ru-RU"/>
        </w:rPr>
        <w:t>Кильмезского</w:t>
      </w:r>
      <w:proofErr w:type="spellEnd"/>
      <w:r w:rsidRPr="005B7881">
        <w:rPr>
          <w:sz w:val="26"/>
          <w:szCs w:val="26"/>
          <w:lang w:val="ru-RU"/>
        </w:rPr>
        <w:t xml:space="preserve"> района получателя бюджетных средств, содержит </w:t>
      </w:r>
      <w:proofErr w:type="gramStart"/>
      <w:r w:rsidRPr="005B7881">
        <w:rPr>
          <w:sz w:val="26"/>
          <w:szCs w:val="26"/>
          <w:lang w:val="ru-RU"/>
        </w:rPr>
        <w:t>сведения  о</w:t>
      </w:r>
      <w:proofErr w:type="gramEnd"/>
      <w:r w:rsidRPr="005B7881">
        <w:rPr>
          <w:sz w:val="26"/>
          <w:szCs w:val="26"/>
          <w:lang w:val="ru-RU"/>
        </w:rPr>
        <w:t xml:space="preserve"> движении денежных средств на счетах в рублях. </w:t>
      </w:r>
    </w:p>
    <w:p w14:paraId="211DD0FA" w14:textId="6AF6BC52" w:rsidR="00C44457" w:rsidRPr="005B7881" w:rsidRDefault="00842EC7" w:rsidP="004545C6">
      <w:pPr>
        <w:ind w:firstLine="567"/>
        <w:jc w:val="both"/>
        <w:rPr>
          <w:sz w:val="26"/>
          <w:szCs w:val="26"/>
          <w:lang w:val="ru-RU"/>
        </w:rPr>
      </w:pPr>
      <w:r w:rsidRPr="00C64744">
        <w:rPr>
          <w:rFonts w:eastAsia="Times New Roman"/>
          <w:sz w:val="28"/>
          <w:szCs w:val="28"/>
          <w:lang w:val="ru-RU"/>
        </w:rPr>
        <w:t xml:space="preserve"> </w:t>
      </w:r>
      <w:r w:rsidRPr="00C64744">
        <w:rPr>
          <w:sz w:val="28"/>
          <w:szCs w:val="28"/>
          <w:lang w:val="ru-RU"/>
        </w:rPr>
        <w:tab/>
      </w:r>
      <w:r w:rsidRPr="005B7881">
        <w:rPr>
          <w:sz w:val="26"/>
          <w:szCs w:val="26"/>
          <w:lang w:val="ru-RU"/>
        </w:rPr>
        <w:t xml:space="preserve"> Согласно аналитической информации доходы составляют </w:t>
      </w:r>
      <w:r w:rsidR="004545C6">
        <w:rPr>
          <w:sz w:val="26"/>
          <w:szCs w:val="26"/>
          <w:lang w:val="ru-RU"/>
        </w:rPr>
        <w:t>97031,0</w:t>
      </w:r>
      <w:r w:rsidRPr="005B7881">
        <w:rPr>
          <w:sz w:val="26"/>
          <w:szCs w:val="26"/>
          <w:lang w:val="ru-RU"/>
        </w:rPr>
        <w:t xml:space="preserve"> тыс. рублей, что соответствует информации раздела 1 «Доходы бюджета» по графе 8 (ф. 0503127) в разрезе подразделов бюджетной классификации, расходы составляют </w:t>
      </w:r>
      <w:r w:rsidR="004545C6" w:rsidRPr="004545C6">
        <w:rPr>
          <w:sz w:val="26"/>
          <w:szCs w:val="26"/>
          <w:lang w:val="ru-RU"/>
        </w:rPr>
        <w:t xml:space="preserve">231297,5 </w:t>
      </w:r>
      <w:r w:rsidRPr="005B7881">
        <w:rPr>
          <w:sz w:val="26"/>
          <w:szCs w:val="26"/>
          <w:lang w:val="ru-RU"/>
        </w:rPr>
        <w:t>тыс. рублей, что соответствует информации раздела 2 «Расходы бюджета» по графе 9     (ф. 0503127) в разрезе подразделов бюджетной классификации.</w:t>
      </w:r>
    </w:p>
    <w:p w14:paraId="0FE6DC77" w14:textId="23024AA7" w:rsidR="00C44457" w:rsidRPr="005B7881" w:rsidRDefault="00842EC7" w:rsidP="005B7881">
      <w:pPr>
        <w:ind w:firstLine="567"/>
        <w:jc w:val="both"/>
        <w:rPr>
          <w:sz w:val="26"/>
          <w:szCs w:val="26"/>
          <w:lang w:val="ru-RU"/>
        </w:rPr>
      </w:pPr>
      <w:r w:rsidRPr="005B7881">
        <w:rPr>
          <w:rFonts w:eastAsia="Times New Roman"/>
          <w:sz w:val="26"/>
          <w:szCs w:val="26"/>
          <w:lang w:val="ru-RU"/>
        </w:rPr>
        <w:t xml:space="preserve"> </w:t>
      </w:r>
      <w:r w:rsidRPr="005B7881">
        <w:rPr>
          <w:sz w:val="26"/>
          <w:szCs w:val="26"/>
          <w:lang w:val="ru-RU"/>
        </w:rPr>
        <w:tab/>
        <w:t xml:space="preserve">Поступления и выбытия отчета (ф. 0503123) соответствуют доходам и расходам бюджета, отраженным в Отчете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w:t>
      </w:r>
      <w:proofErr w:type="gramStart"/>
      <w:r w:rsidRPr="005B7881">
        <w:rPr>
          <w:sz w:val="26"/>
          <w:szCs w:val="26"/>
          <w:lang w:val="ru-RU"/>
        </w:rPr>
        <w:t>бюджета  (</w:t>
      </w:r>
      <w:proofErr w:type="gramEnd"/>
      <w:r w:rsidRPr="005B7881">
        <w:rPr>
          <w:sz w:val="26"/>
          <w:szCs w:val="26"/>
          <w:lang w:val="ru-RU"/>
        </w:rPr>
        <w:t>ф. 0503127).</w:t>
      </w:r>
    </w:p>
    <w:p w14:paraId="26A48C4F" w14:textId="0B8474C8" w:rsidR="00C44457" w:rsidRPr="005B7881" w:rsidRDefault="00842EC7" w:rsidP="005B7881">
      <w:pPr>
        <w:ind w:firstLine="567"/>
        <w:jc w:val="both"/>
        <w:rPr>
          <w:sz w:val="26"/>
          <w:szCs w:val="26"/>
          <w:lang w:val="ru-RU"/>
        </w:rPr>
      </w:pPr>
      <w:r w:rsidRPr="005B7881">
        <w:rPr>
          <w:sz w:val="26"/>
          <w:szCs w:val="26"/>
          <w:lang w:val="ru-RU"/>
        </w:rPr>
        <w:tab/>
        <w:t xml:space="preserve">Отчет о принятых бюджетных обязательствах (ф. 0503128) </w:t>
      </w:r>
      <w:proofErr w:type="gramStart"/>
      <w:r w:rsidRPr="005B7881">
        <w:rPr>
          <w:sz w:val="26"/>
          <w:szCs w:val="26"/>
          <w:lang w:val="ru-RU"/>
        </w:rPr>
        <w:t>составлен  на</w:t>
      </w:r>
      <w:proofErr w:type="gramEnd"/>
      <w:r w:rsidRPr="005B7881">
        <w:rPr>
          <w:sz w:val="26"/>
          <w:szCs w:val="26"/>
          <w:lang w:val="ru-RU"/>
        </w:rPr>
        <w:t xml:space="preserve"> основании данных о принятии и исполнении получателями бюджетных средств бюджетных обязательств в рамках осуществляемой ими бюджетной деятельности. Показатели граф 4, 5 и 10 разделов «Бюджетные обязательства текущего (отчетного) финансового года по расходам», «Бюджетные обязательства текущего (отчетного) финансового года по выплатам источников финансирования дефицита бюджета» отчета (ф. 0503128) соответствуют показателям граф 4, 5 и 9 отчета (ф. 0503127). Согласно отчетным данным по (ф. 0503128) по состоянию на 01.01.202</w:t>
      </w:r>
      <w:r w:rsidR="004545C6">
        <w:rPr>
          <w:sz w:val="26"/>
          <w:szCs w:val="26"/>
          <w:lang w:val="ru-RU"/>
        </w:rPr>
        <w:t>6</w:t>
      </w:r>
      <w:r w:rsidRPr="005B7881">
        <w:rPr>
          <w:sz w:val="26"/>
          <w:szCs w:val="26"/>
          <w:lang w:val="ru-RU"/>
        </w:rPr>
        <w:t xml:space="preserve"> год превышение принятых бюджетных и денежных обязательств над утвержденными    на 202</w:t>
      </w:r>
      <w:r w:rsidR="004545C6">
        <w:rPr>
          <w:sz w:val="26"/>
          <w:szCs w:val="26"/>
          <w:lang w:val="ru-RU"/>
        </w:rPr>
        <w:t>5</w:t>
      </w:r>
      <w:r w:rsidRPr="005B7881">
        <w:rPr>
          <w:sz w:val="26"/>
          <w:szCs w:val="26"/>
          <w:lang w:val="ru-RU"/>
        </w:rPr>
        <w:t xml:space="preserve"> год лимитами бюджетных обязательств не установлено. </w:t>
      </w:r>
    </w:p>
    <w:p w14:paraId="11A78CB1" w14:textId="77777777" w:rsidR="00C44457" w:rsidRPr="005B7881" w:rsidRDefault="00842EC7" w:rsidP="005B7881">
      <w:pPr>
        <w:ind w:firstLine="567"/>
        <w:jc w:val="both"/>
        <w:rPr>
          <w:sz w:val="26"/>
          <w:szCs w:val="26"/>
          <w:lang w:val="ru-RU"/>
        </w:rPr>
      </w:pPr>
      <w:r w:rsidRPr="005B7881">
        <w:rPr>
          <w:sz w:val="26"/>
          <w:szCs w:val="26"/>
          <w:lang w:val="ru-RU"/>
        </w:rPr>
        <w:t xml:space="preserve">Не освоены средства на 100% на осуществление переданных полномочий РФ    по </w:t>
      </w:r>
      <w:r w:rsidRPr="005B7881">
        <w:rPr>
          <w:sz w:val="26"/>
          <w:szCs w:val="26"/>
          <w:lang w:val="ru-RU"/>
        </w:rPr>
        <w:lastRenderedPageBreak/>
        <w:t>составлению (изменению) списков кандидатов в присяжные заседатели федеральных судов общей юрисдикции в РФ, так как в отчетном году не было потребности   по составлению (изменению) списков.</w:t>
      </w:r>
    </w:p>
    <w:p w14:paraId="63CD1B8B" w14:textId="1C4D8965" w:rsidR="00C44457" w:rsidRPr="005B7881" w:rsidRDefault="00842EC7" w:rsidP="005B7881">
      <w:pPr>
        <w:ind w:firstLine="567"/>
        <w:jc w:val="both"/>
        <w:rPr>
          <w:sz w:val="26"/>
          <w:szCs w:val="26"/>
          <w:lang w:val="ru-RU"/>
        </w:rPr>
      </w:pPr>
      <w:r w:rsidRPr="005B7881">
        <w:rPr>
          <w:sz w:val="26"/>
          <w:szCs w:val="26"/>
          <w:lang w:val="ru-RU"/>
        </w:rPr>
        <w:t>Установлена внутренняя согласованность одноименных показателей</w:t>
      </w:r>
      <w:r w:rsidR="005B7881" w:rsidRPr="005B7881">
        <w:rPr>
          <w:sz w:val="26"/>
          <w:szCs w:val="26"/>
          <w:lang w:val="ru-RU"/>
        </w:rPr>
        <w:t xml:space="preserve"> </w:t>
      </w:r>
      <w:r w:rsidRPr="005B7881">
        <w:rPr>
          <w:sz w:val="26"/>
          <w:szCs w:val="26"/>
          <w:lang w:val="ru-RU"/>
        </w:rPr>
        <w:t>в различных отчётных документах.</w:t>
      </w:r>
    </w:p>
    <w:p w14:paraId="4EA69B02" w14:textId="462754F7" w:rsidR="00C44457" w:rsidRPr="005B7881" w:rsidRDefault="00842EC7" w:rsidP="005B7881">
      <w:pPr>
        <w:ind w:firstLine="567"/>
        <w:jc w:val="both"/>
        <w:rPr>
          <w:sz w:val="26"/>
          <w:szCs w:val="26"/>
          <w:lang w:val="ru-RU"/>
        </w:rPr>
      </w:pPr>
      <w:r w:rsidRPr="005B7881">
        <w:rPr>
          <w:sz w:val="26"/>
          <w:szCs w:val="26"/>
          <w:lang w:val="ru-RU"/>
        </w:rPr>
        <w:t xml:space="preserve">В составе годовой бюджетной отчетности администрации </w:t>
      </w:r>
      <w:proofErr w:type="spellStart"/>
      <w:r w:rsidR="005B7881" w:rsidRPr="005B7881">
        <w:rPr>
          <w:sz w:val="26"/>
          <w:szCs w:val="26"/>
          <w:lang w:val="ru-RU"/>
        </w:rPr>
        <w:t>Кильмезского</w:t>
      </w:r>
      <w:proofErr w:type="spellEnd"/>
      <w:r w:rsidRPr="005B7881">
        <w:rPr>
          <w:sz w:val="26"/>
          <w:szCs w:val="26"/>
          <w:lang w:val="ru-RU"/>
        </w:rPr>
        <w:t xml:space="preserve"> района представлена к проверке Пояснительная записка (ф. 0503160).</w:t>
      </w:r>
    </w:p>
    <w:p w14:paraId="68956AB3" w14:textId="77777777" w:rsidR="00C44457" w:rsidRPr="005B7881" w:rsidRDefault="00842EC7" w:rsidP="005B7881">
      <w:pPr>
        <w:ind w:firstLine="567"/>
        <w:jc w:val="both"/>
        <w:rPr>
          <w:sz w:val="26"/>
          <w:szCs w:val="26"/>
          <w:lang w:val="ru-RU"/>
        </w:rPr>
      </w:pPr>
      <w:r w:rsidRPr="005B7881">
        <w:rPr>
          <w:sz w:val="26"/>
          <w:szCs w:val="26"/>
          <w:lang w:val="ru-RU"/>
        </w:rPr>
        <w:t>В ходе проверки пояснительной записки проверялось наличие и заполнение всех форм, соответствие данных, указанных в пояснительной записке, данным представленных форм бюджетной отчетности.</w:t>
      </w:r>
    </w:p>
    <w:p w14:paraId="472B401A" w14:textId="77777777" w:rsidR="00C44457" w:rsidRPr="004545C6" w:rsidRDefault="00842EC7" w:rsidP="004545C6">
      <w:pPr>
        <w:ind w:firstLine="567"/>
        <w:jc w:val="both"/>
        <w:rPr>
          <w:b/>
          <w:bCs/>
          <w:i/>
          <w:iCs/>
          <w:sz w:val="26"/>
          <w:szCs w:val="26"/>
          <w:lang w:val="ru-RU"/>
        </w:rPr>
      </w:pPr>
      <w:r>
        <w:rPr>
          <w:rFonts w:eastAsia="Times New Roman"/>
          <w:b/>
          <w:bCs/>
          <w:i/>
          <w:iCs/>
          <w:sz w:val="28"/>
          <w:szCs w:val="28"/>
          <w:lang w:val="ru-RU"/>
        </w:rPr>
        <w:t xml:space="preserve"> </w:t>
      </w:r>
      <w:r w:rsidRPr="004545C6">
        <w:rPr>
          <w:b/>
          <w:bCs/>
          <w:i/>
          <w:iCs/>
          <w:sz w:val="26"/>
          <w:szCs w:val="26"/>
          <w:lang w:val="ru-RU"/>
        </w:rPr>
        <w:t>В нарушение пункта 163 Инструкции № 191н</w:t>
      </w:r>
      <w:r w:rsidRPr="004545C6">
        <w:rPr>
          <w:sz w:val="26"/>
          <w:szCs w:val="26"/>
          <w:lang w:val="ru-RU"/>
        </w:rPr>
        <w:t xml:space="preserve"> </w:t>
      </w:r>
      <w:r w:rsidRPr="004545C6">
        <w:rPr>
          <w:b/>
          <w:bCs/>
          <w:i/>
          <w:iCs/>
          <w:sz w:val="26"/>
          <w:szCs w:val="26"/>
          <w:lang w:val="ru-RU"/>
        </w:rPr>
        <w:t>формы 0503164 «Сведения     об исполнении бюджета</w:t>
      </w:r>
      <w:bookmarkStart w:id="10" w:name="_Hlk195538373"/>
      <w:r w:rsidRPr="004545C6">
        <w:rPr>
          <w:b/>
          <w:bCs/>
          <w:i/>
          <w:iCs/>
          <w:sz w:val="26"/>
          <w:szCs w:val="26"/>
          <w:lang w:val="ru-RU"/>
        </w:rPr>
        <w:t xml:space="preserve">, в гр. 1 раздела 2 «Расходы бюджета», </w:t>
      </w:r>
      <w:bookmarkEnd w:id="10"/>
      <w:r w:rsidRPr="004545C6">
        <w:rPr>
          <w:b/>
          <w:bCs/>
          <w:i/>
          <w:iCs/>
          <w:sz w:val="26"/>
          <w:szCs w:val="26"/>
          <w:lang w:val="ru-RU"/>
        </w:rPr>
        <w:t>показатели         не указаны в разрезе кода главы по БК, кода программной (непрограммной) целевой статьей расходов бюджетов по бюджетной классификации Российской Федерации.</w:t>
      </w:r>
    </w:p>
    <w:p w14:paraId="6146EE93" w14:textId="77777777" w:rsidR="00C44457" w:rsidRPr="00FF2FC9" w:rsidRDefault="00842EC7" w:rsidP="004545C6">
      <w:pPr>
        <w:ind w:firstLine="567"/>
        <w:jc w:val="both"/>
        <w:rPr>
          <w:b/>
          <w:bCs/>
          <w:sz w:val="26"/>
          <w:szCs w:val="26"/>
          <w:lang w:val="ru-RU"/>
        </w:rPr>
      </w:pPr>
      <w:r w:rsidRPr="00FF2FC9">
        <w:rPr>
          <w:b/>
          <w:bCs/>
          <w:sz w:val="26"/>
          <w:szCs w:val="26"/>
          <w:lang w:val="ru-RU"/>
        </w:rPr>
        <w:t>5. Выводы и предложения</w:t>
      </w:r>
    </w:p>
    <w:p w14:paraId="793B6207" w14:textId="6B8AEE39" w:rsidR="00C44457" w:rsidRPr="005B7881" w:rsidRDefault="00842EC7" w:rsidP="005B7881">
      <w:pPr>
        <w:ind w:firstLine="567"/>
        <w:jc w:val="both"/>
        <w:rPr>
          <w:sz w:val="26"/>
          <w:szCs w:val="26"/>
          <w:lang w:val="ru-RU"/>
        </w:rPr>
      </w:pPr>
      <w:r w:rsidRPr="00FF2FC9">
        <w:rPr>
          <w:sz w:val="26"/>
          <w:szCs w:val="26"/>
          <w:lang w:val="ru-RU"/>
        </w:rPr>
        <w:t xml:space="preserve">1. Отчет об исполнении бюджета администрации </w:t>
      </w:r>
      <w:proofErr w:type="spellStart"/>
      <w:r w:rsidR="005B7881" w:rsidRPr="00FF2FC9">
        <w:rPr>
          <w:sz w:val="26"/>
          <w:szCs w:val="26"/>
          <w:lang w:val="ru-RU"/>
        </w:rPr>
        <w:t>Кильмезского</w:t>
      </w:r>
      <w:proofErr w:type="spellEnd"/>
      <w:r w:rsidRPr="00FF2FC9">
        <w:rPr>
          <w:sz w:val="26"/>
          <w:szCs w:val="26"/>
          <w:lang w:val="ru-RU"/>
        </w:rPr>
        <w:t xml:space="preserve"> района за 202</w:t>
      </w:r>
      <w:r w:rsidR="005B7881" w:rsidRPr="00FF2FC9">
        <w:rPr>
          <w:sz w:val="26"/>
          <w:szCs w:val="26"/>
          <w:lang w:val="ru-RU"/>
        </w:rPr>
        <w:t>5</w:t>
      </w:r>
      <w:r w:rsidRPr="00FF2FC9">
        <w:rPr>
          <w:sz w:val="26"/>
          <w:szCs w:val="26"/>
          <w:lang w:val="ru-RU"/>
        </w:rPr>
        <w:t xml:space="preserve"> год, представлен в соответствии установленным</w:t>
      </w:r>
      <w:r w:rsidRPr="005B7881">
        <w:rPr>
          <w:sz w:val="26"/>
          <w:szCs w:val="26"/>
          <w:lang w:val="ru-RU"/>
        </w:rPr>
        <w:t xml:space="preserve"> требованиям п. 3 ст. 264.4 БК РФ.</w:t>
      </w:r>
    </w:p>
    <w:p w14:paraId="762CA492" w14:textId="61C6DE09" w:rsidR="00C44457" w:rsidRDefault="00842EC7" w:rsidP="005B7881">
      <w:pPr>
        <w:ind w:firstLine="567"/>
        <w:jc w:val="both"/>
        <w:rPr>
          <w:sz w:val="26"/>
          <w:szCs w:val="26"/>
          <w:lang w:val="ru-RU"/>
        </w:rPr>
      </w:pPr>
      <w:r w:rsidRPr="005B7881">
        <w:rPr>
          <w:sz w:val="26"/>
          <w:szCs w:val="26"/>
          <w:lang w:val="ru-RU"/>
        </w:rPr>
        <w:t>2. При проведении внешней проверки бюджетной отчетности, установлены нарушения Бюджетного кодекса Российской Федерации, Федерального закона          № 402-ФЗ «О бухгалтерском учете»; Инструкции по применению единого плана счетов бухгалтерского учета от 01.12.2010 № 157н;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 В целях соблюдения законодательств</w:t>
      </w:r>
      <w:bookmarkStart w:id="11" w:name="_GoBack"/>
      <w:bookmarkEnd w:id="11"/>
      <w:r w:rsidRPr="005B7881">
        <w:rPr>
          <w:sz w:val="26"/>
          <w:szCs w:val="26"/>
          <w:lang w:val="ru-RU"/>
        </w:rPr>
        <w:t>а принять меры по недопущению нарушений.</w:t>
      </w:r>
    </w:p>
    <w:p w14:paraId="44DE4CF2" w14:textId="3106E8CC" w:rsidR="001175A5" w:rsidRPr="001175A5" w:rsidRDefault="001175A5" w:rsidP="001175A5">
      <w:pPr>
        <w:jc w:val="both"/>
        <w:rPr>
          <w:sz w:val="27"/>
          <w:szCs w:val="27"/>
          <w:lang w:val="ru-RU"/>
        </w:rPr>
      </w:pPr>
      <w:r w:rsidRPr="001175A5">
        <w:rPr>
          <w:sz w:val="27"/>
          <w:szCs w:val="27"/>
          <w:lang w:val="ru-RU"/>
        </w:rPr>
        <w:t xml:space="preserve">В нарушение ст.13 Федерального закона от 06.12.2011 </w:t>
      </w:r>
      <w:r w:rsidRPr="0009148D">
        <w:rPr>
          <w:sz w:val="27"/>
          <w:szCs w:val="27"/>
        </w:rPr>
        <w:t>N</w:t>
      </w:r>
      <w:r w:rsidRPr="001175A5">
        <w:rPr>
          <w:sz w:val="27"/>
          <w:szCs w:val="27"/>
          <w:lang w:val="ru-RU"/>
        </w:rPr>
        <w:t xml:space="preserve"> 402-ФЗ «О бухгалтерском учете». Начисление доходов по плате </w:t>
      </w:r>
      <w:r>
        <w:rPr>
          <w:sz w:val="27"/>
          <w:szCs w:val="27"/>
          <w:lang w:val="ru-RU"/>
        </w:rPr>
        <w:t>за аренду земли</w:t>
      </w:r>
      <w:r w:rsidRPr="001175A5">
        <w:rPr>
          <w:sz w:val="27"/>
          <w:szCs w:val="27"/>
          <w:lang w:val="ru-RU"/>
        </w:rPr>
        <w:t xml:space="preserve"> производится </w:t>
      </w:r>
      <w:proofErr w:type="gramStart"/>
      <w:r w:rsidRPr="001175A5">
        <w:rPr>
          <w:sz w:val="27"/>
          <w:szCs w:val="27"/>
          <w:lang w:val="ru-RU"/>
        </w:rPr>
        <w:t>в сумме</w:t>
      </w:r>
      <w:proofErr w:type="gramEnd"/>
      <w:r w:rsidRPr="001175A5">
        <w:rPr>
          <w:sz w:val="27"/>
          <w:szCs w:val="27"/>
          <w:lang w:val="ru-RU"/>
        </w:rPr>
        <w:t xml:space="preserve"> поступившей от агента, </w:t>
      </w:r>
      <w:r>
        <w:rPr>
          <w:sz w:val="27"/>
          <w:szCs w:val="27"/>
          <w:lang w:val="ru-RU"/>
        </w:rPr>
        <w:t>з</w:t>
      </w:r>
      <w:r w:rsidRPr="001175A5">
        <w:rPr>
          <w:sz w:val="27"/>
          <w:szCs w:val="27"/>
          <w:lang w:val="ru-RU"/>
        </w:rPr>
        <w:t xml:space="preserve">адолженность в учете не отражается, что приводит к искажению бухгалтерской (бюджетной) отчетности. Так, задолженность по </w:t>
      </w:r>
      <w:r>
        <w:rPr>
          <w:sz w:val="27"/>
          <w:szCs w:val="27"/>
          <w:lang w:val="ru-RU"/>
        </w:rPr>
        <w:t>аренде земли</w:t>
      </w:r>
      <w:r w:rsidRPr="001175A5">
        <w:rPr>
          <w:sz w:val="27"/>
          <w:szCs w:val="27"/>
          <w:lang w:val="ru-RU"/>
        </w:rPr>
        <w:t xml:space="preserve"> на </w:t>
      </w:r>
      <w:r>
        <w:rPr>
          <w:sz w:val="27"/>
          <w:szCs w:val="27"/>
          <w:lang w:val="ru-RU"/>
        </w:rPr>
        <w:t>3</w:t>
      </w:r>
      <w:r w:rsidRPr="001175A5">
        <w:rPr>
          <w:sz w:val="27"/>
          <w:szCs w:val="27"/>
          <w:lang w:val="ru-RU"/>
        </w:rPr>
        <w:t xml:space="preserve">1.12.2025 по данным </w:t>
      </w:r>
      <w:r>
        <w:rPr>
          <w:sz w:val="27"/>
          <w:szCs w:val="27"/>
          <w:lang w:val="ru-RU"/>
        </w:rPr>
        <w:t xml:space="preserve">отдела экономики и соц. развития </w:t>
      </w:r>
      <w:r w:rsidRPr="001175A5">
        <w:rPr>
          <w:sz w:val="27"/>
          <w:szCs w:val="27"/>
          <w:lang w:val="ru-RU"/>
        </w:rPr>
        <w:t xml:space="preserve">  составляет</w:t>
      </w:r>
      <w:r>
        <w:rPr>
          <w:sz w:val="27"/>
          <w:szCs w:val="27"/>
          <w:lang w:val="ru-RU"/>
        </w:rPr>
        <w:t xml:space="preserve"> 943,8 </w:t>
      </w:r>
      <w:r w:rsidRPr="001175A5">
        <w:rPr>
          <w:sz w:val="27"/>
          <w:szCs w:val="27"/>
          <w:lang w:val="ru-RU"/>
        </w:rPr>
        <w:t xml:space="preserve">тыс. руб., в бухгалтерском </w:t>
      </w:r>
      <w:proofErr w:type="gramStart"/>
      <w:r w:rsidRPr="001175A5">
        <w:rPr>
          <w:sz w:val="27"/>
          <w:szCs w:val="27"/>
          <w:lang w:val="ru-RU"/>
        </w:rPr>
        <w:t>учете  отражена</w:t>
      </w:r>
      <w:proofErr w:type="gramEnd"/>
      <w:r w:rsidRPr="001175A5">
        <w:rPr>
          <w:sz w:val="27"/>
          <w:szCs w:val="27"/>
          <w:lang w:val="ru-RU"/>
        </w:rPr>
        <w:t xml:space="preserve"> в сумме </w:t>
      </w:r>
      <w:r>
        <w:rPr>
          <w:sz w:val="27"/>
          <w:szCs w:val="27"/>
          <w:lang w:val="ru-RU"/>
        </w:rPr>
        <w:t>1707,5</w:t>
      </w:r>
      <w:r w:rsidRPr="001175A5">
        <w:rPr>
          <w:sz w:val="27"/>
          <w:szCs w:val="27"/>
          <w:lang w:val="ru-RU"/>
        </w:rPr>
        <w:t xml:space="preserve"> тыс. руб., то есть занижена на </w:t>
      </w:r>
      <w:r>
        <w:rPr>
          <w:sz w:val="27"/>
          <w:szCs w:val="27"/>
          <w:lang w:val="ru-RU"/>
        </w:rPr>
        <w:t>763,7</w:t>
      </w:r>
      <w:r w:rsidRPr="001175A5">
        <w:rPr>
          <w:sz w:val="27"/>
          <w:szCs w:val="27"/>
          <w:lang w:val="ru-RU"/>
        </w:rPr>
        <w:t xml:space="preserve"> тыс. рублей. (2.9)</w:t>
      </w:r>
    </w:p>
    <w:p w14:paraId="2540E001" w14:textId="77777777" w:rsidR="001175A5" w:rsidRPr="005B7881" w:rsidRDefault="001175A5" w:rsidP="005B7881">
      <w:pPr>
        <w:ind w:firstLine="567"/>
        <w:jc w:val="both"/>
        <w:rPr>
          <w:sz w:val="26"/>
          <w:szCs w:val="26"/>
          <w:lang w:val="ru-RU"/>
        </w:rPr>
      </w:pPr>
    </w:p>
    <w:p w14:paraId="29B262F6" w14:textId="77777777" w:rsidR="00C44457" w:rsidRPr="005B7881" w:rsidRDefault="00C44457" w:rsidP="005B7881">
      <w:pPr>
        <w:ind w:firstLine="567"/>
        <w:jc w:val="both"/>
        <w:rPr>
          <w:sz w:val="26"/>
          <w:szCs w:val="26"/>
          <w:lang w:val="ru-RU"/>
        </w:rPr>
      </w:pPr>
    </w:p>
    <w:p w14:paraId="3B8B3CD4" w14:textId="77777777" w:rsidR="00C44457" w:rsidRPr="005B7881" w:rsidRDefault="00842EC7" w:rsidP="005B7881">
      <w:pPr>
        <w:snapToGrid w:val="0"/>
        <w:rPr>
          <w:sz w:val="26"/>
          <w:szCs w:val="26"/>
          <w:lang w:val="ru-RU"/>
        </w:rPr>
      </w:pPr>
      <w:r w:rsidRPr="005B7881">
        <w:rPr>
          <w:sz w:val="26"/>
          <w:szCs w:val="26"/>
          <w:lang w:val="ru-RU"/>
        </w:rPr>
        <w:t>Председатель</w:t>
      </w:r>
    </w:p>
    <w:p w14:paraId="67A9531A" w14:textId="2706647F" w:rsidR="00C44457" w:rsidRPr="005B7881" w:rsidRDefault="00842EC7" w:rsidP="005B7881">
      <w:pPr>
        <w:rPr>
          <w:sz w:val="26"/>
          <w:szCs w:val="26"/>
          <w:lang w:val="ru-RU"/>
        </w:rPr>
      </w:pPr>
      <w:r w:rsidRPr="005B7881">
        <w:rPr>
          <w:sz w:val="26"/>
          <w:szCs w:val="26"/>
          <w:lang w:val="ru-RU"/>
        </w:rPr>
        <w:t xml:space="preserve">контрольно-счетной комиссии                                                      </w:t>
      </w:r>
      <w:r w:rsidR="005B7881" w:rsidRPr="005B7881">
        <w:rPr>
          <w:sz w:val="26"/>
          <w:szCs w:val="26"/>
          <w:lang w:val="ru-RU"/>
        </w:rPr>
        <w:t xml:space="preserve">  </w:t>
      </w:r>
      <w:r w:rsidR="00231DC2">
        <w:rPr>
          <w:sz w:val="26"/>
          <w:szCs w:val="26"/>
          <w:lang w:val="ru-RU"/>
        </w:rPr>
        <w:t>02</w:t>
      </w:r>
      <w:r w:rsidR="005B7881" w:rsidRPr="005B7881">
        <w:rPr>
          <w:sz w:val="26"/>
          <w:szCs w:val="26"/>
          <w:lang w:val="ru-RU"/>
        </w:rPr>
        <w:t>.0</w:t>
      </w:r>
      <w:r w:rsidR="00231DC2">
        <w:rPr>
          <w:sz w:val="26"/>
          <w:szCs w:val="26"/>
          <w:lang w:val="ru-RU"/>
        </w:rPr>
        <w:t>4</w:t>
      </w:r>
      <w:r w:rsidR="005B7881" w:rsidRPr="005B7881">
        <w:rPr>
          <w:sz w:val="26"/>
          <w:szCs w:val="26"/>
          <w:lang w:val="ru-RU"/>
        </w:rPr>
        <w:t>.202</w:t>
      </w:r>
      <w:r w:rsidR="00231DC2">
        <w:rPr>
          <w:sz w:val="26"/>
          <w:szCs w:val="26"/>
          <w:lang w:val="ru-RU"/>
        </w:rPr>
        <w:t>6</w:t>
      </w:r>
      <w:r w:rsidR="005B7881" w:rsidRPr="005B7881">
        <w:rPr>
          <w:sz w:val="26"/>
          <w:szCs w:val="26"/>
          <w:lang w:val="ru-RU"/>
        </w:rPr>
        <w:t xml:space="preserve"> </w:t>
      </w:r>
      <w:r w:rsidRPr="005B7881">
        <w:rPr>
          <w:sz w:val="26"/>
          <w:szCs w:val="26"/>
          <w:lang w:val="ru-RU"/>
        </w:rPr>
        <w:t xml:space="preserve">год    </w:t>
      </w:r>
    </w:p>
    <w:p w14:paraId="65E5EE3A" w14:textId="41ECE5A2" w:rsidR="00C44457" w:rsidRPr="005B7881" w:rsidRDefault="005B7881" w:rsidP="005B7881">
      <w:pPr>
        <w:rPr>
          <w:sz w:val="26"/>
          <w:szCs w:val="26"/>
          <w:lang w:val="ru-RU"/>
        </w:rPr>
      </w:pPr>
      <w:proofErr w:type="spellStart"/>
      <w:r w:rsidRPr="005B7881">
        <w:rPr>
          <w:sz w:val="26"/>
          <w:szCs w:val="26"/>
          <w:lang w:val="ru-RU"/>
        </w:rPr>
        <w:t>Кильмезского</w:t>
      </w:r>
      <w:proofErr w:type="spellEnd"/>
      <w:r w:rsidR="00842EC7" w:rsidRPr="005B7881">
        <w:rPr>
          <w:sz w:val="26"/>
          <w:szCs w:val="26"/>
          <w:lang w:val="ru-RU"/>
        </w:rPr>
        <w:t xml:space="preserve"> района                                                                       </w:t>
      </w:r>
      <w:proofErr w:type="spellStart"/>
      <w:r w:rsidRPr="005B7881">
        <w:rPr>
          <w:sz w:val="26"/>
          <w:szCs w:val="26"/>
          <w:lang w:val="ru-RU"/>
        </w:rPr>
        <w:t>А.Ф.Шарафутдинова</w:t>
      </w:r>
      <w:proofErr w:type="spellEnd"/>
    </w:p>
    <w:sectPr w:rsidR="00C44457" w:rsidRPr="005B7881">
      <w:headerReference w:type="default" r:id="rId9"/>
      <w:footerReference w:type="default" r:id="rId10"/>
      <w:pgSz w:w="11906" w:h="16838"/>
      <w:pgMar w:top="1134" w:right="567" w:bottom="1134" w:left="1134" w:header="1077" w:footer="1077" w:gutter="0"/>
      <w:cols w:space="720"/>
      <w:formProt w:val="0"/>
      <w:docGrid w:linePitch="36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2B7A20" w14:textId="77777777" w:rsidR="00A16DCE" w:rsidRDefault="00A16DCE">
      <w:r>
        <w:separator/>
      </w:r>
    </w:p>
  </w:endnote>
  <w:endnote w:type="continuationSeparator" w:id="0">
    <w:p w14:paraId="558DE9A9" w14:textId="77777777" w:rsidR="00A16DCE" w:rsidRDefault="00A16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1" w:usb2="00000009" w:usb3="00000000" w:csb0="000001FF" w:csb1="00000000"/>
  </w:font>
  <w:font w:name="DejaVu Sans">
    <w:altName w:val="Verdana"/>
    <w:panose1 w:val="00000000000000000000"/>
    <w:charset w:val="00"/>
    <w:family w:val="roman"/>
    <w:notTrueType/>
    <w:pitch w:val="default"/>
  </w:font>
  <w:font w:name="Andale Sans UI;Times New Roman">
    <w:altName w:val="Cambria"/>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SimSun;宋体">
    <w:panose1 w:val="00000000000000000000"/>
    <w:charset w:val="8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Calibr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077C61" w14:textId="77777777" w:rsidR="00C44457" w:rsidRDefault="00C4445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F31C2F" w14:textId="77777777" w:rsidR="00A16DCE" w:rsidRDefault="00A16DCE">
      <w:r>
        <w:separator/>
      </w:r>
    </w:p>
  </w:footnote>
  <w:footnote w:type="continuationSeparator" w:id="0">
    <w:p w14:paraId="313EA221" w14:textId="77777777" w:rsidR="00A16DCE" w:rsidRDefault="00A16D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CD4E87" w14:textId="77777777" w:rsidR="00C44457" w:rsidRDefault="00C44457">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2F5961"/>
    <w:multiLevelType w:val="multilevel"/>
    <w:tmpl w:val="49747EE6"/>
    <w:lvl w:ilvl="0">
      <w:start w:val="1"/>
      <w:numFmt w:val="decimal"/>
      <w:lvlText w:val="%1."/>
      <w:lvlJc w:val="left"/>
      <w:pPr>
        <w:tabs>
          <w:tab w:val="num" w:pos="0"/>
        </w:tabs>
        <w:ind w:left="106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D4C0FB5"/>
    <w:multiLevelType w:val="multilevel"/>
    <w:tmpl w:val="839ECFB2"/>
    <w:lvl w:ilvl="0">
      <w:start w:val="4"/>
      <w:numFmt w:val="decimal"/>
      <w:lvlText w:val="%1."/>
      <w:lvlJc w:val="left"/>
      <w:pPr>
        <w:tabs>
          <w:tab w:val="num" w:pos="0"/>
        </w:tabs>
        <w:ind w:left="106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9E0405C"/>
    <w:multiLevelType w:val="multilevel"/>
    <w:tmpl w:val="8EAE11D6"/>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mirrorMargins/>
  <w:proofState w:spelling="clean" w:grammar="clean"/>
  <w:defaultTabStop w:val="706"/>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457"/>
    <w:rsid w:val="001175A5"/>
    <w:rsid w:val="00231DC2"/>
    <w:rsid w:val="003757AE"/>
    <w:rsid w:val="004545C6"/>
    <w:rsid w:val="00465AEC"/>
    <w:rsid w:val="00481429"/>
    <w:rsid w:val="004C5131"/>
    <w:rsid w:val="005B7881"/>
    <w:rsid w:val="005C51CA"/>
    <w:rsid w:val="00634EB2"/>
    <w:rsid w:val="006A1BC5"/>
    <w:rsid w:val="007153D5"/>
    <w:rsid w:val="007B74D5"/>
    <w:rsid w:val="007E1394"/>
    <w:rsid w:val="00842EC7"/>
    <w:rsid w:val="008F661D"/>
    <w:rsid w:val="00A16DCE"/>
    <w:rsid w:val="00A430D3"/>
    <w:rsid w:val="00BA0355"/>
    <w:rsid w:val="00C44457"/>
    <w:rsid w:val="00C64744"/>
    <w:rsid w:val="00CE4449"/>
    <w:rsid w:val="00DC76A6"/>
    <w:rsid w:val="00DE2173"/>
    <w:rsid w:val="00E7131E"/>
    <w:rsid w:val="00FF2F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F31A5"/>
  <w15:docId w15:val="{47185D19-3247-4B42-82E8-FCD15918E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eastAsia="Andale Sans UI;Times New Roman" w:cs="Times New Roman"/>
      <w:kern w:val="2"/>
      <w:lang w:bidi="ar-SA"/>
    </w:rPr>
  </w:style>
  <w:style w:type="paragraph" w:styleId="1">
    <w:name w:val="heading 1"/>
    <w:basedOn w:val="a"/>
    <w:next w:val="a"/>
    <w:uiPriority w:val="9"/>
    <w:qFormat/>
    <w:pPr>
      <w:keepNext/>
      <w:widowControl/>
      <w:suppressAutoHyphens w:val="0"/>
      <w:spacing w:before="240" w:after="60"/>
      <w:outlineLvl w:val="0"/>
    </w:pPr>
    <w:rPr>
      <w:rFonts w:ascii="Arial" w:eastAsia="SimSun;宋体" w:hAnsi="Arial" w:cs="Arial"/>
      <w:b/>
      <w:bCs/>
      <w:sz w:val="32"/>
      <w:szCs w:val="32"/>
      <w:lang w:val="ru-RU"/>
    </w:rPr>
  </w:style>
  <w:style w:type="paragraph" w:styleId="2">
    <w:name w:val="heading 2"/>
    <w:basedOn w:val="a"/>
    <w:next w:val="a"/>
    <w:uiPriority w:val="9"/>
    <w:unhideWhenUsed/>
    <w:qFormat/>
    <w:pPr>
      <w:keepNext/>
      <w:numPr>
        <w:ilvl w:val="1"/>
        <w:numId w:val="1"/>
      </w:numPr>
      <w:outlineLvl w:val="1"/>
    </w:pPr>
    <w:rPr>
      <w:b/>
      <w:szCs w:val="20"/>
    </w:rPr>
  </w:style>
  <w:style w:type="paragraph" w:styleId="3">
    <w:name w:val="heading 3"/>
    <w:basedOn w:val="a"/>
    <w:next w:val="a"/>
    <w:uiPriority w:val="9"/>
    <w:semiHidden/>
    <w:unhideWhenUsed/>
    <w:qFormat/>
    <w:pPr>
      <w:keepNext/>
      <w:numPr>
        <w:ilvl w:val="2"/>
        <w:numId w:val="1"/>
      </w:numPr>
      <w:ind w:left="0" w:firstLine="540"/>
      <w:jc w:val="center"/>
      <w:outlineLvl w:val="2"/>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4z0">
    <w:name w:val="WW8Num4z0"/>
    <w:qFormat/>
    <w:rPr>
      <w:rFonts w:ascii="Symbol" w:hAnsi="Symbol" w:cs="Symbol"/>
      <w:b w:val="0"/>
    </w:rPr>
  </w:style>
  <w:style w:type="character" w:customStyle="1" w:styleId="WW8Num6z0">
    <w:name w:val="WW8Num6z0"/>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style>
  <w:style w:type="character" w:customStyle="1" w:styleId="WW8Num10z0">
    <w:name w:val="WW8Num10z0"/>
    <w:qFormat/>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8Num2z0">
    <w:name w:val="WW8Num2z0"/>
    <w:qFormat/>
    <w:rPr>
      <w:b w:val="0"/>
    </w:rPr>
  </w:style>
  <w:style w:type="character" w:customStyle="1" w:styleId="WW-Absatz-Standardschriftart11111111">
    <w:name w:val="WW-Absatz-Standardschriftart11111111"/>
    <w:qFormat/>
  </w:style>
  <w:style w:type="character" w:customStyle="1" w:styleId="WW8Num5z0">
    <w:name w:val="WW8Num5z0"/>
    <w:qFormat/>
    <w:rPr>
      <w:rFonts w:ascii="Symbol" w:hAnsi="Symbol" w:cs="OpenSymbol;Calibri"/>
    </w:rPr>
  </w:style>
  <w:style w:type="character" w:customStyle="1" w:styleId="WW-Absatz-Standardschriftart111111111">
    <w:name w:val="WW-Absatz-Standardschriftart111111111"/>
    <w:qFormat/>
  </w:style>
  <w:style w:type="character" w:customStyle="1" w:styleId="WW-Absatz-Standardschriftart1111111111">
    <w:name w:val="WW-Absatz-Standardschriftart1111111111"/>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Absatz-Standardschriftart1111111111111">
    <w:name w:val="WW-Absatz-Standardschriftart1111111111111"/>
    <w:qFormat/>
  </w:style>
  <w:style w:type="character" w:customStyle="1" w:styleId="WW-Absatz-Standardschriftart11111111111111">
    <w:name w:val="WW-Absatz-Standardschriftart11111111111111"/>
    <w:qFormat/>
  </w:style>
  <w:style w:type="character" w:customStyle="1" w:styleId="WW-Absatz-Standardschriftart111111111111111">
    <w:name w:val="WW-Absatz-Standardschriftart111111111111111"/>
    <w:qFormat/>
  </w:style>
  <w:style w:type="character" w:customStyle="1" w:styleId="a3">
    <w:name w:val="Символ нумерации"/>
    <w:qFormat/>
  </w:style>
  <w:style w:type="character" w:customStyle="1" w:styleId="a4">
    <w:name w:val="Маркеры списка"/>
    <w:qFormat/>
    <w:rPr>
      <w:rFonts w:ascii="OpenSymbol;Calibri" w:eastAsia="OpenSymbol;Calibri" w:hAnsi="OpenSymbol;Calibri" w:cs="OpenSymbol;Calibri"/>
    </w:rPr>
  </w:style>
  <w:style w:type="character" w:customStyle="1" w:styleId="10">
    <w:name w:val="Заголовок 1 Знак"/>
    <w:qFormat/>
    <w:rPr>
      <w:rFonts w:ascii="Arial" w:eastAsia="SimSun;宋体" w:hAnsi="Arial" w:cs="Arial"/>
      <w:b/>
      <w:bCs/>
      <w:kern w:val="2"/>
      <w:sz w:val="32"/>
      <w:szCs w:val="32"/>
      <w:lang w:eastAsia="zh-CN"/>
    </w:rPr>
  </w:style>
  <w:style w:type="character" w:styleId="a5">
    <w:name w:val="Strong"/>
    <w:qFormat/>
    <w:rPr>
      <w:b/>
      <w:bCs/>
    </w:rPr>
  </w:style>
  <w:style w:type="paragraph" w:customStyle="1" w:styleId="Heading">
    <w:name w:val="Heading"/>
    <w:basedOn w:val="11"/>
    <w:next w:val="a6"/>
    <w:qFormat/>
  </w:style>
  <w:style w:type="paragraph" w:styleId="a7">
    <w:name w:val="Body Text"/>
    <w:basedOn w:val="a"/>
    <w:pPr>
      <w:spacing w:after="120"/>
    </w:pPr>
  </w:style>
  <w:style w:type="paragraph" w:styleId="a8">
    <w:name w:val="List"/>
    <w:basedOn w:val="a7"/>
    <w:rPr>
      <w:rFonts w:cs="Tahoma"/>
    </w:rPr>
  </w:style>
  <w:style w:type="paragraph" w:styleId="a9">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11">
    <w:name w:val="Заголовок1"/>
    <w:basedOn w:val="a"/>
    <w:next w:val="a7"/>
    <w:qFormat/>
    <w:pPr>
      <w:keepNext/>
      <w:spacing w:before="240" w:after="120"/>
    </w:pPr>
    <w:rPr>
      <w:rFonts w:ascii="Arial" w:hAnsi="Arial" w:cs="Tahoma"/>
      <w:sz w:val="28"/>
      <w:szCs w:val="28"/>
    </w:rPr>
  </w:style>
  <w:style w:type="paragraph" w:customStyle="1" w:styleId="12">
    <w:name w:val="Название1"/>
    <w:basedOn w:val="a"/>
    <w:qFormat/>
    <w:pPr>
      <w:suppressLineNumbers/>
      <w:spacing w:before="120" w:after="120"/>
    </w:pPr>
    <w:rPr>
      <w:rFonts w:cs="Tahoma"/>
      <w:i/>
      <w:iCs/>
    </w:rPr>
  </w:style>
  <w:style w:type="paragraph" w:customStyle="1" w:styleId="13">
    <w:name w:val="Указатель1"/>
    <w:basedOn w:val="a"/>
    <w:qFormat/>
    <w:pPr>
      <w:suppressLineNumbers/>
    </w:pPr>
    <w:rPr>
      <w:rFonts w:cs="Tahoma"/>
    </w:rPr>
  </w:style>
  <w:style w:type="paragraph" w:styleId="a6">
    <w:name w:val="Subtitle"/>
    <w:basedOn w:val="11"/>
    <w:next w:val="a7"/>
    <w:uiPriority w:val="11"/>
    <w:qFormat/>
    <w:pPr>
      <w:jc w:val="center"/>
    </w:pPr>
    <w:rPr>
      <w:i/>
      <w:iCs/>
    </w:rPr>
  </w:style>
  <w:style w:type="paragraph" w:customStyle="1" w:styleId="14">
    <w:name w:val="Цитата1"/>
    <w:basedOn w:val="a"/>
    <w:qFormat/>
    <w:pPr>
      <w:overflowPunct w:val="0"/>
      <w:autoSpaceDE w:val="0"/>
      <w:ind w:left="-567" w:right="-99" w:firstLine="567"/>
      <w:jc w:val="both"/>
      <w:textAlignment w:val="baseline"/>
    </w:pPr>
    <w:rPr>
      <w:sz w:val="26"/>
      <w:szCs w:val="20"/>
    </w:rPr>
  </w:style>
  <w:style w:type="paragraph" w:customStyle="1" w:styleId="HeaderandFooter">
    <w:name w:val="Header and Footer"/>
    <w:basedOn w:val="a"/>
    <w:qFormat/>
    <w:pPr>
      <w:suppressLineNumbers/>
      <w:tabs>
        <w:tab w:val="center" w:pos="4819"/>
        <w:tab w:val="right" w:pos="9638"/>
      </w:tabs>
    </w:pPr>
  </w:style>
  <w:style w:type="paragraph" w:styleId="aa">
    <w:name w:val="header"/>
    <w:basedOn w:val="a"/>
    <w:pPr>
      <w:tabs>
        <w:tab w:val="center" w:pos="4677"/>
        <w:tab w:val="right" w:pos="9355"/>
      </w:tabs>
    </w:pPr>
    <w:rPr>
      <w:sz w:val="20"/>
      <w:szCs w:val="20"/>
    </w:rPr>
  </w:style>
  <w:style w:type="paragraph" w:styleId="ab">
    <w:name w:val="footer"/>
    <w:basedOn w:val="a"/>
    <w:pPr>
      <w:tabs>
        <w:tab w:val="center" w:pos="4677"/>
        <w:tab w:val="right" w:pos="9355"/>
      </w:tabs>
    </w:pPr>
  </w:style>
  <w:style w:type="paragraph" w:customStyle="1" w:styleId="21">
    <w:name w:val="Основной текст с отступом 21"/>
    <w:basedOn w:val="a"/>
    <w:qFormat/>
    <w:pPr>
      <w:spacing w:after="120" w:line="480" w:lineRule="auto"/>
      <w:ind w:left="283"/>
    </w:pPr>
  </w:style>
  <w:style w:type="paragraph" w:customStyle="1" w:styleId="31">
    <w:name w:val="Основной текст с отступом 31"/>
    <w:basedOn w:val="a"/>
    <w:qFormat/>
    <w:pPr>
      <w:ind w:firstLine="540"/>
      <w:jc w:val="both"/>
    </w:pPr>
    <w:rPr>
      <w:sz w:val="26"/>
      <w:szCs w:val="20"/>
    </w:rPr>
  </w:style>
  <w:style w:type="paragraph" w:styleId="ac">
    <w:name w:val="Normal (Web)"/>
    <w:basedOn w:val="a"/>
    <w:qFormat/>
    <w:pPr>
      <w:spacing w:before="280" w:after="280"/>
    </w:pPr>
  </w:style>
  <w:style w:type="paragraph" w:styleId="ad">
    <w:name w:val="Body Text Indent"/>
    <w:basedOn w:val="a"/>
    <w:pPr>
      <w:ind w:firstLine="567"/>
      <w:jc w:val="both"/>
    </w:pPr>
    <w:rPr>
      <w:sz w:val="26"/>
      <w:szCs w:val="20"/>
    </w:rPr>
  </w:style>
  <w:style w:type="paragraph" w:customStyle="1" w:styleId="ConsNormal">
    <w:name w:val="ConsNormal"/>
    <w:qFormat/>
    <w:pPr>
      <w:ind w:firstLine="720"/>
    </w:pPr>
    <w:rPr>
      <w:rFonts w:ascii="Arial" w:eastAsia="Arial" w:hAnsi="Arial" w:cs="Arial"/>
      <w:kern w:val="2"/>
      <w:sz w:val="16"/>
      <w:szCs w:val="20"/>
      <w:lang w:val="ru-RU" w:bidi="ar-SA"/>
    </w:rPr>
  </w:style>
  <w:style w:type="paragraph" w:customStyle="1" w:styleId="ConsPlusNormal">
    <w:name w:val="ConsPlusNormal"/>
    <w:qFormat/>
    <w:pPr>
      <w:widowControl w:val="0"/>
      <w:autoSpaceDE w:val="0"/>
      <w:ind w:firstLine="720"/>
    </w:pPr>
    <w:rPr>
      <w:rFonts w:ascii="Arial" w:eastAsia="Arial" w:hAnsi="Arial" w:cs="Arial"/>
      <w:kern w:val="2"/>
      <w:sz w:val="20"/>
      <w:szCs w:val="20"/>
      <w:lang w:val="ru-RU" w:bidi="ar-SA"/>
    </w:rPr>
  </w:style>
  <w:style w:type="paragraph" w:customStyle="1" w:styleId="ae">
    <w:name w:val="Содержимое таблицы"/>
    <w:basedOn w:val="a"/>
    <w:qFormat/>
    <w:pPr>
      <w:suppressLineNumbers/>
    </w:pPr>
  </w:style>
  <w:style w:type="paragraph" w:customStyle="1" w:styleId="af">
    <w:name w:val="Заголовок таблицы"/>
    <w:basedOn w:val="ae"/>
    <w:qFormat/>
    <w:pPr>
      <w:jc w:val="center"/>
    </w:pPr>
    <w:rPr>
      <w:b/>
      <w:bCs/>
    </w:rPr>
  </w:style>
  <w:style w:type="paragraph" w:customStyle="1" w:styleId="ConsPlusTitle">
    <w:name w:val="ConsPlusTitle"/>
    <w:qFormat/>
    <w:pPr>
      <w:widowControl w:val="0"/>
      <w:autoSpaceDE w:val="0"/>
    </w:pPr>
    <w:rPr>
      <w:rFonts w:eastAsia="Arial" w:cs="Times New Roman"/>
      <w:b/>
      <w:bCs/>
      <w:kern w:val="2"/>
      <w:lang w:val="ru-RU"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paragraph" w:customStyle="1" w:styleId="af0">
    <w:name w:val="Крат.сод. полож."/>
    <w:aliases w:val="и т.д."/>
    <w:basedOn w:val="a"/>
    <w:rsid w:val="00C64744"/>
    <w:pPr>
      <w:keepNext/>
      <w:keepLines/>
      <w:widowControl/>
      <w:suppressAutoHyphens w:val="0"/>
      <w:jc w:val="center"/>
    </w:pPr>
    <w:rPr>
      <w:rFonts w:eastAsia="Times New Roman"/>
      <w:b/>
      <w:kern w:val="0"/>
      <w:sz w:val="32"/>
      <w:szCs w:val="20"/>
      <w:lang w:val="ru-RU" w:eastAsia="ru-RU"/>
    </w:rPr>
  </w:style>
  <w:style w:type="paragraph" w:customStyle="1" w:styleId="af1">
    <w:name w:val="Бланк_адрес"/>
    <w:aliases w:val="тел."/>
    <w:basedOn w:val="a"/>
    <w:rsid w:val="00C64744"/>
    <w:pPr>
      <w:framePr w:w="4536" w:h="3170" w:wrap="around" w:vAnchor="page" w:hAnchor="page" w:x="1560" w:y="1498"/>
      <w:widowControl/>
      <w:suppressAutoHyphens w:val="0"/>
      <w:spacing w:before="60" w:after="60" w:line="180" w:lineRule="exact"/>
      <w:jc w:val="center"/>
    </w:pPr>
    <w:rPr>
      <w:rFonts w:eastAsia="Times New Roman"/>
      <w:color w:val="000000"/>
      <w:kern w:val="0"/>
      <w:sz w:val="18"/>
      <w:szCs w:val="20"/>
      <w:lang w:val="ru-RU" w:eastAsia="ru-RU"/>
    </w:rPr>
  </w:style>
  <w:style w:type="character" w:styleId="af2">
    <w:name w:val="Hyperlink"/>
    <w:uiPriority w:val="99"/>
    <w:unhideWhenUsed/>
    <w:rsid w:val="00C64744"/>
    <w:rPr>
      <w:color w:val="0563C1"/>
      <w:u w:val="single"/>
    </w:rPr>
  </w:style>
  <w:style w:type="paragraph" w:styleId="af3">
    <w:name w:val="List Paragraph"/>
    <w:basedOn w:val="a"/>
    <w:uiPriority w:val="34"/>
    <w:qFormat/>
    <w:rsid w:val="00C647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ksk-kilmez@yandex.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589</TotalTime>
  <Pages>6</Pages>
  <Words>2801</Words>
  <Characters>15967</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201</cp:lastModifiedBy>
  <cp:revision>7</cp:revision>
  <cp:lastPrinted>2025-04-24T13:27:00Z</cp:lastPrinted>
  <dcterms:created xsi:type="dcterms:W3CDTF">2026-03-27T10:55:00Z</dcterms:created>
  <dcterms:modified xsi:type="dcterms:W3CDTF">2026-04-06T09:00:00Z</dcterms:modified>
  <dc:language>en-US</dc:language>
</cp:coreProperties>
</file>