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63389" w:rsidRDefault="00263389" w:rsidP="00263389">
      <w:pPr>
        <w:pStyle w:val="aa"/>
        <w:keepLines w:val="0"/>
        <w:framePr w:hSpace="180" w:wrap="around" w:vAnchor="text" w:hAnchor="margin" w:x="-540" w:y="-718"/>
      </w:pPr>
    </w:p>
    <w:p w:rsidR="001B05A7" w:rsidRDefault="001B05A7" w:rsidP="00263389">
      <w:pPr>
        <w:pStyle w:val="aa"/>
        <w:keepLines w:val="0"/>
        <w:framePr w:hSpace="180" w:wrap="around" w:vAnchor="text" w:hAnchor="margin" w:x="-540" w:y="-718"/>
      </w:pPr>
    </w:p>
    <w:p w:rsidR="007B6245" w:rsidRDefault="007B6245" w:rsidP="007B6245">
      <w:pPr>
        <w:pStyle w:val="aa"/>
        <w:keepLines w:val="0"/>
      </w:pPr>
    </w:p>
    <w:p w:rsidR="007B6245" w:rsidRDefault="007B6245" w:rsidP="007B6245">
      <w:pPr>
        <w:jc w:val="center"/>
        <w:rPr>
          <w:rFonts w:ascii="Times New Roman" w:hAnsi="Times New Roman"/>
          <w:sz w:val="16"/>
          <w:szCs w:val="16"/>
          <w:lang w:eastAsia="ru-RU"/>
        </w:rPr>
      </w:pPr>
    </w:p>
    <w:p w:rsidR="004907D4" w:rsidRDefault="004907D4" w:rsidP="007B6245">
      <w:pPr>
        <w:jc w:val="center"/>
        <w:rPr>
          <w:rFonts w:ascii="Times New Roman" w:hAnsi="Times New Roman"/>
          <w:sz w:val="16"/>
          <w:szCs w:val="16"/>
          <w:lang w:eastAsia="ru-RU"/>
        </w:rPr>
      </w:pPr>
    </w:p>
    <w:p w:rsidR="004907D4" w:rsidRPr="00BE619F" w:rsidRDefault="004907D4" w:rsidP="007B6245">
      <w:pPr>
        <w:jc w:val="center"/>
        <w:rPr>
          <w:rFonts w:ascii="Times New Roman" w:hAnsi="Times New Roman"/>
          <w:sz w:val="16"/>
          <w:szCs w:val="16"/>
          <w:lang w:eastAsia="ru-RU"/>
        </w:rPr>
      </w:pPr>
    </w:p>
    <w:p w:rsidR="007B6245" w:rsidRDefault="007B6245" w:rsidP="007B6245">
      <w:pPr>
        <w:pStyle w:val="aa"/>
        <w:keepLines w:val="0"/>
        <w:rPr>
          <w:szCs w:val="18"/>
        </w:rPr>
      </w:pPr>
      <w:r>
        <w:t>КОНТРОЛЬНО – СЧЕТНАЯ КОМИССИЯ КИЛЬМЕЗСКОГО РАЙОНА</w:t>
      </w:r>
    </w:p>
    <w:p w:rsidR="007B6245" w:rsidRPr="00FD2C8B" w:rsidRDefault="007B6245" w:rsidP="007B6245">
      <w:pPr>
        <w:pStyle w:val="ab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  <w:r w:rsidRPr="00FD2C8B">
        <w:rPr>
          <w:u w:val="single"/>
        </w:rPr>
        <w:t xml:space="preserve">ул. Советская 79, пгт  Кильмезь, 613570 тел.: (83338) 2-16-05, факс (83338) 2-12-07 </w:t>
      </w:r>
      <w:r w:rsidRPr="00FD2C8B">
        <w:rPr>
          <w:u w:val="single"/>
          <w:lang w:val="en-US"/>
        </w:rPr>
        <w:t>E</w:t>
      </w:r>
      <w:r w:rsidRPr="00FD2C8B">
        <w:rPr>
          <w:u w:val="single"/>
        </w:rPr>
        <w:t>-</w:t>
      </w:r>
      <w:r w:rsidRPr="00FD2C8B">
        <w:rPr>
          <w:u w:val="single"/>
          <w:lang w:val="en-US"/>
        </w:rPr>
        <w:t>mail</w:t>
      </w:r>
      <w:r w:rsidRPr="00FD2C8B">
        <w:rPr>
          <w:u w:val="single"/>
        </w:rPr>
        <w:t xml:space="preserve">: </w:t>
      </w:r>
      <w:r w:rsidRPr="00FD2C8B">
        <w:rPr>
          <w:u w:val="single"/>
          <w:lang w:val="en-US"/>
        </w:rPr>
        <w:t>kskkilmez</w:t>
      </w:r>
      <w:r w:rsidRPr="00FD2C8B">
        <w:rPr>
          <w:u w:val="single"/>
        </w:rPr>
        <w:t>@</w:t>
      </w:r>
      <w:r w:rsidRPr="00FD2C8B">
        <w:rPr>
          <w:u w:val="single"/>
          <w:lang w:val="en-US"/>
        </w:rPr>
        <w:t>yandex</w:t>
      </w:r>
      <w:r w:rsidRPr="00FD2C8B">
        <w:rPr>
          <w:u w:val="single"/>
        </w:rPr>
        <w:t>.</w:t>
      </w:r>
      <w:r w:rsidRPr="00FD2C8B">
        <w:rPr>
          <w:u w:val="single"/>
          <w:lang w:val="en-US"/>
        </w:rPr>
        <w:t>ru</w:t>
      </w:r>
    </w:p>
    <w:p w:rsidR="007B6245" w:rsidRPr="00FD2C8B" w:rsidRDefault="007B6245" w:rsidP="007B6245">
      <w:pPr>
        <w:pStyle w:val="1"/>
        <w:tabs>
          <w:tab w:val="left" w:pos="2552"/>
        </w:tabs>
        <w:spacing w:after="0" w:line="200" w:lineRule="exact"/>
        <w:rPr>
          <w:u w:val="single"/>
        </w:rPr>
      </w:pPr>
    </w:p>
    <w:p w:rsidR="007B6245" w:rsidRDefault="007B6245" w:rsidP="007B6245">
      <w:pPr>
        <w:pStyle w:val="1"/>
        <w:tabs>
          <w:tab w:val="left" w:pos="2552"/>
        </w:tabs>
        <w:spacing w:after="0" w:line="200" w:lineRule="exact"/>
        <w:rPr>
          <w:u w:val="single"/>
        </w:rPr>
      </w:pPr>
    </w:p>
    <w:p w:rsidR="004907D4" w:rsidRDefault="004907D4" w:rsidP="007B6245">
      <w:pPr>
        <w:pStyle w:val="1"/>
        <w:tabs>
          <w:tab w:val="left" w:pos="2552"/>
        </w:tabs>
        <w:spacing w:after="0" w:line="200" w:lineRule="exact"/>
        <w:rPr>
          <w:u w:val="single"/>
        </w:rPr>
      </w:pPr>
    </w:p>
    <w:p w:rsidR="004907D4" w:rsidRDefault="004907D4" w:rsidP="007B6245">
      <w:pPr>
        <w:pStyle w:val="1"/>
        <w:tabs>
          <w:tab w:val="left" w:pos="2552"/>
        </w:tabs>
        <w:spacing w:after="0" w:line="200" w:lineRule="exact"/>
        <w:rPr>
          <w:u w:val="single"/>
        </w:rPr>
      </w:pPr>
    </w:p>
    <w:p w:rsidR="004907D4" w:rsidRDefault="004907D4" w:rsidP="007B6245">
      <w:pPr>
        <w:pStyle w:val="1"/>
        <w:tabs>
          <w:tab w:val="left" w:pos="2552"/>
        </w:tabs>
        <w:spacing w:after="0" w:line="200" w:lineRule="exact"/>
        <w:rPr>
          <w:u w:val="single"/>
        </w:rPr>
      </w:pPr>
    </w:p>
    <w:p w:rsidR="004907D4" w:rsidRPr="00FD2C8B" w:rsidRDefault="004907D4" w:rsidP="007B6245">
      <w:pPr>
        <w:pStyle w:val="1"/>
        <w:tabs>
          <w:tab w:val="left" w:pos="2552"/>
        </w:tabs>
        <w:spacing w:after="0" w:line="200" w:lineRule="exact"/>
        <w:rPr>
          <w:u w:val="single"/>
        </w:rPr>
      </w:pPr>
    </w:p>
    <w:p w:rsidR="004907D4" w:rsidRPr="009E33C4" w:rsidRDefault="007B6245" w:rsidP="007B6245">
      <w:pPr>
        <w:ind w:right="-3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9E33C4">
        <w:rPr>
          <w:rFonts w:ascii="Times New Roman" w:hAnsi="Times New Roman"/>
          <w:b/>
          <w:sz w:val="28"/>
          <w:szCs w:val="28"/>
          <w:lang w:eastAsia="ru-RU"/>
        </w:rPr>
        <w:t>ЗАКЛЮЧЕНИЕ</w:t>
      </w:r>
    </w:p>
    <w:p w:rsidR="007B6245" w:rsidRDefault="007B6245" w:rsidP="007B6245">
      <w:pPr>
        <w:ind w:right="-3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9E33C4">
        <w:rPr>
          <w:rFonts w:ascii="Times New Roman" w:hAnsi="Times New Roman"/>
          <w:b/>
          <w:sz w:val="28"/>
          <w:szCs w:val="28"/>
          <w:lang w:eastAsia="ru-RU"/>
        </w:rPr>
        <w:t>по результатам экспертно-аналитического мероприятия</w:t>
      </w:r>
    </w:p>
    <w:p w:rsidR="004907D4" w:rsidRPr="00BE7F46" w:rsidRDefault="004907D4" w:rsidP="007B6245">
      <w:pPr>
        <w:ind w:right="-30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7B6245" w:rsidRPr="00F22FC0" w:rsidRDefault="007B6245" w:rsidP="007B6245">
      <w:pPr>
        <w:jc w:val="center"/>
        <w:rPr>
          <w:rFonts w:ascii="Times New Roman" w:hAnsi="Times New Roman"/>
          <w:sz w:val="32"/>
          <w:szCs w:val="32"/>
        </w:rPr>
      </w:pPr>
      <w:r w:rsidRPr="00BE7F46">
        <w:rPr>
          <w:rFonts w:ascii="Times New Roman" w:hAnsi="Times New Roman"/>
          <w:b/>
          <w:sz w:val="28"/>
          <w:szCs w:val="28"/>
          <w:lang w:eastAsia="ru-RU"/>
        </w:rPr>
        <w:t>«</w:t>
      </w:r>
      <w:r w:rsidR="00194E4B">
        <w:rPr>
          <w:rFonts w:ascii="Times New Roman" w:hAnsi="Times New Roman"/>
          <w:b/>
          <w:sz w:val="28"/>
          <w:szCs w:val="28"/>
          <w:lang w:eastAsia="ru-RU"/>
        </w:rPr>
        <w:t xml:space="preserve">Внешняя проверка отчета об </w:t>
      </w:r>
      <w:r w:rsidRPr="00BE7F46">
        <w:rPr>
          <w:rFonts w:ascii="Times New Roman" w:hAnsi="Times New Roman"/>
          <w:b/>
          <w:sz w:val="28"/>
          <w:szCs w:val="28"/>
          <w:lang w:eastAsia="ru-RU"/>
        </w:rPr>
        <w:t xml:space="preserve"> исполнени</w:t>
      </w:r>
      <w:r w:rsidR="00194E4B">
        <w:rPr>
          <w:rFonts w:ascii="Times New Roman" w:hAnsi="Times New Roman"/>
          <w:b/>
          <w:sz w:val="28"/>
          <w:szCs w:val="28"/>
          <w:lang w:eastAsia="ru-RU"/>
        </w:rPr>
        <w:t>и</w:t>
      </w:r>
      <w:r w:rsidRPr="00BE7F46">
        <w:rPr>
          <w:rFonts w:ascii="Times New Roman" w:hAnsi="Times New Roman"/>
          <w:b/>
          <w:sz w:val="28"/>
          <w:szCs w:val="28"/>
          <w:lang w:eastAsia="ru-RU"/>
        </w:rPr>
        <w:t xml:space="preserve">  бюджета</w:t>
      </w:r>
      <w:r w:rsidR="00A77E34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A77E34">
        <w:rPr>
          <w:rFonts w:ascii="Times New Roman" w:hAnsi="Times New Roman"/>
          <w:b/>
          <w:sz w:val="32"/>
          <w:szCs w:val="32"/>
        </w:rPr>
        <w:t>Моторского</w:t>
      </w:r>
      <w:r w:rsidRPr="00263389">
        <w:rPr>
          <w:rFonts w:ascii="Times New Roman" w:hAnsi="Times New Roman"/>
          <w:b/>
          <w:sz w:val="32"/>
          <w:szCs w:val="32"/>
        </w:rPr>
        <w:t xml:space="preserve"> </w:t>
      </w:r>
      <w:r w:rsidRPr="00F22FC0">
        <w:rPr>
          <w:rFonts w:ascii="Times New Roman" w:hAnsi="Times New Roman"/>
          <w:b/>
          <w:sz w:val="32"/>
          <w:szCs w:val="32"/>
        </w:rPr>
        <w:t xml:space="preserve">сельского поселения за </w:t>
      </w:r>
      <w:r>
        <w:rPr>
          <w:rFonts w:ascii="Times New Roman" w:hAnsi="Times New Roman"/>
          <w:b/>
          <w:sz w:val="32"/>
          <w:szCs w:val="32"/>
        </w:rPr>
        <w:t>2022</w:t>
      </w:r>
      <w:r w:rsidRPr="00F22FC0">
        <w:rPr>
          <w:rFonts w:ascii="Times New Roman" w:hAnsi="Times New Roman"/>
          <w:b/>
          <w:sz w:val="32"/>
          <w:szCs w:val="32"/>
        </w:rPr>
        <w:t>год</w:t>
      </w:r>
      <w:r>
        <w:rPr>
          <w:rFonts w:ascii="Times New Roman" w:hAnsi="Times New Roman"/>
          <w:b/>
          <w:sz w:val="32"/>
          <w:szCs w:val="32"/>
        </w:rPr>
        <w:t>»</w:t>
      </w:r>
    </w:p>
    <w:p w:rsidR="004907D4" w:rsidRDefault="004907D4" w:rsidP="007B6245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7B6245" w:rsidRPr="00F92685" w:rsidRDefault="007B6245" w:rsidP="007B6245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F92685">
        <w:rPr>
          <w:rFonts w:ascii="Times New Roman" w:hAnsi="Times New Roman"/>
          <w:b/>
          <w:sz w:val="28"/>
          <w:szCs w:val="28"/>
          <w:lang w:eastAsia="ru-RU"/>
        </w:rPr>
        <w:t xml:space="preserve">1. Общие </w:t>
      </w:r>
      <w:r>
        <w:rPr>
          <w:rFonts w:ascii="Times New Roman" w:hAnsi="Times New Roman"/>
          <w:b/>
          <w:sz w:val="28"/>
          <w:szCs w:val="28"/>
          <w:lang w:eastAsia="ru-RU"/>
        </w:rPr>
        <w:t>положения</w:t>
      </w:r>
    </w:p>
    <w:p w:rsidR="007B6245" w:rsidRPr="00ED32B0" w:rsidRDefault="007B6245" w:rsidP="007B6245">
      <w:pPr>
        <w:jc w:val="center"/>
        <w:rPr>
          <w:rFonts w:ascii="Times New Roman" w:hAnsi="Times New Roman"/>
          <w:bCs/>
          <w:sz w:val="28"/>
          <w:szCs w:val="28"/>
        </w:rPr>
      </w:pPr>
      <w:r w:rsidRPr="00ED32B0">
        <w:rPr>
          <w:rFonts w:ascii="Times New Roman" w:hAnsi="Times New Roman"/>
          <w:sz w:val="28"/>
          <w:szCs w:val="28"/>
          <w:lang w:eastAsia="ru-RU"/>
        </w:rPr>
        <w:t xml:space="preserve">Заключение по результатам экспертно-аналитического мероприятия </w:t>
      </w:r>
      <w:r w:rsidRPr="00ED32B0"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="00194E4B" w:rsidRPr="00194E4B">
        <w:rPr>
          <w:rFonts w:ascii="Times New Roman" w:hAnsi="Times New Roman"/>
          <w:bCs/>
          <w:sz w:val="28"/>
          <w:szCs w:val="28"/>
          <w:lang w:eastAsia="ru-RU"/>
        </w:rPr>
        <w:t xml:space="preserve">Внешняя проверка </w:t>
      </w:r>
      <w:r w:rsidR="00194E4B" w:rsidRPr="006306EB">
        <w:rPr>
          <w:rFonts w:ascii="Times New Roman" w:hAnsi="Times New Roman"/>
          <w:bCs/>
          <w:sz w:val="28"/>
          <w:szCs w:val="28"/>
          <w:lang w:eastAsia="ru-RU"/>
        </w:rPr>
        <w:t xml:space="preserve">отчета об </w:t>
      </w:r>
      <w:r w:rsidRPr="00ED32B0">
        <w:rPr>
          <w:rFonts w:ascii="Times New Roman" w:hAnsi="Times New Roman"/>
          <w:bCs/>
          <w:sz w:val="28"/>
          <w:szCs w:val="28"/>
          <w:lang w:eastAsia="ru-RU"/>
        </w:rPr>
        <w:t>исполнени</w:t>
      </w:r>
      <w:r w:rsidR="00194E4B">
        <w:rPr>
          <w:rFonts w:ascii="Times New Roman" w:hAnsi="Times New Roman"/>
          <w:bCs/>
          <w:sz w:val="28"/>
          <w:szCs w:val="28"/>
          <w:lang w:eastAsia="ru-RU"/>
        </w:rPr>
        <w:t>и</w:t>
      </w:r>
      <w:r w:rsidRPr="00ED32B0">
        <w:rPr>
          <w:rFonts w:ascii="Times New Roman" w:hAnsi="Times New Roman"/>
          <w:bCs/>
          <w:sz w:val="28"/>
          <w:szCs w:val="28"/>
          <w:lang w:eastAsia="ru-RU"/>
        </w:rPr>
        <w:t xml:space="preserve"> бюджета </w:t>
      </w:r>
      <w:r w:rsidR="00A77E34">
        <w:rPr>
          <w:rFonts w:ascii="Times New Roman" w:hAnsi="Times New Roman"/>
          <w:bCs/>
          <w:sz w:val="28"/>
          <w:szCs w:val="28"/>
        </w:rPr>
        <w:t>Моторского</w:t>
      </w:r>
      <w:r w:rsidRPr="00ED32B0">
        <w:rPr>
          <w:rFonts w:ascii="Times New Roman" w:hAnsi="Times New Roman"/>
          <w:bCs/>
          <w:sz w:val="28"/>
          <w:szCs w:val="28"/>
        </w:rPr>
        <w:t xml:space="preserve"> сельского поселения за 2022год»</w:t>
      </w:r>
    </w:p>
    <w:p w:rsidR="007B6245" w:rsidRPr="00F92685" w:rsidRDefault="007B6245" w:rsidP="007B6245">
      <w:pPr>
        <w:jc w:val="both"/>
        <w:rPr>
          <w:rFonts w:ascii="Times New Roman" w:hAnsi="Times New Roman"/>
          <w:sz w:val="28"/>
          <w:szCs w:val="28"/>
          <w:lang w:eastAsia="ru-RU"/>
        </w:rPr>
      </w:pPr>
      <w:r w:rsidRPr="00F92685">
        <w:rPr>
          <w:rFonts w:ascii="Times New Roman" w:hAnsi="Times New Roman"/>
          <w:sz w:val="28"/>
          <w:szCs w:val="28"/>
          <w:lang w:eastAsia="ru-RU"/>
        </w:rPr>
        <w:t xml:space="preserve"> подготовлено в соответствии пунктом </w:t>
      </w:r>
      <w:r>
        <w:rPr>
          <w:rFonts w:ascii="Times New Roman" w:hAnsi="Times New Roman"/>
          <w:sz w:val="28"/>
          <w:szCs w:val="28"/>
          <w:lang w:eastAsia="ru-RU"/>
        </w:rPr>
        <w:t>6</w:t>
      </w:r>
      <w:r w:rsidRPr="00F92685">
        <w:rPr>
          <w:rFonts w:ascii="Times New Roman" w:hAnsi="Times New Roman"/>
          <w:sz w:val="28"/>
          <w:szCs w:val="28"/>
          <w:lang w:eastAsia="ru-RU"/>
        </w:rPr>
        <w:t xml:space="preserve"> раздела 1 Плана работы Контрольно-счетной </w:t>
      </w:r>
      <w:r>
        <w:rPr>
          <w:rFonts w:ascii="Times New Roman" w:hAnsi="Times New Roman"/>
          <w:sz w:val="28"/>
          <w:szCs w:val="28"/>
          <w:lang w:eastAsia="ru-RU"/>
        </w:rPr>
        <w:t>комиссии</w:t>
      </w:r>
      <w:r w:rsidRPr="00F92685">
        <w:rPr>
          <w:rFonts w:ascii="Times New Roman" w:hAnsi="Times New Roman"/>
          <w:sz w:val="28"/>
          <w:szCs w:val="28"/>
          <w:lang w:eastAsia="ru-RU"/>
        </w:rPr>
        <w:t xml:space="preserve"> Ки</w:t>
      </w:r>
      <w:r>
        <w:rPr>
          <w:rFonts w:ascii="Times New Roman" w:hAnsi="Times New Roman"/>
          <w:sz w:val="28"/>
          <w:szCs w:val="28"/>
          <w:lang w:eastAsia="ru-RU"/>
        </w:rPr>
        <w:t>льмезского района</w:t>
      </w:r>
      <w:r w:rsidRPr="00F92685">
        <w:rPr>
          <w:rFonts w:ascii="Times New Roman" w:hAnsi="Times New Roman"/>
          <w:sz w:val="28"/>
          <w:szCs w:val="28"/>
          <w:lang w:eastAsia="ru-RU"/>
        </w:rPr>
        <w:t xml:space="preserve"> на 202</w:t>
      </w:r>
      <w:r>
        <w:rPr>
          <w:rFonts w:ascii="Times New Roman" w:hAnsi="Times New Roman"/>
          <w:sz w:val="28"/>
          <w:szCs w:val="28"/>
          <w:lang w:eastAsia="ru-RU"/>
        </w:rPr>
        <w:t>3</w:t>
      </w:r>
      <w:r w:rsidRPr="00F92685">
        <w:rPr>
          <w:rFonts w:ascii="Times New Roman" w:hAnsi="Times New Roman"/>
          <w:sz w:val="28"/>
          <w:szCs w:val="28"/>
          <w:lang w:eastAsia="ru-RU"/>
        </w:rPr>
        <w:t xml:space="preserve"> год.</w:t>
      </w:r>
    </w:p>
    <w:p w:rsidR="007B6245" w:rsidRPr="005C4C1A" w:rsidRDefault="007B6245" w:rsidP="007B6245">
      <w:pPr>
        <w:jc w:val="both"/>
        <w:rPr>
          <w:rFonts w:ascii="Times New Roman" w:hAnsi="Times New Roman"/>
          <w:sz w:val="28"/>
          <w:szCs w:val="28"/>
        </w:rPr>
      </w:pPr>
      <w:r w:rsidRPr="00F92685">
        <w:rPr>
          <w:rFonts w:ascii="Times New Roman" w:hAnsi="Times New Roman"/>
          <w:sz w:val="28"/>
          <w:szCs w:val="28"/>
          <w:lang w:eastAsia="ru-RU"/>
        </w:rPr>
        <w:t>Заключение подготовлено на основании</w:t>
      </w:r>
      <w:r w:rsidRPr="00F92685">
        <w:t xml:space="preserve"> </w:t>
      </w:r>
      <w:r w:rsidRPr="00F92685">
        <w:rPr>
          <w:rFonts w:ascii="Times New Roman" w:hAnsi="Times New Roman"/>
          <w:sz w:val="28"/>
          <w:szCs w:val="28"/>
          <w:lang w:eastAsia="ru-RU"/>
        </w:rPr>
        <w:t>данных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>отчет</w:t>
      </w:r>
      <w:r>
        <w:rPr>
          <w:rFonts w:ascii="Times New Roman" w:hAnsi="Times New Roman"/>
          <w:sz w:val="28"/>
          <w:szCs w:val="28"/>
        </w:rPr>
        <w:t>ности</w:t>
      </w:r>
      <w:r w:rsidRPr="005C4C1A">
        <w:rPr>
          <w:rFonts w:ascii="Times New Roman" w:hAnsi="Times New Roman"/>
          <w:sz w:val="28"/>
          <w:szCs w:val="28"/>
        </w:rPr>
        <w:t xml:space="preserve"> об исполнении бюджета</w:t>
      </w:r>
      <w:r>
        <w:rPr>
          <w:rFonts w:ascii="Times New Roman" w:hAnsi="Times New Roman"/>
          <w:sz w:val="28"/>
          <w:szCs w:val="28"/>
        </w:rPr>
        <w:t xml:space="preserve">, </w:t>
      </w:r>
      <w:r w:rsidRPr="005C4C1A">
        <w:rPr>
          <w:rFonts w:ascii="Times New Roman" w:hAnsi="Times New Roman"/>
          <w:sz w:val="28"/>
          <w:szCs w:val="28"/>
        </w:rPr>
        <w:t>баланс исполнения бюджета</w:t>
      </w:r>
      <w:r>
        <w:rPr>
          <w:rFonts w:ascii="Times New Roman" w:hAnsi="Times New Roman"/>
          <w:sz w:val="28"/>
          <w:szCs w:val="28"/>
        </w:rPr>
        <w:t xml:space="preserve">, </w:t>
      </w:r>
      <w:r w:rsidRPr="005C4C1A">
        <w:rPr>
          <w:rFonts w:ascii="Times New Roman" w:hAnsi="Times New Roman"/>
          <w:sz w:val="28"/>
          <w:szCs w:val="28"/>
        </w:rPr>
        <w:t>отчет о движении денежных средств</w:t>
      </w:r>
      <w:r>
        <w:rPr>
          <w:rFonts w:ascii="Times New Roman" w:hAnsi="Times New Roman"/>
          <w:sz w:val="28"/>
          <w:szCs w:val="28"/>
        </w:rPr>
        <w:t xml:space="preserve">, </w:t>
      </w:r>
      <w:r w:rsidRPr="005C4C1A">
        <w:rPr>
          <w:rFonts w:ascii="Times New Roman" w:hAnsi="Times New Roman"/>
          <w:sz w:val="28"/>
          <w:szCs w:val="28"/>
        </w:rPr>
        <w:t>пояснительная записка.</w:t>
      </w:r>
    </w:p>
    <w:p w:rsidR="007B6245" w:rsidRDefault="007B6245" w:rsidP="007B6245">
      <w:pPr>
        <w:pStyle w:val="10"/>
        <w:ind w:left="0"/>
        <w:jc w:val="both"/>
        <w:rPr>
          <w:rFonts w:ascii="Times New Roman" w:hAnsi="Times New Roman"/>
          <w:color w:val="000000"/>
          <w:spacing w:val="4"/>
          <w:sz w:val="28"/>
          <w:szCs w:val="28"/>
        </w:rPr>
      </w:pPr>
      <w:r w:rsidRPr="00295AC7">
        <w:rPr>
          <w:rFonts w:ascii="Times New Roman" w:hAnsi="Times New Roman"/>
          <w:sz w:val="28"/>
          <w:szCs w:val="28"/>
        </w:rPr>
        <w:t xml:space="preserve">Устав муниципального образования </w:t>
      </w:r>
      <w:r w:rsidR="00A77E34">
        <w:rPr>
          <w:rFonts w:ascii="Times New Roman" w:hAnsi="Times New Roman"/>
          <w:bCs/>
          <w:sz w:val="28"/>
          <w:szCs w:val="28"/>
        </w:rPr>
        <w:t>Моторское</w:t>
      </w:r>
      <w:r w:rsidRPr="00295AC7">
        <w:rPr>
          <w:rFonts w:ascii="Times New Roman" w:hAnsi="Times New Roman"/>
          <w:sz w:val="28"/>
          <w:szCs w:val="28"/>
        </w:rPr>
        <w:t xml:space="preserve"> сельское поселение, утвержденный решением </w:t>
      </w:r>
      <w:r w:rsidR="00A77E34">
        <w:rPr>
          <w:rFonts w:ascii="Times New Roman" w:hAnsi="Times New Roman"/>
          <w:bCs/>
          <w:sz w:val="28"/>
          <w:szCs w:val="28"/>
        </w:rPr>
        <w:t>Моторской</w:t>
      </w:r>
      <w:r w:rsidRPr="00295AC7">
        <w:rPr>
          <w:rFonts w:ascii="Times New Roman" w:hAnsi="Times New Roman"/>
          <w:sz w:val="28"/>
          <w:szCs w:val="28"/>
        </w:rPr>
        <w:t xml:space="preserve"> сельской Думы</w:t>
      </w:r>
      <w:r>
        <w:rPr>
          <w:rFonts w:ascii="Times New Roman" w:hAnsi="Times New Roman"/>
          <w:sz w:val="28"/>
          <w:szCs w:val="28"/>
        </w:rPr>
        <w:t>; п</w:t>
      </w:r>
      <w:r w:rsidRPr="00295AC7">
        <w:rPr>
          <w:rFonts w:ascii="Times New Roman" w:hAnsi="Times New Roman"/>
          <w:sz w:val="28"/>
          <w:szCs w:val="28"/>
        </w:rPr>
        <w:t xml:space="preserve">оложение о бюджетном процессе в муниципальном образовании </w:t>
      </w:r>
      <w:r w:rsidR="00A77E34">
        <w:rPr>
          <w:rFonts w:ascii="Times New Roman" w:hAnsi="Times New Roman"/>
          <w:bCs/>
          <w:sz w:val="28"/>
          <w:szCs w:val="28"/>
        </w:rPr>
        <w:t>Моторское</w:t>
      </w:r>
      <w:r w:rsidRPr="00295AC7">
        <w:rPr>
          <w:rFonts w:ascii="Times New Roman" w:hAnsi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/>
          <w:sz w:val="28"/>
          <w:szCs w:val="28"/>
        </w:rPr>
        <w:t>,</w:t>
      </w:r>
      <w:r w:rsidRPr="00295AC7">
        <w:rPr>
          <w:rFonts w:ascii="Times New Roman" w:hAnsi="Times New Roman"/>
          <w:sz w:val="28"/>
          <w:szCs w:val="28"/>
        </w:rPr>
        <w:t xml:space="preserve"> утверждённое решением </w:t>
      </w:r>
      <w:r w:rsidR="00A77E34">
        <w:rPr>
          <w:rFonts w:ascii="Times New Roman" w:hAnsi="Times New Roman"/>
          <w:bCs/>
          <w:sz w:val="28"/>
          <w:szCs w:val="28"/>
        </w:rPr>
        <w:t>Моторской</w:t>
      </w:r>
      <w:r w:rsidRPr="00295AC7">
        <w:rPr>
          <w:rFonts w:ascii="Times New Roman" w:hAnsi="Times New Roman"/>
          <w:sz w:val="28"/>
          <w:szCs w:val="28"/>
        </w:rPr>
        <w:t xml:space="preserve"> сельской Думы</w:t>
      </w:r>
      <w:r>
        <w:rPr>
          <w:rFonts w:ascii="Times New Roman" w:hAnsi="Times New Roman"/>
          <w:sz w:val="28"/>
          <w:szCs w:val="28"/>
        </w:rPr>
        <w:t>; п</w:t>
      </w:r>
      <w:r w:rsidRPr="00295AC7">
        <w:rPr>
          <w:rFonts w:ascii="Times New Roman" w:hAnsi="Times New Roman"/>
          <w:sz w:val="28"/>
          <w:szCs w:val="28"/>
        </w:rPr>
        <w:t xml:space="preserve">оложение о порядке расходования средств резервного фонда администрации </w:t>
      </w:r>
      <w:r w:rsidR="00A77E34">
        <w:rPr>
          <w:rFonts w:ascii="Times New Roman" w:hAnsi="Times New Roman"/>
          <w:bCs/>
          <w:sz w:val="28"/>
          <w:szCs w:val="28"/>
        </w:rPr>
        <w:t>Моторского</w:t>
      </w:r>
      <w:r w:rsidRPr="00295AC7">
        <w:rPr>
          <w:rFonts w:ascii="Times New Roman" w:hAnsi="Times New Roman"/>
          <w:sz w:val="28"/>
          <w:szCs w:val="28"/>
        </w:rPr>
        <w:t xml:space="preserve"> сельско</w:t>
      </w:r>
      <w:r>
        <w:rPr>
          <w:rFonts w:ascii="Times New Roman" w:hAnsi="Times New Roman"/>
          <w:sz w:val="28"/>
          <w:szCs w:val="28"/>
        </w:rPr>
        <w:t>г</w:t>
      </w:r>
      <w:r w:rsidRPr="00295AC7">
        <w:rPr>
          <w:rFonts w:ascii="Times New Roman" w:hAnsi="Times New Roman"/>
          <w:sz w:val="28"/>
          <w:szCs w:val="28"/>
        </w:rPr>
        <w:t>о поселения</w:t>
      </w:r>
      <w:r>
        <w:rPr>
          <w:rFonts w:ascii="Times New Roman" w:hAnsi="Times New Roman"/>
          <w:sz w:val="28"/>
          <w:szCs w:val="28"/>
        </w:rPr>
        <w:t>,</w:t>
      </w:r>
      <w:r w:rsidRPr="00295AC7">
        <w:rPr>
          <w:rFonts w:ascii="Times New Roman" w:hAnsi="Times New Roman"/>
          <w:sz w:val="28"/>
          <w:szCs w:val="28"/>
        </w:rPr>
        <w:t xml:space="preserve"> утверждённое решением </w:t>
      </w:r>
      <w:r w:rsidR="00A77E34">
        <w:rPr>
          <w:rFonts w:ascii="Times New Roman" w:hAnsi="Times New Roman"/>
          <w:bCs/>
          <w:sz w:val="28"/>
          <w:szCs w:val="28"/>
        </w:rPr>
        <w:t>Моторской</w:t>
      </w:r>
      <w:r w:rsidRPr="00295AC7">
        <w:rPr>
          <w:rFonts w:ascii="Times New Roman" w:hAnsi="Times New Roman"/>
          <w:sz w:val="28"/>
          <w:szCs w:val="28"/>
        </w:rPr>
        <w:t xml:space="preserve"> сельской Думы;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D97956">
        <w:rPr>
          <w:rFonts w:ascii="Times New Roman" w:hAnsi="Times New Roman"/>
          <w:color w:val="000000"/>
          <w:spacing w:val="4"/>
          <w:sz w:val="28"/>
          <w:szCs w:val="28"/>
        </w:rPr>
        <w:t xml:space="preserve">орядок управления и распоряжения имуществом, находящимся в </w:t>
      </w:r>
      <w:r w:rsidRPr="00D97956">
        <w:rPr>
          <w:rFonts w:ascii="Times New Roman" w:hAnsi="Times New Roman"/>
          <w:color w:val="000000"/>
          <w:spacing w:val="3"/>
          <w:sz w:val="28"/>
          <w:szCs w:val="28"/>
        </w:rPr>
        <w:t>муниципальной собственности</w:t>
      </w:r>
      <w:r>
        <w:rPr>
          <w:rFonts w:ascii="Times New Roman" w:hAnsi="Times New Roman"/>
          <w:color w:val="000000"/>
          <w:spacing w:val="3"/>
          <w:sz w:val="28"/>
          <w:szCs w:val="28"/>
        </w:rPr>
        <w:t xml:space="preserve"> решение Думы; п</w:t>
      </w:r>
      <w:r w:rsidRPr="00295AC7">
        <w:rPr>
          <w:rFonts w:ascii="Times New Roman" w:hAnsi="Times New Roman"/>
          <w:color w:val="000000"/>
          <w:spacing w:val="4"/>
          <w:sz w:val="28"/>
          <w:szCs w:val="28"/>
        </w:rPr>
        <w:t>орядок использования резервного фонда</w:t>
      </w:r>
      <w:r>
        <w:rPr>
          <w:rFonts w:ascii="Times New Roman" w:hAnsi="Times New Roman"/>
          <w:color w:val="000000"/>
          <w:spacing w:val="4"/>
          <w:sz w:val="28"/>
          <w:szCs w:val="28"/>
        </w:rPr>
        <w:t xml:space="preserve"> решением Думы</w:t>
      </w:r>
      <w:r w:rsidRPr="00295AC7">
        <w:rPr>
          <w:rFonts w:ascii="Times New Roman" w:hAnsi="Times New Roman"/>
          <w:color w:val="000000"/>
          <w:spacing w:val="4"/>
          <w:sz w:val="28"/>
          <w:szCs w:val="28"/>
        </w:rPr>
        <w:t>.</w:t>
      </w:r>
    </w:p>
    <w:p w:rsidR="007B6245" w:rsidRDefault="007B6245" w:rsidP="007B6245">
      <w:pPr>
        <w:jc w:val="center"/>
        <w:rPr>
          <w:rFonts w:ascii="Times New Roman" w:hAnsi="Times New Roman"/>
          <w:color w:val="000000"/>
          <w:spacing w:val="4"/>
          <w:sz w:val="28"/>
          <w:szCs w:val="28"/>
        </w:rPr>
      </w:pPr>
      <w:r w:rsidRPr="00F92685">
        <w:rPr>
          <w:rFonts w:ascii="Times New Roman" w:hAnsi="Times New Roman"/>
          <w:b/>
          <w:sz w:val="28"/>
          <w:szCs w:val="28"/>
        </w:rPr>
        <w:t xml:space="preserve">2. </w:t>
      </w:r>
      <w:r w:rsidRPr="00F92685">
        <w:rPr>
          <w:rFonts w:ascii="Times New Roman" w:eastAsia="Calibri" w:hAnsi="Times New Roman"/>
          <w:b/>
          <w:sz w:val="28"/>
          <w:szCs w:val="28"/>
        </w:rPr>
        <w:t>Общая характеристика исполнения бюджета</w:t>
      </w:r>
      <w:r>
        <w:rPr>
          <w:rFonts w:ascii="Times New Roman" w:eastAsia="Calibri" w:hAnsi="Times New Roman"/>
          <w:b/>
          <w:sz w:val="28"/>
          <w:szCs w:val="28"/>
        </w:rPr>
        <w:t xml:space="preserve"> </w:t>
      </w:r>
      <w:r w:rsidRPr="00F92685">
        <w:rPr>
          <w:rFonts w:ascii="Times New Roman" w:eastAsia="Calibri" w:hAnsi="Times New Roman"/>
          <w:b/>
          <w:sz w:val="28"/>
          <w:szCs w:val="28"/>
        </w:rPr>
        <w:t>за 2022 год</w:t>
      </w:r>
    </w:p>
    <w:p w:rsidR="007B6245" w:rsidRPr="005C4C1A" w:rsidRDefault="007B6245" w:rsidP="007B6245">
      <w:pPr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lastRenderedPageBreak/>
        <w:t xml:space="preserve">Бюджет </w:t>
      </w:r>
      <w:r w:rsidR="00A77E34">
        <w:rPr>
          <w:rFonts w:ascii="Times New Roman" w:hAnsi="Times New Roman"/>
          <w:bCs/>
          <w:sz w:val="28"/>
          <w:szCs w:val="28"/>
        </w:rPr>
        <w:t>Моторского</w:t>
      </w:r>
      <w:r w:rsidRPr="005C4C1A">
        <w:rPr>
          <w:rFonts w:ascii="Times New Roman" w:hAnsi="Times New Roman"/>
          <w:sz w:val="28"/>
          <w:szCs w:val="28"/>
        </w:rPr>
        <w:t xml:space="preserve"> сельского поселения на </w:t>
      </w:r>
      <w:r>
        <w:rPr>
          <w:rFonts w:ascii="Times New Roman" w:hAnsi="Times New Roman"/>
          <w:sz w:val="28"/>
          <w:szCs w:val="28"/>
        </w:rPr>
        <w:t>2022</w:t>
      </w:r>
      <w:r w:rsidRPr="005C4C1A">
        <w:rPr>
          <w:rFonts w:ascii="Times New Roman" w:hAnsi="Times New Roman"/>
          <w:sz w:val="28"/>
          <w:szCs w:val="28"/>
        </w:rPr>
        <w:t xml:space="preserve"> год утвержден </w:t>
      </w:r>
      <w:r w:rsidRPr="00130CF3">
        <w:rPr>
          <w:rFonts w:ascii="Times New Roman" w:hAnsi="Times New Roman"/>
          <w:sz w:val="28"/>
          <w:szCs w:val="28"/>
        </w:rPr>
        <w:t xml:space="preserve">решением </w:t>
      </w:r>
      <w:r w:rsidR="00A77E34">
        <w:rPr>
          <w:rFonts w:ascii="Times New Roman" w:hAnsi="Times New Roman"/>
          <w:bCs/>
          <w:sz w:val="28"/>
          <w:szCs w:val="28"/>
        </w:rPr>
        <w:t>Моторской</w:t>
      </w:r>
      <w:r w:rsidRPr="00130CF3">
        <w:rPr>
          <w:rFonts w:ascii="Times New Roman" w:hAnsi="Times New Roman"/>
          <w:sz w:val="28"/>
          <w:szCs w:val="28"/>
        </w:rPr>
        <w:t xml:space="preserve"> сельской Думы от </w:t>
      </w:r>
      <w:r w:rsidR="00A77E34">
        <w:rPr>
          <w:rFonts w:ascii="Times New Roman" w:hAnsi="Times New Roman"/>
          <w:sz w:val="28"/>
          <w:szCs w:val="28"/>
        </w:rPr>
        <w:t>17</w:t>
      </w:r>
      <w:r w:rsidRPr="00C453C6">
        <w:rPr>
          <w:rFonts w:ascii="Times New Roman" w:hAnsi="Times New Roman"/>
          <w:sz w:val="28"/>
          <w:szCs w:val="28"/>
        </w:rPr>
        <w:t xml:space="preserve">.12.2021 № </w:t>
      </w:r>
      <w:r w:rsidR="00C453C6" w:rsidRPr="00C453C6">
        <w:rPr>
          <w:rFonts w:ascii="Times New Roman" w:hAnsi="Times New Roman"/>
          <w:sz w:val="28"/>
          <w:szCs w:val="28"/>
        </w:rPr>
        <w:t>7</w:t>
      </w:r>
      <w:r w:rsidRPr="00C453C6">
        <w:rPr>
          <w:rFonts w:ascii="Times New Roman" w:hAnsi="Times New Roman"/>
          <w:sz w:val="28"/>
          <w:szCs w:val="28"/>
        </w:rPr>
        <w:t>/</w:t>
      </w:r>
      <w:r w:rsidR="00A77E34">
        <w:rPr>
          <w:rFonts w:ascii="Times New Roman" w:hAnsi="Times New Roman"/>
          <w:sz w:val="28"/>
          <w:szCs w:val="28"/>
        </w:rPr>
        <w:t>2</w:t>
      </w:r>
      <w:r w:rsidRPr="00C453C6">
        <w:rPr>
          <w:rFonts w:ascii="Times New Roman" w:hAnsi="Times New Roman"/>
          <w:sz w:val="28"/>
          <w:szCs w:val="28"/>
        </w:rPr>
        <w:t>,</w:t>
      </w:r>
      <w:r w:rsidRPr="00130CF3">
        <w:rPr>
          <w:rFonts w:ascii="Times New Roman" w:hAnsi="Times New Roman"/>
          <w:sz w:val="28"/>
          <w:szCs w:val="28"/>
        </w:rPr>
        <w:t xml:space="preserve"> т.е. до начала финансового года, что соответствует статье 187 БК РФ.</w:t>
      </w:r>
    </w:p>
    <w:p w:rsidR="007B6245" w:rsidRDefault="007B6245" w:rsidP="007B6245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Бюджет сельского поселения на </w:t>
      </w:r>
      <w:r>
        <w:rPr>
          <w:rFonts w:ascii="Times New Roman" w:hAnsi="Times New Roman"/>
          <w:sz w:val="28"/>
          <w:szCs w:val="28"/>
        </w:rPr>
        <w:t>2022</w:t>
      </w:r>
      <w:r w:rsidRPr="005C4C1A">
        <w:rPr>
          <w:rFonts w:ascii="Times New Roman" w:hAnsi="Times New Roman"/>
          <w:sz w:val="28"/>
          <w:szCs w:val="28"/>
        </w:rPr>
        <w:t xml:space="preserve"> год ут</w:t>
      </w:r>
      <w:r>
        <w:rPr>
          <w:rFonts w:ascii="Times New Roman" w:hAnsi="Times New Roman"/>
          <w:sz w:val="28"/>
          <w:szCs w:val="28"/>
        </w:rPr>
        <w:t xml:space="preserve">вержден по доходам в сумме </w:t>
      </w:r>
      <w:r w:rsidR="00F2030B">
        <w:rPr>
          <w:rFonts w:ascii="Times New Roman" w:hAnsi="Times New Roman"/>
          <w:sz w:val="28"/>
          <w:szCs w:val="28"/>
        </w:rPr>
        <w:t>3</w:t>
      </w:r>
      <w:r w:rsidR="00FA598B">
        <w:rPr>
          <w:rFonts w:ascii="Times New Roman" w:hAnsi="Times New Roman"/>
          <w:sz w:val="28"/>
          <w:szCs w:val="28"/>
        </w:rPr>
        <w:t>659</w:t>
      </w:r>
      <w:r w:rsidR="00F2030B">
        <w:rPr>
          <w:rFonts w:ascii="Times New Roman" w:hAnsi="Times New Roman"/>
          <w:sz w:val="28"/>
          <w:szCs w:val="28"/>
        </w:rPr>
        <w:t>,</w:t>
      </w:r>
      <w:r w:rsidR="00FA598B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ыс. рублей, по расходам в сумме </w:t>
      </w:r>
      <w:r w:rsidR="00FA598B">
        <w:rPr>
          <w:rFonts w:ascii="Times New Roman" w:hAnsi="Times New Roman"/>
          <w:sz w:val="28"/>
          <w:szCs w:val="28"/>
        </w:rPr>
        <w:t>3831,6</w:t>
      </w:r>
      <w:r>
        <w:rPr>
          <w:rFonts w:ascii="Times New Roman" w:hAnsi="Times New Roman"/>
          <w:sz w:val="28"/>
          <w:szCs w:val="28"/>
        </w:rPr>
        <w:t xml:space="preserve"> тыс. рублей; </w:t>
      </w:r>
      <w:r w:rsidRPr="005C4C1A">
        <w:rPr>
          <w:rFonts w:ascii="Times New Roman" w:hAnsi="Times New Roman"/>
          <w:sz w:val="28"/>
          <w:szCs w:val="28"/>
        </w:rPr>
        <w:t xml:space="preserve">(что не противоречит статье 92 БК РФ). </w:t>
      </w:r>
      <w:r>
        <w:rPr>
          <w:rFonts w:ascii="Times New Roman" w:hAnsi="Times New Roman"/>
          <w:sz w:val="28"/>
          <w:szCs w:val="28"/>
        </w:rPr>
        <w:t xml:space="preserve">Налоговые </w:t>
      </w:r>
      <w:r w:rsidRPr="005C4C1A">
        <w:rPr>
          <w:rFonts w:ascii="Times New Roman" w:hAnsi="Times New Roman"/>
          <w:sz w:val="28"/>
          <w:szCs w:val="28"/>
        </w:rPr>
        <w:t>доходы</w:t>
      </w:r>
      <w:r>
        <w:rPr>
          <w:rFonts w:ascii="Times New Roman" w:hAnsi="Times New Roman"/>
          <w:sz w:val="28"/>
          <w:szCs w:val="28"/>
        </w:rPr>
        <w:t xml:space="preserve"> и неналоговые доходы</w:t>
      </w:r>
      <w:r w:rsidRPr="005C4C1A">
        <w:rPr>
          <w:rFonts w:ascii="Times New Roman" w:hAnsi="Times New Roman"/>
          <w:sz w:val="28"/>
          <w:szCs w:val="28"/>
        </w:rPr>
        <w:t xml:space="preserve"> запланированы в сумме </w:t>
      </w:r>
      <w:r w:rsidR="00FA598B">
        <w:rPr>
          <w:rFonts w:ascii="Times New Roman" w:hAnsi="Times New Roman"/>
          <w:sz w:val="28"/>
          <w:szCs w:val="28"/>
        </w:rPr>
        <w:t>948,8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>тыс. рублей (</w:t>
      </w:r>
      <w:r w:rsidR="00F2030B">
        <w:rPr>
          <w:rFonts w:ascii="Times New Roman" w:hAnsi="Times New Roman"/>
          <w:sz w:val="28"/>
          <w:szCs w:val="28"/>
        </w:rPr>
        <w:t>2</w:t>
      </w:r>
      <w:r w:rsidR="00FA598B">
        <w:rPr>
          <w:rFonts w:ascii="Times New Roman" w:hAnsi="Times New Roman"/>
          <w:sz w:val="28"/>
          <w:szCs w:val="28"/>
        </w:rPr>
        <w:t>5</w:t>
      </w:r>
      <w:r w:rsidR="00F2030B">
        <w:rPr>
          <w:rFonts w:ascii="Times New Roman" w:hAnsi="Times New Roman"/>
          <w:sz w:val="28"/>
          <w:szCs w:val="28"/>
        </w:rPr>
        <w:t>,</w:t>
      </w:r>
      <w:r w:rsidR="00FA598B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 xml:space="preserve">%), финансовая помощь в сумме </w:t>
      </w:r>
      <w:r w:rsidR="00FA598B">
        <w:rPr>
          <w:rFonts w:ascii="Times New Roman" w:hAnsi="Times New Roman"/>
          <w:sz w:val="28"/>
          <w:szCs w:val="28"/>
        </w:rPr>
        <w:t>2710,2</w:t>
      </w:r>
      <w:r>
        <w:rPr>
          <w:rFonts w:ascii="Times New Roman" w:hAnsi="Times New Roman"/>
          <w:sz w:val="28"/>
          <w:szCs w:val="28"/>
        </w:rPr>
        <w:t xml:space="preserve"> тыс. рублей (</w:t>
      </w:r>
      <w:r w:rsidR="00F2030B">
        <w:rPr>
          <w:rFonts w:ascii="Times New Roman" w:hAnsi="Times New Roman"/>
          <w:sz w:val="28"/>
          <w:szCs w:val="28"/>
        </w:rPr>
        <w:t>7</w:t>
      </w:r>
      <w:r w:rsidR="00FA598B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,</w:t>
      </w:r>
      <w:r w:rsidR="00FA598B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 xml:space="preserve">%). Предельный объем муниципального внутреннего долга сельского поселения на </w:t>
      </w:r>
      <w:r>
        <w:rPr>
          <w:rFonts w:ascii="Times New Roman" w:hAnsi="Times New Roman"/>
          <w:sz w:val="28"/>
          <w:szCs w:val="28"/>
        </w:rPr>
        <w:t>2022</w:t>
      </w:r>
      <w:r w:rsidRPr="005C4C1A">
        <w:rPr>
          <w:rFonts w:ascii="Times New Roman" w:hAnsi="Times New Roman"/>
          <w:sz w:val="28"/>
          <w:szCs w:val="28"/>
        </w:rPr>
        <w:t xml:space="preserve"> год установлен в сумме равной нулю, верхний предел муниципального внутреннего долга на 01.01.</w:t>
      </w:r>
      <w:r>
        <w:rPr>
          <w:rFonts w:ascii="Times New Roman" w:hAnsi="Times New Roman"/>
          <w:sz w:val="28"/>
          <w:szCs w:val="28"/>
        </w:rPr>
        <w:t>2022</w:t>
      </w:r>
      <w:r w:rsidRPr="005C4C1A">
        <w:rPr>
          <w:rFonts w:ascii="Times New Roman" w:hAnsi="Times New Roman"/>
          <w:sz w:val="28"/>
          <w:szCs w:val="28"/>
        </w:rPr>
        <w:t xml:space="preserve"> года равный нулю, в том числе: верхний предел долга по муниципальным гарантиям сельского поселения равный нулю.</w:t>
      </w:r>
    </w:p>
    <w:p w:rsidR="007B6245" w:rsidRPr="005C4C1A" w:rsidRDefault="007B6245" w:rsidP="007B6245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Расходы бюджета утверждены по разделам, подразделам, целевым статьям и видам расходов бюджетной классификации РФ, ведомственной структуре расходов.    Соблюдены требования статьи 184.1 БК РФ.</w:t>
      </w:r>
    </w:p>
    <w:p w:rsidR="007B6245" w:rsidRDefault="007B6245" w:rsidP="007B6245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5C4C1A">
        <w:rPr>
          <w:rFonts w:ascii="Times New Roman" w:hAnsi="Times New Roman"/>
          <w:sz w:val="28"/>
          <w:szCs w:val="28"/>
        </w:rPr>
        <w:t xml:space="preserve"> процессе  исполнения бюджета сельского поселения за </w:t>
      </w:r>
      <w:r>
        <w:rPr>
          <w:rFonts w:ascii="Times New Roman" w:hAnsi="Times New Roman"/>
          <w:sz w:val="28"/>
          <w:szCs w:val="28"/>
        </w:rPr>
        <w:t>2022</w:t>
      </w:r>
      <w:r w:rsidRPr="005C4C1A">
        <w:rPr>
          <w:rFonts w:ascii="Times New Roman" w:hAnsi="Times New Roman"/>
          <w:sz w:val="28"/>
          <w:szCs w:val="28"/>
        </w:rPr>
        <w:t xml:space="preserve"> год сельской Думой </w:t>
      </w:r>
      <w:r w:rsidRPr="00130CF3">
        <w:rPr>
          <w:rFonts w:ascii="Times New Roman" w:hAnsi="Times New Roman"/>
          <w:sz w:val="28"/>
          <w:szCs w:val="28"/>
        </w:rPr>
        <w:t xml:space="preserve">принято </w:t>
      </w:r>
      <w:r w:rsidR="00A77E34">
        <w:rPr>
          <w:rFonts w:ascii="Times New Roman" w:hAnsi="Times New Roman"/>
          <w:sz w:val="28"/>
          <w:szCs w:val="28"/>
        </w:rPr>
        <w:t>7</w:t>
      </w:r>
      <w:r w:rsidRPr="00821BAD">
        <w:rPr>
          <w:rFonts w:ascii="Times New Roman" w:hAnsi="Times New Roman"/>
          <w:sz w:val="28"/>
          <w:szCs w:val="28"/>
        </w:rPr>
        <w:t xml:space="preserve"> решений о внесении изменений в бюджет</w:t>
      </w:r>
      <w:r>
        <w:rPr>
          <w:rFonts w:ascii="Times New Roman" w:hAnsi="Times New Roman"/>
          <w:sz w:val="28"/>
          <w:szCs w:val="28"/>
        </w:rPr>
        <w:t>.</w:t>
      </w:r>
      <w:r w:rsidRPr="0051078E">
        <w:rPr>
          <w:rFonts w:ascii="Times New Roman" w:hAnsi="Times New Roman"/>
          <w:sz w:val="28"/>
        </w:rPr>
        <w:t xml:space="preserve"> В результате основные характеристики  бюджета на 2022 год по состоянию на 01.0</w:t>
      </w:r>
      <w:r>
        <w:rPr>
          <w:rFonts w:ascii="Times New Roman" w:hAnsi="Times New Roman"/>
          <w:sz w:val="28"/>
        </w:rPr>
        <w:t>1</w:t>
      </w:r>
      <w:r w:rsidRPr="0051078E">
        <w:rPr>
          <w:rFonts w:ascii="Times New Roman" w:hAnsi="Times New Roman"/>
          <w:sz w:val="28"/>
        </w:rPr>
        <w:t>.202</w:t>
      </w:r>
      <w:r>
        <w:rPr>
          <w:rFonts w:ascii="Times New Roman" w:hAnsi="Times New Roman"/>
          <w:sz w:val="28"/>
        </w:rPr>
        <w:t>3</w:t>
      </w:r>
      <w:r w:rsidRPr="0051078E">
        <w:rPr>
          <w:rFonts w:ascii="Times New Roman" w:hAnsi="Times New Roman"/>
          <w:sz w:val="28"/>
        </w:rPr>
        <w:t xml:space="preserve"> составили:</w:t>
      </w:r>
    </w:p>
    <w:p w:rsidR="007B6245" w:rsidRDefault="007B6245" w:rsidP="007B6245">
      <w:pPr>
        <w:spacing w:after="0"/>
        <w:ind w:firstLine="709"/>
        <w:jc w:val="both"/>
        <w:rPr>
          <w:rFonts w:ascii="Times New Roman" w:hAnsi="Times New Roman"/>
          <w:sz w:val="28"/>
        </w:rPr>
      </w:pPr>
    </w:p>
    <w:tbl>
      <w:tblPr>
        <w:tblW w:w="97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984"/>
        <w:gridCol w:w="2269"/>
        <w:gridCol w:w="1984"/>
        <w:gridCol w:w="1842"/>
      </w:tblGrid>
      <w:tr w:rsidR="007B6245" w:rsidRPr="0051078E" w:rsidTr="00FE7C08">
        <w:trPr>
          <w:trHeight w:val="920"/>
        </w:trPr>
        <w:tc>
          <w:tcPr>
            <w:tcW w:w="1701" w:type="dxa"/>
            <w:shd w:val="clear" w:color="auto" w:fill="auto"/>
            <w:vAlign w:val="center"/>
          </w:tcPr>
          <w:p w:rsidR="007B6245" w:rsidRPr="0051078E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        </w:t>
            </w:r>
          </w:p>
        </w:tc>
        <w:tc>
          <w:tcPr>
            <w:tcW w:w="1984" w:type="dxa"/>
            <w:vAlign w:val="center"/>
          </w:tcPr>
          <w:p w:rsidR="007B6245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21BAD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Утверждено Думой от </w:t>
            </w:r>
            <w:r w:rsidR="00FA598B">
              <w:rPr>
                <w:rFonts w:ascii="Times New Roman" w:eastAsia="Calibri" w:hAnsi="Times New Roman"/>
                <w:b/>
                <w:sz w:val="20"/>
                <w:szCs w:val="20"/>
              </w:rPr>
              <w:t>17</w:t>
            </w:r>
            <w:r w:rsidRPr="00821BAD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.12.2021 </w:t>
            </w:r>
          </w:p>
          <w:p w:rsidR="007B6245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№</w:t>
            </w:r>
            <w:r w:rsidRPr="00821BAD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</w:t>
            </w:r>
            <w:r w:rsidR="00AF76BE">
              <w:rPr>
                <w:rFonts w:ascii="Times New Roman" w:eastAsia="Calibri" w:hAnsi="Times New Roman"/>
                <w:b/>
                <w:sz w:val="20"/>
                <w:szCs w:val="20"/>
              </w:rPr>
              <w:t>7/</w:t>
            </w:r>
            <w:r w:rsidR="00FA598B">
              <w:rPr>
                <w:rFonts w:ascii="Times New Roman" w:eastAsia="Calibri" w:hAnsi="Times New Roman"/>
                <w:b/>
                <w:sz w:val="20"/>
                <w:szCs w:val="20"/>
              </w:rPr>
              <w:t>2</w:t>
            </w:r>
            <w:r w:rsidRPr="00821BAD">
              <w:rPr>
                <w:rFonts w:ascii="Times New Roman" w:eastAsia="Calibri" w:hAnsi="Times New Roman"/>
                <w:b/>
                <w:sz w:val="20"/>
                <w:szCs w:val="20"/>
              </w:rPr>
              <w:t>,</w:t>
            </w:r>
          </w:p>
          <w:p w:rsidR="007B6245" w:rsidRPr="0051078E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21BAD">
              <w:rPr>
                <w:rFonts w:ascii="Times New Roman" w:eastAsia="Calibri" w:hAnsi="Times New Roman"/>
                <w:b/>
                <w:sz w:val="20"/>
                <w:szCs w:val="20"/>
              </w:rPr>
              <w:t>тыс. рублей</w:t>
            </w:r>
          </w:p>
        </w:tc>
        <w:tc>
          <w:tcPr>
            <w:tcW w:w="2269" w:type="dxa"/>
            <w:vAlign w:val="center"/>
          </w:tcPr>
          <w:p w:rsidR="007B6245" w:rsidRPr="0051078E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Утверждено сводной бюджетной росписью на 01.0</w:t>
            </w: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1</w:t>
            </w: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.202</w:t>
            </w: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3</w:t>
            </w: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,</w:t>
            </w:r>
          </w:p>
          <w:p w:rsidR="007B6245" w:rsidRPr="0051078E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тыс</w:t>
            </w: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. рублей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B6245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Исполнено</w:t>
            </w: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</w:t>
            </w:r>
          </w:p>
          <w:p w:rsidR="007B6245" w:rsidRPr="0051078E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за 2022 год,</w:t>
            </w:r>
          </w:p>
          <w:p w:rsidR="007B6245" w:rsidRPr="0051078E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тыс</w:t>
            </w: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. рублей</w:t>
            </w:r>
          </w:p>
        </w:tc>
        <w:tc>
          <w:tcPr>
            <w:tcW w:w="1842" w:type="dxa"/>
            <w:vAlign w:val="center"/>
          </w:tcPr>
          <w:p w:rsidR="007B6245" w:rsidRPr="0051078E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Процент исполнения на 01.0</w:t>
            </w: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1</w:t>
            </w: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.202</w:t>
            </w: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3</w:t>
            </w: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, в %</w:t>
            </w:r>
          </w:p>
        </w:tc>
      </w:tr>
      <w:tr w:rsidR="007B6245" w:rsidRPr="0051078E" w:rsidTr="00FE7C08">
        <w:trPr>
          <w:trHeight w:val="68"/>
        </w:trPr>
        <w:tc>
          <w:tcPr>
            <w:tcW w:w="1701" w:type="dxa"/>
            <w:shd w:val="clear" w:color="auto" w:fill="auto"/>
            <w:vAlign w:val="center"/>
          </w:tcPr>
          <w:p w:rsidR="007B6245" w:rsidRPr="00B2398E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B2398E">
              <w:rPr>
                <w:rFonts w:ascii="Times New Roman" w:eastAsia="Calibri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B6245" w:rsidRPr="001948F5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1948F5">
              <w:rPr>
                <w:rFonts w:ascii="Times New Roman" w:eastAsia="Calibri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7B6245" w:rsidRPr="005B1278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B1278">
              <w:rPr>
                <w:rFonts w:ascii="Times New Roman" w:eastAsia="Calibri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B6245" w:rsidRPr="0051078E" w:rsidRDefault="007B6245" w:rsidP="00FE7C08">
            <w:pPr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842" w:type="dxa"/>
            <w:vAlign w:val="center"/>
          </w:tcPr>
          <w:p w:rsidR="007B6245" w:rsidRPr="0051078E" w:rsidRDefault="007B6245" w:rsidP="00FE7C08">
            <w:pPr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5</w:t>
            </w:r>
          </w:p>
        </w:tc>
      </w:tr>
      <w:tr w:rsidR="007B6245" w:rsidRPr="003D3609" w:rsidTr="00FE7C08">
        <w:trPr>
          <w:trHeight w:val="68"/>
        </w:trPr>
        <w:tc>
          <w:tcPr>
            <w:tcW w:w="1701" w:type="dxa"/>
            <w:shd w:val="clear" w:color="auto" w:fill="auto"/>
            <w:vAlign w:val="center"/>
          </w:tcPr>
          <w:p w:rsidR="007B6245" w:rsidRPr="00B2398E" w:rsidRDefault="007B6245" w:rsidP="00FE7C08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B2398E">
              <w:rPr>
                <w:rFonts w:ascii="Times New Roman" w:eastAsia="Calibri" w:hAnsi="Times New Roman"/>
                <w:sz w:val="20"/>
                <w:szCs w:val="20"/>
              </w:rPr>
              <w:t>Доходы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B6245" w:rsidRPr="001948F5" w:rsidRDefault="00FA598B" w:rsidP="00FE7C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3214,7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7B6245" w:rsidRPr="003D3609" w:rsidRDefault="00FA598B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3659,0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B6245" w:rsidRPr="003D3609" w:rsidRDefault="00FA598B" w:rsidP="00FE7C08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3706,4</w:t>
            </w:r>
          </w:p>
        </w:tc>
        <w:tc>
          <w:tcPr>
            <w:tcW w:w="1842" w:type="dxa"/>
            <w:vAlign w:val="center"/>
          </w:tcPr>
          <w:p w:rsidR="007B6245" w:rsidRPr="003D3609" w:rsidRDefault="00FA598B" w:rsidP="00FE7C08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101,3%</w:t>
            </w:r>
          </w:p>
        </w:tc>
      </w:tr>
      <w:tr w:rsidR="007B6245" w:rsidRPr="003D3609" w:rsidTr="00FE7C08">
        <w:trPr>
          <w:trHeight w:val="102"/>
        </w:trPr>
        <w:tc>
          <w:tcPr>
            <w:tcW w:w="1701" w:type="dxa"/>
            <w:shd w:val="clear" w:color="auto" w:fill="auto"/>
            <w:vAlign w:val="center"/>
          </w:tcPr>
          <w:p w:rsidR="007B6245" w:rsidRPr="00B2398E" w:rsidRDefault="007B6245" w:rsidP="00FE7C08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B2398E">
              <w:rPr>
                <w:rFonts w:ascii="Times New Roman" w:eastAsia="Calibri" w:hAnsi="Times New Roman"/>
                <w:sz w:val="20"/>
                <w:szCs w:val="20"/>
              </w:rPr>
              <w:t>Расходы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B6245" w:rsidRPr="001948F5" w:rsidRDefault="00FA598B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3268,8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7B6245" w:rsidRPr="003D3609" w:rsidRDefault="00FA598B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3831,6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B6245" w:rsidRPr="003D3609" w:rsidRDefault="00FA598B" w:rsidP="00FE7C08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3738,0</w:t>
            </w:r>
          </w:p>
        </w:tc>
        <w:tc>
          <w:tcPr>
            <w:tcW w:w="1842" w:type="dxa"/>
            <w:vAlign w:val="center"/>
          </w:tcPr>
          <w:p w:rsidR="007B6245" w:rsidRPr="003D3609" w:rsidRDefault="00FA598B" w:rsidP="00FE7C08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97,5</w:t>
            </w:r>
            <w:r w:rsidR="007B6245">
              <w:rPr>
                <w:rFonts w:ascii="Times New Roman" w:eastAsia="Calibri" w:hAnsi="Times New Roman"/>
                <w:sz w:val="20"/>
                <w:szCs w:val="20"/>
              </w:rPr>
              <w:t>%</w:t>
            </w:r>
          </w:p>
        </w:tc>
      </w:tr>
      <w:tr w:rsidR="007B6245" w:rsidRPr="003D3609" w:rsidTr="00FE7C08">
        <w:trPr>
          <w:trHeight w:val="136"/>
        </w:trPr>
        <w:tc>
          <w:tcPr>
            <w:tcW w:w="1701" w:type="dxa"/>
            <w:shd w:val="clear" w:color="auto" w:fill="auto"/>
            <w:vAlign w:val="center"/>
          </w:tcPr>
          <w:p w:rsidR="007B6245" w:rsidRPr="00B2398E" w:rsidRDefault="007B6245" w:rsidP="00FE7C08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B2398E">
              <w:rPr>
                <w:rFonts w:ascii="Times New Roman" w:eastAsia="Calibri" w:hAnsi="Times New Roman"/>
                <w:sz w:val="20"/>
                <w:szCs w:val="20"/>
              </w:rPr>
              <w:t>Дефицит (-) / Профицит (+)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B6245" w:rsidRPr="001948F5" w:rsidRDefault="00C453C6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-5</w:t>
            </w:r>
            <w:r w:rsidR="00FA598B">
              <w:rPr>
                <w:rFonts w:ascii="Times New Roman" w:eastAsia="Calibri" w:hAnsi="Times New Roman"/>
                <w:sz w:val="20"/>
                <w:szCs w:val="20"/>
              </w:rPr>
              <w:t>4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,</w:t>
            </w:r>
            <w:r w:rsidR="00FA598B">
              <w:rPr>
                <w:rFonts w:ascii="Times New Roman" w:eastAsia="Calibri" w:hAnsi="Times New Roman"/>
                <w:sz w:val="20"/>
                <w:szCs w:val="20"/>
              </w:rPr>
              <w:t>1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7B6245" w:rsidRPr="003D3609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 xml:space="preserve">- </w:t>
            </w:r>
            <w:r w:rsidR="00FA598B">
              <w:rPr>
                <w:rFonts w:ascii="Times New Roman" w:eastAsia="Calibri" w:hAnsi="Times New Roman"/>
                <w:sz w:val="20"/>
                <w:szCs w:val="20"/>
              </w:rPr>
              <w:t>172,6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B6245" w:rsidRPr="003D3609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 xml:space="preserve">- </w:t>
            </w:r>
            <w:r w:rsidR="00FA598B">
              <w:rPr>
                <w:rFonts w:ascii="Times New Roman" w:eastAsia="Calibri" w:hAnsi="Times New Roman"/>
                <w:sz w:val="20"/>
                <w:szCs w:val="20"/>
              </w:rPr>
              <w:t>31,6</w:t>
            </w:r>
          </w:p>
        </w:tc>
        <w:tc>
          <w:tcPr>
            <w:tcW w:w="1842" w:type="dxa"/>
            <w:vAlign w:val="center"/>
          </w:tcPr>
          <w:p w:rsidR="007B6245" w:rsidRPr="003D3609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3D3609">
              <w:rPr>
                <w:rFonts w:ascii="Times New Roman" w:eastAsia="Calibri" w:hAnsi="Times New Roman"/>
                <w:sz w:val="20"/>
                <w:szCs w:val="20"/>
              </w:rPr>
              <w:t>-//-</w:t>
            </w:r>
          </w:p>
        </w:tc>
      </w:tr>
    </w:tbl>
    <w:p w:rsidR="007B6245" w:rsidRDefault="007B6245" w:rsidP="007B6245">
      <w:pPr>
        <w:spacing w:after="0"/>
        <w:ind w:firstLine="709"/>
        <w:jc w:val="both"/>
        <w:rPr>
          <w:rFonts w:ascii="Times New Roman" w:hAnsi="Times New Roman"/>
          <w:sz w:val="28"/>
        </w:rPr>
      </w:pPr>
    </w:p>
    <w:p w:rsidR="007B6245" w:rsidRDefault="007B6245" w:rsidP="007B6245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FF42B6">
        <w:rPr>
          <w:rFonts w:ascii="Times New Roman" w:hAnsi="Times New Roman"/>
          <w:sz w:val="28"/>
        </w:rPr>
        <w:t xml:space="preserve">По итогам </w:t>
      </w:r>
      <w:r>
        <w:rPr>
          <w:rFonts w:ascii="Times New Roman" w:hAnsi="Times New Roman"/>
          <w:sz w:val="28"/>
        </w:rPr>
        <w:t xml:space="preserve">за </w:t>
      </w:r>
      <w:r w:rsidRPr="00FF42B6">
        <w:rPr>
          <w:rFonts w:ascii="Times New Roman" w:hAnsi="Times New Roman"/>
          <w:sz w:val="28"/>
        </w:rPr>
        <w:t xml:space="preserve">2022 год прогнозные назначения доходов  бюджета по сравнению с первоначально установленными показателями были увеличены на </w:t>
      </w:r>
      <w:r w:rsidR="009830CF">
        <w:rPr>
          <w:rFonts w:ascii="Times New Roman" w:hAnsi="Times New Roman"/>
          <w:sz w:val="28"/>
          <w:szCs w:val="28"/>
        </w:rPr>
        <w:t>444,3</w:t>
      </w:r>
      <w:r w:rsidRPr="00821BAD">
        <w:rPr>
          <w:rFonts w:ascii="Times New Roman" w:hAnsi="Times New Roman"/>
          <w:sz w:val="28"/>
          <w:szCs w:val="28"/>
        </w:rPr>
        <w:t xml:space="preserve"> тыс. рублей или на </w:t>
      </w:r>
      <w:r>
        <w:rPr>
          <w:rFonts w:ascii="Times New Roman" w:hAnsi="Times New Roman"/>
          <w:sz w:val="28"/>
          <w:szCs w:val="28"/>
        </w:rPr>
        <w:t>1</w:t>
      </w:r>
      <w:r w:rsidR="009830CF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,</w:t>
      </w:r>
      <w:r w:rsidR="009830CF">
        <w:rPr>
          <w:rFonts w:ascii="Times New Roman" w:hAnsi="Times New Roman"/>
          <w:sz w:val="28"/>
          <w:szCs w:val="28"/>
        </w:rPr>
        <w:t>8</w:t>
      </w:r>
      <w:r w:rsidRPr="00821BAD">
        <w:rPr>
          <w:rFonts w:ascii="Times New Roman" w:hAnsi="Times New Roman"/>
          <w:sz w:val="28"/>
          <w:szCs w:val="28"/>
        </w:rPr>
        <w:t>%</w:t>
      </w:r>
      <w:r>
        <w:rPr>
          <w:rFonts w:ascii="Times New Roman" w:hAnsi="Times New Roman"/>
          <w:sz w:val="28"/>
          <w:szCs w:val="28"/>
        </w:rPr>
        <w:t xml:space="preserve"> </w:t>
      </w:r>
      <w:r w:rsidRPr="00821BAD">
        <w:rPr>
          <w:rFonts w:ascii="Times New Roman" w:hAnsi="Times New Roman"/>
          <w:sz w:val="28"/>
          <w:szCs w:val="28"/>
        </w:rPr>
        <w:t>плановы</w:t>
      </w:r>
      <w:r>
        <w:rPr>
          <w:rFonts w:ascii="Times New Roman" w:hAnsi="Times New Roman"/>
          <w:sz w:val="28"/>
          <w:szCs w:val="28"/>
        </w:rPr>
        <w:t>й</w:t>
      </w:r>
      <w:r w:rsidRPr="00821BAD">
        <w:rPr>
          <w:rFonts w:ascii="Times New Roman" w:hAnsi="Times New Roman"/>
          <w:sz w:val="28"/>
          <w:szCs w:val="28"/>
        </w:rPr>
        <w:t xml:space="preserve"> дефицит бюджета спланирован на уровне  </w:t>
      </w:r>
      <w:r w:rsidR="009830CF">
        <w:rPr>
          <w:rFonts w:ascii="Times New Roman" w:hAnsi="Times New Roman"/>
          <w:sz w:val="28"/>
          <w:szCs w:val="28"/>
        </w:rPr>
        <w:t>172,6</w:t>
      </w:r>
      <w:r w:rsidRPr="00821BAD">
        <w:rPr>
          <w:rFonts w:ascii="Times New Roman" w:hAnsi="Times New Roman"/>
          <w:sz w:val="28"/>
          <w:szCs w:val="28"/>
        </w:rPr>
        <w:t xml:space="preserve"> тыс. рублей</w:t>
      </w:r>
      <w:r w:rsidRPr="00821BAD">
        <w:rPr>
          <w:rFonts w:ascii="Times New Roman" w:hAnsi="Times New Roman"/>
          <w:sz w:val="28"/>
        </w:rPr>
        <w:t>.</w:t>
      </w:r>
    </w:p>
    <w:p w:rsidR="007B6245" w:rsidRPr="008322FC" w:rsidRDefault="007B6245" w:rsidP="007B6245">
      <w:pPr>
        <w:ind w:firstLine="709"/>
        <w:rPr>
          <w:rFonts w:ascii="Times New Roman" w:eastAsia="Calibri" w:hAnsi="Times New Roman"/>
          <w:sz w:val="28"/>
          <w:szCs w:val="28"/>
        </w:rPr>
      </w:pPr>
      <w:r w:rsidRPr="00BC766A">
        <w:rPr>
          <w:rFonts w:ascii="Times New Roman" w:eastAsia="Calibri" w:hAnsi="Times New Roman"/>
          <w:sz w:val="28"/>
          <w:szCs w:val="28"/>
        </w:rPr>
        <w:t xml:space="preserve">Фактическое исполнение бюджета за 2022 год по доходам составило </w:t>
      </w:r>
      <w:r w:rsidR="009830CF">
        <w:rPr>
          <w:rFonts w:ascii="Times New Roman" w:eastAsia="Calibri" w:hAnsi="Times New Roman"/>
          <w:sz w:val="28"/>
          <w:szCs w:val="28"/>
        </w:rPr>
        <w:t>3706,4</w:t>
      </w:r>
      <w:r w:rsidRPr="00BC766A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тыс</w:t>
      </w:r>
      <w:r w:rsidRPr="00BC766A">
        <w:rPr>
          <w:rFonts w:ascii="Times New Roman" w:eastAsia="Calibri" w:hAnsi="Times New Roman"/>
          <w:sz w:val="28"/>
          <w:szCs w:val="28"/>
        </w:rPr>
        <w:t xml:space="preserve">. рублей, или </w:t>
      </w:r>
      <w:r>
        <w:rPr>
          <w:rFonts w:ascii="Times New Roman" w:eastAsia="Calibri" w:hAnsi="Times New Roman"/>
          <w:sz w:val="28"/>
          <w:szCs w:val="28"/>
        </w:rPr>
        <w:t>10</w:t>
      </w:r>
      <w:r w:rsidR="009830CF">
        <w:rPr>
          <w:rFonts w:ascii="Times New Roman" w:eastAsia="Calibri" w:hAnsi="Times New Roman"/>
          <w:sz w:val="28"/>
          <w:szCs w:val="28"/>
        </w:rPr>
        <w:t>1</w:t>
      </w:r>
      <w:r w:rsidRPr="00BC766A">
        <w:rPr>
          <w:rFonts w:ascii="Times New Roman" w:eastAsia="Calibri" w:hAnsi="Times New Roman"/>
          <w:sz w:val="28"/>
          <w:szCs w:val="28"/>
        </w:rPr>
        <w:t>,</w:t>
      </w:r>
      <w:r w:rsidR="009830CF">
        <w:rPr>
          <w:rFonts w:ascii="Times New Roman" w:eastAsia="Calibri" w:hAnsi="Times New Roman"/>
          <w:sz w:val="28"/>
          <w:szCs w:val="28"/>
        </w:rPr>
        <w:t>3</w:t>
      </w:r>
      <w:r w:rsidRPr="00BC766A">
        <w:rPr>
          <w:rFonts w:ascii="Times New Roman" w:eastAsia="Calibri" w:hAnsi="Times New Roman"/>
          <w:sz w:val="28"/>
          <w:szCs w:val="28"/>
        </w:rPr>
        <w:t xml:space="preserve">% годового прогноза; по расходам – </w:t>
      </w:r>
      <w:r w:rsidR="009830CF">
        <w:rPr>
          <w:rFonts w:ascii="Times New Roman" w:eastAsia="Calibri" w:hAnsi="Times New Roman"/>
          <w:sz w:val="28"/>
          <w:szCs w:val="28"/>
        </w:rPr>
        <w:t>3738,0</w:t>
      </w:r>
      <w:r w:rsidRPr="00BC766A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тыс</w:t>
      </w:r>
      <w:r w:rsidRPr="00BC766A">
        <w:rPr>
          <w:rFonts w:ascii="Times New Roman" w:eastAsia="Calibri" w:hAnsi="Times New Roman"/>
          <w:sz w:val="28"/>
          <w:szCs w:val="28"/>
        </w:rPr>
        <w:t>. рублей (</w:t>
      </w:r>
      <w:r w:rsidR="009830CF">
        <w:rPr>
          <w:rFonts w:ascii="Times New Roman" w:eastAsia="Calibri" w:hAnsi="Times New Roman"/>
          <w:sz w:val="28"/>
          <w:szCs w:val="28"/>
        </w:rPr>
        <w:t>9</w:t>
      </w:r>
      <w:r w:rsidR="003558C0">
        <w:rPr>
          <w:rFonts w:ascii="Times New Roman" w:eastAsia="Calibri" w:hAnsi="Times New Roman"/>
          <w:sz w:val="28"/>
          <w:szCs w:val="28"/>
        </w:rPr>
        <w:t>7,</w:t>
      </w:r>
      <w:r w:rsidR="009830CF">
        <w:rPr>
          <w:rFonts w:ascii="Times New Roman" w:eastAsia="Calibri" w:hAnsi="Times New Roman"/>
          <w:sz w:val="28"/>
          <w:szCs w:val="28"/>
        </w:rPr>
        <w:t>5</w:t>
      </w:r>
      <w:r w:rsidRPr="00BC766A">
        <w:rPr>
          <w:rFonts w:ascii="Times New Roman" w:eastAsia="Calibri" w:hAnsi="Times New Roman"/>
          <w:sz w:val="28"/>
          <w:szCs w:val="28"/>
        </w:rPr>
        <w:t xml:space="preserve">%). По итогам  2022 года </w:t>
      </w:r>
      <w:r w:rsidRPr="008322FC">
        <w:rPr>
          <w:rFonts w:ascii="Times New Roman" w:eastAsia="Calibri" w:hAnsi="Times New Roman"/>
          <w:sz w:val="28"/>
          <w:szCs w:val="28"/>
        </w:rPr>
        <w:t xml:space="preserve">сложился </w:t>
      </w:r>
      <w:r>
        <w:rPr>
          <w:rFonts w:ascii="Times New Roman" w:eastAsia="Calibri" w:hAnsi="Times New Roman"/>
          <w:sz w:val="28"/>
          <w:szCs w:val="28"/>
        </w:rPr>
        <w:t>дефицит</w:t>
      </w:r>
      <w:r w:rsidRPr="008322FC">
        <w:rPr>
          <w:rFonts w:ascii="Times New Roman" w:eastAsia="Calibri" w:hAnsi="Times New Roman"/>
          <w:sz w:val="28"/>
          <w:szCs w:val="28"/>
        </w:rPr>
        <w:t xml:space="preserve">  бюджета в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Pr="008322FC">
        <w:rPr>
          <w:rFonts w:ascii="Times New Roman" w:eastAsia="Calibri" w:hAnsi="Times New Roman"/>
          <w:sz w:val="28"/>
          <w:szCs w:val="28"/>
        </w:rPr>
        <w:t>объеме</w:t>
      </w:r>
      <w:r w:rsidR="003558C0">
        <w:rPr>
          <w:rFonts w:ascii="Times New Roman" w:eastAsia="Calibri" w:hAnsi="Times New Roman"/>
          <w:sz w:val="28"/>
          <w:szCs w:val="28"/>
        </w:rPr>
        <w:t xml:space="preserve"> </w:t>
      </w:r>
      <w:r w:rsidR="009830CF">
        <w:rPr>
          <w:rFonts w:ascii="Times New Roman" w:eastAsia="Calibri" w:hAnsi="Times New Roman"/>
          <w:sz w:val="28"/>
          <w:szCs w:val="28"/>
        </w:rPr>
        <w:t>31,6</w:t>
      </w:r>
      <w:r w:rsidRPr="008322FC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тыс</w:t>
      </w:r>
      <w:r w:rsidRPr="008322FC">
        <w:rPr>
          <w:rFonts w:ascii="Times New Roman" w:eastAsia="Calibri" w:hAnsi="Times New Roman"/>
          <w:sz w:val="28"/>
          <w:szCs w:val="28"/>
        </w:rPr>
        <w:t>. рублей.</w:t>
      </w:r>
    </w:p>
    <w:p w:rsidR="007B6245" w:rsidRDefault="007B6245" w:rsidP="007B6245">
      <w:pPr>
        <w:spacing w:after="0"/>
        <w:ind w:firstLine="709"/>
        <w:jc w:val="both"/>
        <w:rPr>
          <w:rFonts w:ascii="Times New Roman" w:hAnsi="Times New Roman"/>
          <w:sz w:val="28"/>
        </w:rPr>
      </w:pPr>
    </w:p>
    <w:p w:rsidR="007B6245" w:rsidRDefault="007B6245" w:rsidP="007B6245">
      <w:pPr>
        <w:framePr w:hSpace="180" w:wrap="around" w:vAnchor="text" w:hAnchor="margin" w:x="-682" w:y="-718"/>
        <w:ind w:firstLine="709"/>
        <w:jc w:val="both"/>
        <w:rPr>
          <w:rFonts w:ascii="Times New Roman" w:hAnsi="Times New Roman"/>
          <w:sz w:val="28"/>
        </w:rPr>
      </w:pPr>
    </w:p>
    <w:p w:rsidR="007B6245" w:rsidRDefault="007B6245" w:rsidP="007B6245">
      <w:pPr>
        <w:spacing w:after="0"/>
        <w:ind w:firstLine="709"/>
        <w:jc w:val="both"/>
        <w:rPr>
          <w:rFonts w:ascii="Times New Roman" w:hAnsi="Times New Roman"/>
          <w:sz w:val="28"/>
        </w:rPr>
      </w:pPr>
    </w:p>
    <w:p w:rsidR="007B6245" w:rsidRDefault="007B6245" w:rsidP="007B6245">
      <w:pPr>
        <w:spacing w:after="0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8322FC">
        <w:rPr>
          <w:rFonts w:ascii="Times New Roman" w:eastAsia="Calibri" w:hAnsi="Times New Roman"/>
          <w:sz w:val="28"/>
          <w:szCs w:val="28"/>
        </w:rPr>
        <w:t xml:space="preserve">Внесение изменений в  бюджет и сводную бюджетную роспись  в </w:t>
      </w:r>
      <w:r>
        <w:rPr>
          <w:rFonts w:ascii="Times New Roman" w:eastAsia="Calibri" w:hAnsi="Times New Roman"/>
          <w:sz w:val="28"/>
          <w:szCs w:val="28"/>
        </w:rPr>
        <w:t xml:space="preserve">течении </w:t>
      </w:r>
      <w:r w:rsidRPr="008322FC">
        <w:rPr>
          <w:rFonts w:ascii="Times New Roman" w:eastAsia="Calibri" w:hAnsi="Times New Roman"/>
          <w:sz w:val="28"/>
          <w:szCs w:val="28"/>
        </w:rPr>
        <w:t xml:space="preserve">2022 года, в основном, было обусловлено корректировкой </w:t>
      </w:r>
      <w:r>
        <w:rPr>
          <w:rFonts w:ascii="Times New Roman" w:eastAsia="Calibri" w:hAnsi="Times New Roman"/>
          <w:sz w:val="28"/>
          <w:szCs w:val="28"/>
        </w:rPr>
        <w:t>доходов</w:t>
      </w:r>
      <w:r w:rsidRPr="008322FC">
        <w:rPr>
          <w:rFonts w:ascii="Times New Roman" w:eastAsia="Calibri" w:hAnsi="Times New Roman"/>
          <w:sz w:val="28"/>
          <w:szCs w:val="28"/>
        </w:rPr>
        <w:t xml:space="preserve"> бюджета</w:t>
      </w:r>
      <w:r>
        <w:rPr>
          <w:rFonts w:ascii="Times New Roman" w:eastAsia="Calibri" w:hAnsi="Times New Roman"/>
          <w:sz w:val="28"/>
          <w:szCs w:val="28"/>
        </w:rPr>
        <w:t>,</w:t>
      </w:r>
      <w:r w:rsidRPr="008322FC">
        <w:rPr>
          <w:rFonts w:ascii="Times New Roman" w:eastAsia="Calibri" w:hAnsi="Times New Roman"/>
          <w:sz w:val="28"/>
          <w:szCs w:val="28"/>
        </w:rPr>
        <w:t xml:space="preserve"> изменением объема безвозмездных поступлений и обеспечения софинансирования к ним, необходимостью обеспечения расходов по первоочередным направлениям (увеличение МРОТ и заработной платы, оказание мер социальной поддержки, прочие расходы</w:t>
      </w:r>
      <w:r>
        <w:rPr>
          <w:rFonts w:ascii="Times New Roman" w:eastAsia="Calibri" w:hAnsi="Times New Roman"/>
          <w:sz w:val="28"/>
          <w:szCs w:val="28"/>
        </w:rPr>
        <w:t>).</w:t>
      </w:r>
    </w:p>
    <w:p w:rsidR="003558C0" w:rsidRPr="0040364D" w:rsidRDefault="003558C0" w:rsidP="003558C0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Calibri" w:hAnsi="Times New Roman"/>
          <w:b/>
          <w:sz w:val="28"/>
          <w:szCs w:val="28"/>
          <w:lang w:eastAsia="ru-RU"/>
        </w:rPr>
      </w:pPr>
      <w:r w:rsidRPr="0040364D">
        <w:rPr>
          <w:rFonts w:ascii="Times New Roman" w:eastAsia="Calibri" w:hAnsi="Times New Roman"/>
          <w:b/>
          <w:sz w:val="28"/>
          <w:szCs w:val="28"/>
          <w:lang w:eastAsia="ru-RU"/>
        </w:rPr>
        <w:t xml:space="preserve">3. Исполнение доходной части </w:t>
      </w:r>
      <w:r>
        <w:rPr>
          <w:rFonts w:ascii="Times New Roman" w:eastAsia="Calibri" w:hAnsi="Times New Roman"/>
          <w:b/>
          <w:sz w:val="28"/>
          <w:szCs w:val="28"/>
          <w:lang w:eastAsia="ru-RU"/>
        </w:rPr>
        <w:t>местного</w:t>
      </w:r>
      <w:r w:rsidRPr="0040364D">
        <w:rPr>
          <w:rFonts w:ascii="Times New Roman" w:eastAsia="Calibri" w:hAnsi="Times New Roman"/>
          <w:b/>
          <w:sz w:val="28"/>
          <w:szCs w:val="28"/>
          <w:lang w:eastAsia="ru-RU"/>
        </w:rPr>
        <w:t xml:space="preserve"> бюджета</w:t>
      </w:r>
      <w:r>
        <w:rPr>
          <w:rFonts w:ascii="Times New Roman" w:eastAsia="Calibri" w:hAnsi="Times New Roman"/>
          <w:b/>
          <w:sz w:val="28"/>
          <w:szCs w:val="28"/>
          <w:lang w:eastAsia="ru-RU"/>
        </w:rPr>
        <w:t xml:space="preserve"> за  </w:t>
      </w:r>
      <w:r w:rsidRPr="0040364D">
        <w:rPr>
          <w:rFonts w:ascii="Times New Roman" w:eastAsia="Calibri" w:hAnsi="Times New Roman"/>
          <w:b/>
          <w:sz w:val="28"/>
          <w:szCs w:val="28"/>
          <w:lang w:eastAsia="ru-RU"/>
        </w:rPr>
        <w:t>2022 год</w:t>
      </w:r>
    </w:p>
    <w:p w:rsidR="003558C0" w:rsidRDefault="003558C0" w:rsidP="003558C0">
      <w:pPr>
        <w:spacing w:after="0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ru-RU"/>
        </w:rPr>
      </w:pPr>
      <w:r w:rsidRPr="00182D52">
        <w:rPr>
          <w:rFonts w:ascii="Times New Roman" w:eastAsia="Calibri" w:hAnsi="Times New Roman"/>
          <w:bCs/>
          <w:sz w:val="28"/>
          <w:szCs w:val="28"/>
          <w:lang w:eastAsia="ru-RU"/>
        </w:rPr>
        <w:t>Динамика поступления доходов бюджета за  2022 года характеризуется следующими данными (</w:t>
      </w:r>
      <w:r>
        <w:rPr>
          <w:rFonts w:ascii="Times New Roman" w:eastAsia="Calibri" w:hAnsi="Times New Roman"/>
          <w:bCs/>
          <w:sz w:val="28"/>
          <w:szCs w:val="28"/>
          <w:lang w:eastAsia="ru-RU"/>
        </w:rPr>
        <w:t>тыс</w:t>
      </w:r>
      <w:r w:rsidRPr="00182D52">
        <w:rPr>
          <w:rFonts w:ascii="Times New Roman" w:eastAsia="Calibri" w:hAnsi="Times New Roman"/>
          <w:bCs/>
          <w:sz w:val="28"/>
          <w:szCs w:val="28"/>
          <w:lang w:eastAsia="ru-RU"/>
        </w:rPr>
        <w:t>. рублей)</w:t>
      </w:r>
      <w:r>
        <w:rPr>
          <w:rFonts w:ascii="Times New Roman" w:eastAsia="Calibri" w:hAnsi="Times New Roman"/>
          <w:bCs/>
          <w:sz w:val="28"/>
          <w:szCs w:val="28"/>
          <w:lang w:eastAsia="ru-RU"/>
        </w:rPr>
        <w:t>.</w:t>
      </w:r>
    </w:p>
    <w:bookmarkStart w:id="0" w:name="_MON_1736833145"/>
    <w:bookmarkEnd w:id="0"/>
    <w:p w:rsidR="003558C0" w:rsidRDefault="004714AD" w:rsidP="003558C0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037196">
        <w:rPr>
          <w:rFonts w:ascii="Times New Roman" w:eastAsia="Calibri" w:hAnsi="Times New Roman"/>
          <w:noProof/>
          <w:color w:val="0070C0"/>
          <w:sz w:val="28"/>
          <w:szCs w:val="28"/>
          <w:lang w:eastAsia="ru-RU"/>
        </w:rPr>
        <w:object w:dxaOrig="7940" w:dyaOrig="33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6.75pt;height:165.75pt" o:ole="">
            <v:imagedata r:id="rId7" o:title=""/>
            <o:lock v:ext="edit" aspectratio="f"/>
          </v:shape>
          <o:OLEObject Type="Embed" ProgID="Excel.Chart.8" ShapeID="_x0000_i1025" DrawAspect="Content" ObjectID="_1855465171" r:id="rId8">
            <o:FieldCodes>\s</o:FieldCodes>
          </o:OLEObject>
        </w:object>
      </w:r>
    </w:p>
    <w:p w:rsidR="003558C0" w:rsidRDefault="003558C0" w:rsidP="003558C0">
      <w:pPr>
        <w:widowControl w:val="0"/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За 2022 года поступили доходы в общем объеме </w:t>
      </w:r>
      <w:r w:rsidR="000D0563">
        <w:rPr>
          <w:rFonts w:ascii="Times New Roman" w:hAnsi="Times New Roman"/>
          <w:bCs/>
          <w:sz w:val="28"/>
          <w:szCs w:val="28"/>
          <w:lang w:eastAsia="ru-RU"/>
        </w:rPr>
        <w:t>3706,4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. рублей, что составило </w:t>
      </w:r>
      <w:r>
        <w:rPr>
          <w:rFonts w:ascii="Times New Roman" w:hAnsi="Times New Roman"/>
          <w:bCs/>
          <w:sz w:val="28"/>
          <w:szCs w:val="28"/>
          <w:lang w:eastAsia="ru-RU"/>
        </w:rPr>
        <w:t>10</w:t>
      </w:r>
      <w:r w:rsidR="000D0563">
        <w:rPr>
          <w:rFonts w:ascii="Times New Roman" w:hAnsi="Times New Roman"/>
          <w:bCs/>
          <w:sz w:val="28"/>
          <w:szCs w:val="28"/>
          <w:lang w:eastAsia="ru-RU"/>
        </w:rPr>
        <w:t>1</w:t>
      </w:r>
      <w:r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0D0563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% от годового прогноза, из них: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налоговые доходы – </w:t>
      </w:r>
      <w:r w:rsidR="000D0563">
        <w:rPr>
          <w:rFonts w:ascii="Times New Roman" w:hAnsi="Times New Roman"/>
          <w:bCs/>
          <w:sz w:val="28"/>
          <w:szCs w:val="28"/>
          <w:lang w:eastAsia="ru-RU"/>
        </w:rPr>
        <w:t>959,2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</w:t>
      </w:r>
      <w:r w:rsidR="000A5013">
        <w:rPr>
          <w:rFonts w:ascii="Times New Roman" w:hAnsi="Times New Roman"/>
          <w:bCs/>
          <w:sz w:val="28"/>
          <w:szCs w:val="28"/>
          <w:lang w:eastAsia="ru-RU"/>
        </w:rPr>
        <w:t>25,</w:t>
      </w:r>
      <w:r w:rsidR="000D0563">
        <w:rPr>
          <w:rFonts w:ascii="Times New Roman" w:hAnsi="Times New Roman"/>
          <w:bCs/>
          <w:sz w:val="28"/>
          <w:szCs w:val="28"/>
          <w:lang w:eastAsia="ru-RU"/>
        </w:rPr>
        <w:t>9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% от поступивших средств;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неналоговые доходы – </w:t>
      </w:r>
      <w:r w:rsidR="000D0563">
        <w:rPr>
          <w:rFonts w:ascii="Times New Roman" w:hAnsi="Times New Roman"/>
          <w:bCs/>
          <w:sz w:val="28"/>
          <w:szCs w:val="28"/>
          <w:lang w:eastAsia="ru-RU"/>
        </w:rPr>
        <w:t>37,0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тыс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. рублей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или </w:t>
      </w:r>
      <w:r w:rsidR="000A5013">
        <w:rPr>
          <w:rFonts w:ascii="Times New Roman" w:hAnsi="Times New Roman"/>
          <w:bCs/>
          <w:sz w:val="28"/>
          <w:szCs w:val="28"/>
          <w:lang w:eastAsia="ru-RU"/>
        </w:rPr>
        <w:t>1,</w:t>
      </w:r>
      <w:r w:rsidR="000D0563">
        <w:rPr>
          <w:rFonts w:ascii="Times New Roman" w:hAnsi="Times New Roman"/>
          <w:bCs/>
          <w:sz w:val="28"/>
          <w:szCs w:val="28"/>
          <w:lang w:eastAsia="ru-RU"/>
        </w:rPr>
        <w:t>0</w:t>
      </w:r>
      <w:r>
        <w:rPr>
          <w:rFonts w:ascii="Times New Roman" w:hAnsi="Times New Roman"/>
          <w:bCs/>
          <w:sz w:val="28"/>
          <w:szCs w:val="28"/>
          <w:lang w:eastAsia="ru-RU"/>
        </w:rPr>
        <w:t>%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;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безвозмездные поступления – </w:t>
      </w:r>
      <w:r w:rsidR="000D0563">
        <w:rPr>
          <w:rFonts w:ascii="Times New Roman" w:hAnsi="Times New Roman"/>
          <w:bCs/>
          <w:sz w:val="28"/>
          <w:szCs w:val="28"/>
          <w:lang w:eastAsia="ru-RU"/>
        </w:rPr>
        <w:t>2710,2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тыс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. рублей (</w:t>
      </w:r>
      <w:r w:rsidR="000A5013">
        <w:rPr>
          <w:rFonts w:ascii="Times New Roman" w:hAnsi="Times New Roman"/>
          <w:bCs/>
          <w:sz w:val="28"/>
          <w:szCs w:val="28"/>
          <w:lang w:eastAsia="ru-RU"/>
        </w:rPr>
        <w:t>73,</w:t>
      </w:r>
      <w:r w:rsidR="000D0563">
        <w:rPr>
          <w:rFonts w:ascii="Times New Roman" w:hAnsi="Times New Roman"/>
          <w:bCs/>
          <w:sz w:val="28"/>
          <w:szCs w:val="28"/>
          <w:lang w:eastAsia="ru-RU"/>
        </w:rPr>
        <w:t>1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%).</w:t>
      </w:r>
    </w:p>
    <w:p w:rsidR="003558C0" w:rsidRDefault="003558C0" w:rsidP="003558C0">
      <w:pPr>
        <w:widowControl w:val="0"/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За</w:t>
      </w:r>
      <w:r w:rsidRPr="00944FC6">
        <w:rPr>
          <w:rFonts w:ascii="Times New Roman" w:hAnsi="Times New Roman"/>
          <w:bCs/>
          <w:sz w:val="28"/>
          <w:szCs w:val="28"/>
          <w:lang w:eastAsia="ru-RU"/>
        </w:rPr>
        <w:t xml:space="preserve"> 2022 год п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о сравнению с аналогичным периодом 2021 года доходов поступило </w:t>
      </w:r>
      <w:r w:rsidR="000D0563">
        <w:rPr>
          <w:rFonts w:ascii="Times New Roman" w:hAnsi="Times New Roman"/>
          <w:bCs/>
          <w:sz w:val="28"/>
          <w:szCs w:val="28"/>
          <w:lang w:eastAsia="ru-RU"/>
        </w:rPr>
        <w:t xml:space="preserve">меньше 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на </w:t>
      </w:r>
      <w:r w:rsidR="000D0563">
        <w:rPr>
          <w:rFonts w:ascii="Times New Roman" w:hAnsi="Times New Roman"/>
          <w:bCs/>
          <w:sz w:val="28"/>
          <w:szCs w:val="28"/>
          <w:lang w:eastAsia="ru-RU"/>
        </w:rPr>
        <w:t>429,3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на </w:t>
      </w:r>
      <w:r w:rsidR="00E41BF5">
        <w:rPr>
          <w:rFonts w:ascii="Times New Roman" w:hAnsi="Times New Roman"/>
          <w:bCs/>
          <w:sz w:val="28"/>
          <w:szCs w:val="28"/>
          <w:lang w:eastAsia="ru-RU"/>
        </w:rPr>
        <w:t>1</w:t>
      </w:r>
      <w:r w:rsidR="000D0563">
        <w:rPr>
          <w:rFonts w:ascii="Times New Roman" w:hAnsi="Times New Roman"/>
          <w:bCs/>
          <w:sz w:val="28"/>
          <w:szCs w:val="28"/>
          <w:lang w:eastAsia="ru-RU"/>
        </w:rPr>
        <w:t>0</w:t>
      </w:r>
      <w:r w:rsidR="00E41BF5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0D0563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%: безвозмездных поступлений на </w:t>
      </w:r>
      <w:r w:rsidR="000D0563">
        <w:rPr>
          <w:rFonts w:ascii="Times New Roman" w:hAnsi="Times New Roman"/>
          <w:bCs/>
          <w:sz w:val="28"/>
          <w:szCs w:val="28"/>
          <w:lang w:eastAsia="ru-RU"/>
        </w:rPr>
        <w:t>192,6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на </w:t>
      </w:r>
      <w:r w:rsidR="000D0563">
        <w:rPr>
          <w:rFonts w:ascii="Times New Roman" w:hAnsi="Times New Roman"/>
          <w:bCs/>
          <w:sz w:val="28"/>
          <w:szCs w:val="28"/>
          <w:lang w:eastAsia="ru-RU"/>
        </w:rPr>
        <w:t xml:space="preserve">6,6% наблюдается рост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 </w:t>
      </w:r>
      <w:r w:rsidRPr="001B52CB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налоговых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доходов на </w:t>
      </w:r>
      <w:r w:rsidR="000D0563">
        <w:rPr>
          <w:rFonts w:ascii="Times New Roman" w:hAnsi="Times New Roman"/>
          <w:bCs/>
          <w:sz w:val="28"/>
          <w:szCs w:val="28"/>
          <w:lang w:eastAsia="ru-RU"/>
        </w:rPr>
        <w:t>134,6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 или на </w:t>
      </w:r>
      <w:r w:rsidR="000D0563">
        <w:rPr>
          <w:rFonts w:ascii="Times New Roman" w:hAnsi="Times New Roman"/>
          <w:bCs/>
          <w:sz w:val="28"/>
          <w:szCs w:val="28"/>
          <w:lang w:eastAsia="ru-RU"/>
        </w:rPr>
        <w:t>16,</w:t>
      </w:r>
      <w:r w:rsidR="00524196">
        <w:rPr>
          <w:rFonts w:ascii="Times New Roman" w:hAnsi="Times New Roman"/>
          <w:bCs/>
          <w:sz w:val="28"/>
          <w:szCs w:val="28"/>
          <w:lang w:eastAsia="ru-RU"/>
        </w:rPr>
        <w:t>3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%, 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неналоговы</w:t>
      </w:r>
      <w:r>
        <w:rPr>
          <w:rFonts w:ascii="Times New Roman" w:hAnsi="Times New Roman"/>
          <w:bCs/>
          <w:sz w:val="28"/>
          <w:szCs w:val="28"/>
          <w:lang w:eastAsia="ru-RU"/>
        </w:rPr>
        <w:t>е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 доход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ы  уменьшение  на </w:t>
      </w:r>
      <w:r w:rsidR="000A5013">
        <w:rPr>
          <w:rFonts w:ascii="Times New Roman" w:hAnsi="Times New Roman"/>
          <w:bCs/>
          <w:sz w:val="28"/>
          <w:szCs w:val="28"/>
          <w:lang w:eastAsia="ru-RU"/>
        </w:rPr>
        <w:t>9</w:t>
      </w:r>
      <w:r w:rsidR="000D0563">
        <w:rPr>
          <w:rFonts w:ascii="Times New Roman" w:hAnsi="Times New Roman"/>
          <w:bCs/>
          <w:sz w:val="28"/>
          <w:szCs w:val="28"/>
          <w:lang w:eastAsia="ru-RU"/>
        </w:rPr>
        <w:t>0</w:t>
      </w:r>
      <w:r w:rsidR="00524196">
        <w:rPr>
          <w:rFonts w:ascii="Times New Roman" w:hAnsi="Times New Roman"/>
          <w:bCs/>
          <w:sz w:val="28"/>
          <w:szCs w:val="28"/>
          <w:lang w:eastAsia="ru-RU"/>
        </w:rPr>
        <w:t>,9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% или на </w:t>
      </w:r>
      <w:r w:rsidR="000D0563">
        <w:rPr>
          <w:rFonts w:ascii="Times New Roman" w:hAnsi="Times New Roman"/>
          <w:bCs/>
          <w:sz w:val="28"/>
          <w:szCs w:val="28"/>
          <w:lang w:eastAsia="ru-RU"/>
        </w:rPr>
        <w:t>371,3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3558C0" w:rsidRDefault="00661B89" w:rsidP="003558C0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О</w:t>
      </w:r>
      <w:r w:rsidR="003558C0" w:rsidRPr="00182D52">
        <w:rPr>
          <w:rFonts w:ascii="Times New Roman" w:hAnsi="Times New Roman"/>
          <w:bCs/>
          <w:sz w:val="28"/>
          <w:szCs w:val="28"/>
          <w:lang w:eastAsia="ru-RU"/>
        </w:rPr>
        <w:t>сновной рост поступлений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в бюджет поселения оставили</w:t>
      </w:r>
      <w:r w:rsidR="003558C0"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3558C0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0D0563">
        <w:rPr>
          <w:rFonts w:ascii="Times New Roman" w:hAnsi="Times New Roman"/>
          <w:bCs/>
          <w:sz w:val="28"/>
          <w:szCs w:val="28"/>
          <w:lang w:eastAsia="ru-RU"/>
        </w:rPr>
        <w:t>прочие межбюджетные трансферты</w:t>
      </w:r>
      <w:r w:rsidR="00E41BF5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3558C0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CB6FA2">
        <w:rPr>
          <w:rFonts w:ascii="Times New Roman" w:hAnsi="Times New Roman"/>
          <w:bCs/>
          <w:sz w:val="28"/>
          <w:szCs w:val="28"/>
          <w:lang w:eastAsia="ru-RU"/>
        </w:rPr>
        <w:t>52,5</w:t>
      </w:r>
      <w:r w:rsidR="003558C0">
        <w:rPr>
          <w:rFonts w:ascii="Times New Roman" w:hAnsi="Times New Roman"/>
          <w:bCs/>
          <w:sz w:val="28"/>
          <w:szCs w:val="28"/>
          <w:lang w:eastAsia="ru-RU"/>
        </w:rPr>
        <w:t xml:space="preserve">% или  </w:t>
      </w:r>
      <w:r w:rsidR="000D0563">
        <w:rPr>
          <w:rFonts w:ascii="Times New Roman" w:hAnsi="Times New Roman"/>
          <w:bCs/>
          <w:sz w:val="28"/>
          <w:szCs w:val="28"/>
          <w:lang w:eastAsia="ru-RU"/>
        </w:rPr>
        <w:t>1423,0</w:t>
      </w:r>
      <w:r w:rsidR="003558C0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от общего объема безвозмездных поступлений</w:t>
      </w:r>
      <w:r w:rsidR="003558C0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916BA5" w:rsidRDefault="00916BA5" w:rsidP="00916BA5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66451">
        <w:rPr>
          <w:rFonts w:ascii="Times New Roman" w:hAnsi="Times New Roman"/>
          <w:b/>
          <w:bCs/>
          <w:sz w:val="28"/>
          <w:szCs w:val="28"/>
          <w:lang w:eastAsia="ru-RU"/>
        </w:rPr>
        <w:t>3.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1</w:t>
      </w:r>
      <w:r w:rsidRPr="00466451"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 По итогам 2022 года общий объем поступлений </w:t>
      </w:r>
      <w:r w:rsidRPr="00466451">
        <w:rPr>
          <w:rFonts w:ascii="Times New Roman" w:hAnsi="Times New Roman"/>
          <w:b/>
          <w:bCs/>
          <w:sz w:val="28"/>
          <w:szCs w:val="28"/>
          <w:lang w:eastAsia="ru-RU"/>
        </w:rPr>
        <w:t>налоговых доходов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 сложился в сумме </w:t>
      </w:r>
      <w:r w:rsidR="00CB6FA2">
        <w:rPr>
          <w:rFonts w:ascii="Times New Roman" w:hAnsi="Times New Roman"/>
          <w:bCs/>
          <w:sz w:val="28"/>
          <w:szCs w:val="28"/>
          <w:lang w:eastAsia="ru-RU"/>
        </w:rPr>
        <w:t>959,2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тыс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</w:t>
      </w:r>
      <w:r w:rsidR="008B105C">
        <w:rPr>
          <w:rFonts w:ascii="Times New Roman" w:hAnsi="Times New Roman"/>
          <w:bCs/>
          <w:sz w:val="28"/>
          <w:szCs w:val="28"/>
          <w:lang w:eastAsia="ru-RU"/>
        </w:rPr>
        <w:t>95,9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% годового прогноза. Исполнение налоговых доходов </w:t>
      </w:r>
      <w:r>
        <w:rPr>
          <w:rFonts w:ascii="Times New Roman" w:hAnsi="Times New Roman"/>
          <w:bCs/>
          <w:sz w:val="28"/>
          <w:szCs w:val="28"/>
          <w:lang w:eastAsia="ru-RU"/>
        </w:rPr>
        <w:t>местн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>ого бюджета за январь-</w:t>
      </w:r>
      <w:r>
        <w:rPr>
          <w:rFonts w:ascii="Times New Roman" w:hAnsi="Times New Roman"/>
          <w:bCs/>
          <w:sz w:val="28"/>
          <w:szCs w:val="28"/>
          <w:lang w:eastAsia="ru-RU"/>
        </w:rPr>
        <w:t>декабрь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 2022 года характеризуется следующими данными: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417"/>
        <w:gridCol w:w="1038"/>
        <w:gridCol w:w="1089"/>
        <w:gridCol w:w="992"/>
        <w:gridCol w:w="992"/>
        <w:gridCol w:w="851"/>
        <w:gridCol w:w="992"/>
      </w:tblGrid>
      <w:tr w:rsidR="00916BA5" w:rsidTr="00FE7C08">
        <w:trPr>
          <w:tblHeader/>
        </w:trPr>
        <w:tc>
          <w:tcPr>
            <w:tcW w:w="2552" w:type="dxa"/>
            <w:vMerge w:val="restart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показателей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Прогноз доходов  с изменениямина 2022 год</w:t>
            </w:r>
          </w:p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тыс. рублей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Исполнение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Отклонение</w:t>
            </w:r>
          </w:p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(2022 / 2021)</w:t>
            </w:r>
          </w:p>
        </w:tc>
      </w:tr>
      <w:tr w:rsidR="00916BA5" w:rsidTr="00FE7C08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916BA5" w:rsidRPr="00792861" w:rsidRDefault="00916BA5" w:rsidP="00FE7C08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916BA5" w:rsidRPr="00792861" w:rsidRDefault="00916BA5" w:rsidP="00FE7C08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916BA5" w:rsidRPr="00792861" w:rsidRDefault="00916BA5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2022 год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916BA5" w:rsidRPr="00792861" w:rsidRDefault="00916BA5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2021 год</w:t>
            </w: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916BA5" w:rsidRPr="00792861" w:rsidRDefault="00916BA5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916BA5" w:rsidTr="00FE7C08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916BA5" w:rsidRPr="00792861" w:rsidRDefault="00916BA5" w:rsidP="00FE7C08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916BA5" w:rsidRPr="00792861" w:rsidRDefault="00916BA5" w:rsidP="00FE7C08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916BA5" w:rsidRPr="00792861" w:rsidRDefault="00916BA5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916BA5" w:rsidRPr="00792861" w:rsidRDefault="00916BA5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% к уточненному прогнозу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916BA5" w:rsidRPr="00792861" w:rsidRDefault="00916BA5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16BA5" w:rsidRPr="00792861" w:rsidRDefault="00916BA5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% к исполнению за год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гр.3 - гр.5,</w:t>
            </w:r>
          </w:p>
          <w:p w:rsidR="00916BA5" w:rsidRPr="00792861" w:rsidRDefault="00916BA5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16BA5" w:rsidRPr="00792861" w:rsidRDefault="00916BA5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гр.7 / гр.5 * 100, %</w:t>
            </w:r>
          </w:p>
        </w:tc>
      </w:tr>
      <w:tr w:rsidR="00916BA5" w:rsidTr="00FE7C08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916BA5" w:rsidTr="00FE7C08">
        <w:tc>
          <w:tcPr>
            <w:tcW w:w="2552" w:type="dxa"/>
            <w:shd w:val="clear" w:color="auto" w:fill="auto"/>
          </w:tcPr>
          <w:p w:rsidR="00916BA5" w:rsidRPr="00792861" w:rsidRDefault="00916BA5" w:rsidP="00FE7C08">
            <w:pP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Налоговые доходы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16BA5" w:rsidRPr="00792861" w:rsidRDefault="008B105C" w:rsidP="00FE7C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911,8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916BA5" w:rsidRPr="00792861" w:rsidRDefault="008B105C" w:rsidP="00FE7C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959,2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916BA5" w:rsidRPr="00792861" w:rsidRDefault="008B3B62" w:rsidP="00FE7C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105,2</w:t>
            </w:r>
            <w:r w:rsidR="00916BA5" w:rsidRPr="00792861">
              <w:rPr>
                <w:rFonts w:ascii="Times New Roman" w:hAnsi="Times New Roman"/>
                <w:b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16BA5" w:rsidRPr="00792861" w:rsidRDefault="008B3B62" w:rsidP="00FE7C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824,6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16BA5" w:rsidRPr="00792861" w:rsidRDefault="008B3B62" w:rsidP="00FE7C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100,5</w:t>
            </w:r>
            <w:r w:rsidR="00916BA5" w:rsidRPr="00792861">
              <w:rPr>
                <w:rFonts w:ascii="Times New Roman" w:hAnsi="Times New Roman"/>
                <w:b/>
                <w:sz w:val="20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16BA5" w:rsidRPr="00792861" w:rsidRDefault="008B3B62" w:rsidP="00FE7C0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134,6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16BA5" w:rsidRPr="00792861" w:rsidRDefault="008B3B62" w:rsidP="00FE7C0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16,3</w:t>
            </w:r>
            <w:r w:rsidR="00916BA5" w:rsidRPr="00792861">
              <w:rPr>
                <w:rFonts w:ascii="Times New Roman" w:hAnsi="Times New Roman"/>
                <w:b/>
                <w:bCs/>
                <w:sz w:val="20"/>
                <w:szCs w:val="20"/>
              </w:rPr>
              <w:t>%</w:t>
            </w:r>
          </w:p>
        </w:tc>
      </w:tr>
      <w:tr w:rsidR="00916BA5" w:rsidTr="00FE7C08">
        <w:tc>
          <w:tcPr>
            <w:tcW w:w="2552" w:type="dxa"/>
            <w:shd w:val="clear" w:color="auto" w:fill="auto"/>
          </w:tcPr>
          <w:p w:rsidR="00916BA5" w:rsidRPr="00792861" w:rsidRDefault="00916BA5" w:rsidP="00FE7C08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7371" w:type="dxa"/>
            <w:gridSpan w:val="7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0586" w:rsidTr="00FE7C08">
        <w:tc>
          <w:tcPr>
            <w:tcW w:w="2552" w:type="dxa"/>
            <w:shd w:val="clear" w:color="auto" w:fill="auto"/>
          </w:tcPr>
          <w:p w:rsidR="00BE0586" w:rsidRPr="00792861" w:rsidRDefault="00BE0586" w:rsidP="00BE058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Государственная пошлина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E0586" w:rsidRDefault="008B3B62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5,5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BE0586" w:rsidRDefault="008B3B62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5,5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BE0586" w:rsidRPr="00792861" w:rsidRDefault="00BE0586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2861">
              <w:rPr>
                <w:rFonts w:ascii="Times New Roman" w:hAnsi="Times New Roman"/>
                <w:sz w:val="20"/>
                <w:szCs w:val="20"/>
              </w:rPr>
              <w:t>100%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E0586" w:rsidRDefault="008B3B62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E0586" w:rsidRDefault="008B3B62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E0586" w:rsidRDefault="008B3B62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E0586" w:rsidRDefault="008B3B62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E0586" w:rsidTr="00FE7C08">
        <w:tc>
          <w:tcPr>
            <w:tcW w:w="2552" w:type="dxa"/>
            <w:shd w:val="clear" w:color="auto" w:fill="auto"/>
          </w:tcPr>
          <w:p w:rsidR="00BE0586" w:rsidRPr="00792861" w:rsidRDefault="00BE0586" w:rsidP="00BE058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Акцизы по подакцизным товарам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E0586" w:rsidRPr="00792861" w:rsidRDefault="008B3B62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283,1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BE0586" w:rsidRPr="00792861" w:rsidRDefault="008B3B62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324,3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BE0586" w:rsidRPr="00792861" w:rsidRDefault="008B3B62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102,6</w:t>
            </w:r>
            <w:r w:rsidR="00BE0586" w:rsidRPr="00792861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E0586" w:rsidRPr="00792861" w:rsidRDefault="008B3B62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275,6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E0586" w:rsidRPr="00792861" w:rsidRDefault="00BE0586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="008B3B62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,6%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E0586" w:rsidRPr="00792861" w:rsidRDefault="008B3B62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E0586" w:rsidRPr="00792861" w:rsidRDefault="008B3B62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17,7</w:t>
            </w:r>
            <w:r w:rsidR="00BE0586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</w:tr>
      <w:tr w:rsidR="00BE0586" w:rsidTr="00FE7C08">
        <w:tc>
          <w:tcPr>
            <w:tcW w:w="2552" w:type="dxa"/>
            <w:shd w:val="clear" w:color="auto" w:fill="auto"/>
          </w:tcPr>
          <w:p w:rsidR="00BE0586" w:rsidRPr="00792861" w:rsidRDefault="00BE0586" w:rsidP="00BE058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Налог на доходы физических лиц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E0586" w:rsidRPr="00792861" w:rsidRDefault="008B3B62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420,6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BE0586" w:rsidRPr="00792861" w:rsidRDefault="008B3B62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426,8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BE0586" w:rsidRPr="00792861" w:rsidRDefault="00BE0586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="008B3B62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="008B3B62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E0586" w:rsidRPr="00792861" w:rsidRDefault="008B3B62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371,4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E0586" w:rsidRPr="00792861" w:rsidRDefault="00DC6B77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98,3</w:t>
            </w:r>
            <w:r w:rsidR="00BE0586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E0586" w:rsidRPr="00792861" w:rsidRDefault="00DC6B77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E0586" w:rsidRPr="00792861" w:rsidRDefault="00BE0586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DC6B77"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="00DC6B77"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</w:tr>
      <w:tr w:rsidR="00BE0586" w:rsidTr="00FE7C08">
        <w:tc>
          <w:tcPr>
            <w:tcW w:w="2552" w:type="dxa"/>
            <w:shd w:val="clear" w:color="auto" w:fill="auto"/>
          </w:tcPr>
          <w:p w:rsidR="00BE0586" w:rsidRPr="00792861" w:rsidRDefault="00BE0586" w:rsidP="00BE058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Налоги на имущество</w:t>
            </w:r>
          </w:p>
          <w:p w:rsidR="00BE0586" w:rsidRPr="00792861" w:rsidRDefault="00BE0586" w:rsidP="00BE058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E0586" w:rsidRPr="00792861" w:rsidRDefault="00025545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190,8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BE0586" w:rsidRPr="00792861" w:rsidRDefault="00025545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190,8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BE0586" w:rsidRPr="00792861" w:rsidRDefault="00BE0586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E0586" w:rsidRPr="00792861" w:rsidRDefault="00025545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177,6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E0586" w:rsidRPr="00792861" w:rsidRDefault="00BE0586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="00025545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="00025545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E0586" w:rsidRPr="00792861" w:rsidRDefault="00025545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E0586" w:rsidRPr="00792861" w:rsidRDefault="00025545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7,4</w:t>
            </w:r>
            <w:r w:rsidR="00BE0586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</w:tr>
      <w:tr w:rsidR="00BE0586" w:rsidTr="00FE7C08">
        <w:tc>
          <w:tcPr>
            <w:tcW w:w="2552" w:type="dxa"/>
            <w:shd w:val="clear" w:color="auto" w:fill="auto"/>
          </w:tcPr>
          <w:p w:rsidR="00BE0586" w:rsidRPr="00792861" w:rsidRDefault="00BE0586" w:rsidP="00BE058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налог на имущество  физических лиц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E0586" w:rsidRPr="00792861" w:rsidRDefault="00DC6B77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18,8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BE0586" w:rsidRPr="00792861" w:rsidRDefault="00DC6B77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19,5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BE0586" w:rsidRPr="00792861" w:rsidRDefault="00DC6B77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103,5</w:t>
            </w:r>
            <w:r w:rsidR="00BE0586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E0586" w:rsidRPr="00792861" w:rsidRDefault="00DC6B77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E0586" w:rsidRPr="00792861" w:rsidRDefault="00DC6B77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103</w:t>
            </w:r>
            <w:r w:rsidR="00BE0586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="00BE0586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E0586" w:rsidRPr="00792861" w:rsidRDefault="00DC6B77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E0586" w:rsidRPr="00792861" w:rsidRDefault="00DC6B77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34,5</w:t>
            </w:r>
            <w:r w:rsidR="00BE0586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</w:tr>
      <w:tr w:rsidR="00BE0586" w:rsidTr="00FE7C08">
        <w:tc>
          <w:tcPr>
            <w:tcW w:w="2552" w:type="dxa"/>
            <w:shd w:val="clear" w:color="auto" w:fill="auto"/>
          </w:tcPr>
          <w:p w:rsidR="00BE0586" w:rsidRPr="00792861" w:rsidRDefault="00BE0586" w:rsidP="00BE058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земельный налог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E0586" w:rsidRPr="00792861" w:rsidRDefault="00DC6B77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172,0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BE0586" w:rsidRPr="00792861" w:rsidRDefault="00DC6B77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171,3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BE0586" w:rsidRPr="00792861" w:rsidRDefault="00DC6B77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99,6</w:t>
            </w:r>
            <w:r w:rsidR="00BE0586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E0586" w:rsidRPr="00792861" w:rsidRDefault="00DC6B77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163,1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E0586" w:rsidRPr="00792861" w:rsidRDefault="00BE0586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="00DC6B77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="00DC6B77"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E0586" w:rsidRPr="00792861" w:rsidRDefault="00DC6B77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="00BE0586">
              <w:rPr>
                <w:rFonts w:ascii="Times New Roman" w:hAnsi="Times New Roman"/>
                <w:sz w:val="20"/>
                <w:szCs w:val="20"/>
              </w:rPr>
              <w:t>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E0586" w:rsidRPr="00792861" w:rsidRDefault="00DC6B77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5,5%</w:t>
            </w:r>
          </w:p>
        </w:tc>
      </w:tr>
      <w:tr w:rsidR="00BE0586" w:rsidTr="00FE7C08">
        <w:tc>
          <w:tcPr>
            <w:tcW w:w="2552" w:type="dxa"/>
            <w:shd w:val="clear" w:color="auto" w:fill="auto"/>
          </w:tcPr>
          <w:p w:rsidR="00BE0586" w:rsidRPr="00792861" w:rsidRDefault="00DC6B77" w:rsidP="00BE058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Аренда земли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E0586" w:rsidRPr="00792861" w:rsidRDefault="00025545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11,8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BE0586" w:rsidRPr="00792861" w:rsidRDefault="00025545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11,8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BE0586" w:rsidRPr="00792861" w:rsidRDefault="00025545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E0586" w:rsidRPr="00792861" w:rsidRDefault="00025545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E0586" w:rsidRPr="00792861" w:rsidRDefault="00BE0586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="00025545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E0586" w:rsidRPr="00792861" w:rsidRDefault="00025545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E0586" w:rsidRPr="00792861" w:rsidRDefault="00025545" w:rsidP="00BE05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:rsidR="00A34492" w:rsidRPr="002743A3" w:rsidRDefault="00A34492" w:rsidP="00A34492">
      <w:pPr>
        <w:widowControl w:val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Основная часть налоговых доходов </w:t>
      </w:r>
      <w:r>
        <w:rPr>
          <w:rFonts w:ascii="Times New Roman" w:hAnsi="Times New Roman"/>
          <w:bCs/>
          <w:sz w:val="28"/>
          <w:szCs w:val="28"/>
          <w:lang w:eastAsia="ru-RU"/>
        </w:rPr>
        <w:t>ме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стного бюджета  </w:t>
      </w:r>
      <w:r>
        <w:rPr>
          <w:rFonts w:ascii="Times New Roman" w:hAnsi="Times New Roman"/>
          <w:bCs/>
          <w:sz w:val="28"/>
          <w:szCs w:val="28"/>
          <w:lang w:eastAsia="ru-RU"/>
        </w:rPr>
        <w:t>за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 2022 год сформирована</w:t>
      </w:r>
      <w:r w:rsidRPr="002743A3">
        <w:rPr>
          <w:rFonts w:ascii="Times New Roman" w:hAnsi="Times New Roman"/>
          <w:sz w:val="28"/>
          <w:szCs w:val="28"/>
          <w:lang w:eastAsia="ru-RU"/>
        </w:rPr>
        <w:t xml:space="preserve"> за счет поступлений </w:t>
      </w:r>
      <w:r>
        <w:rPr>
          <w:rFonts w:ascii="Times New Roman" w:hAnsi="Times New Roman"/>
          <w:sz w:val="28"/>
          <w:szCs w:val="28"/>
          <w:lang w:eastAsia="ru-RU"/>
        </w:rPr>
        <w:t xml:space="preserve">доходов </w:t>
      </w:r>
      <w:r w:rsidR="00025545">
        <w:rPr>
          <w:rFonts w:ascii="Times New Roman" w:hAnsi="Times New Roman"/>
          <w:sz w:val="28"/>
          <w:szCs w:val="28"/>
          <w:lang w:eastAsia="ru-RU"/>
        </w:rPr>
        <w:t>налог на доходы физических лиц</w:t>
      </w:r>
      <w:r>
        <w:rPr>
          <w:rFonts w:ascii="Times New Roman" w:hAnsi="Times New Roman"/>
          <w:sz w:val="28"/>
          <w:szCs w:val="28"/>
          <w:lang w:eastAsia="ru-RU"/>
        </w:rPr>
        <w:t xml:space="preserve"> (</w:t>
      </w:r>
      <w:r w:rsidR="00025545">
        <w:rPr>
          <w:rFonts w:ascii="Times New Roman" w:hAnsi="Times New Roman"/>
          <w:sz w:val="28"/>
          <w:szCs w:val="28"/>
          <w:lang w:eastAsia="ru-RU"/>
        </w:rPr>
        <w:t>44</w:t>
      </w:r>
      <w:r>
        <w:rPr>
          <w:rFonts w:ascii="Times New Roman" w:hAnsi="Times New Roman"/>
          <w:sz w:val="28"/>
          <w:szCs w:val="28"/>
          <w:lang w:eastAsia="ru-RU"/>
        </w:rPr>
        <w:t>,</w:t>
      </w:r>
      <w:r w:rsidR="00025545">
        <w:rPr>
          <w:rFonts w:ascii="Times New Roman" w:hAnsi="Times New Roman"/>
          <w:sz w:val="28"/>
          <w:szCs w:val="28"/>
          <w:lang w:eastAsia="ru-RU"/>
        </w:rPr>
        <w:t>5</w:t>
      </w:r>
      <w:r>
        <w:rPr>
          <w:rFonts w:ascii="Times New Roman" w:hAnsi="Times New Roman"/>
          <w:sz w:val="28"/>
          <w:szCs w:val="28"/>
          <w:lang w:eastAsia="ru-RU"/>
        </w:rPr>
        <w:t xml:space="preserve">% 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>от общего объема налоговых доходов</w:t>
      </w:r>
      <w:r>
        <w:rPr>
          <w:rFonts w:ascii="Times New Roman" w:hAnsi="Times New Roman"/>
          <w:bCs/>
          <w:sz w:val="28"/>
          <w:szCs w:val="28"/>
          <w:lang w:eastAsia="ru-RU"/>
        </w:rPr>
        <w:t>)</w:t>
      </w:r>
      <w:r w:rsidR="00025545">
        <w:rPr>
          <w:rFonts w:ascii="Times New Roman" w:hAnsi="Times New Roman"/>
          <w:bCs/>
          <w:sz w:val="28"/>
          <w:szCs w:val="28"/>
          <w:lang w:eastAsia="ru-RU"/>
        </w:rPr>
        <w:t>,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025545" w:rsidRPr="002743A3">
        <w:rPr>
          <w:rFonts w:ascii="Times New Roman" w:hAnsi="Times New Roman"/>
          <w:sz w:val="28"/>
          <w:szCs w:val="28"/>
          <w:lang w:eastAsia="ru-RU"/>
        </w:rPr>
        <w:t xml:space="preserve">за счет поступлений </w:t>
      </w:r>
      <w:r w:rsidR="00025545">
        <w:rPr>
          <w:rFonts w:ascii="Times New Roman" w:hAnsi="Times New Roman"/>
          <w:sz w:val="28"/>
          <w:szCs w:val="28"/>
          <w:lang w:eastAsia="ru-RU"/>
        </w:rPr>
        <w:t xml:space="preserve">доходов от уплаты акцизов 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>(</w:t>
      </w:r>
      <w:r w:rsidR="00025545">
        <w:rPr>
          <w:rFonts w:ascii="Times New Roman" w:hAnsi="Times New Roman"/>
          <w:bCs/>
          <w:sz w:val="28"/>
          <w:szCs w:val="28"/>
          <w:lang w:eastAsia="ru-RU"/>
        </w:rPr>
        <w:t>33,8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>%</w:t>
      </w:r>
      <w:r>
        <w:rPr>
          <w:rFonts w:ascii="Times New Roman" w:hAnsi="Times New Roman"/>
          <w:bCs/>
          <w:sz w:val="28"/>
          <w:szCs w:val="28"/>
          <w:lang w:eastAsia="ru-RU"/>
        </w:rPr>
        <w:t>)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земельный налог 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>(</w:t>
      </w:r>
      <w:r>
        <w:rPr>
          <w:rFonts w:ascii="Times New Roman" w:hAnsi="Times New Roman"/>
          <w:bCs/>
          <w:sz w:val="28"/>
          <w:szCs w:val="28"/>
          <w:lang w:eastAsia="ru-RU"/>
        </w:rPr>
        <w:t>1</w:t>
      </w:r>
      <w:r w:rsidR="00025545">
        <w:rPr>
          <w:rFonts w:ascii="Times New Roman" w:hAnsi="Times New Roman"/>
          <w:bCs/>
          <w:sz w:val="28"/>
          <w:szCs w:val="28"/>
          <w:lang w:eastAsia="ru-RU"/>
        </w:rPr>
        <w:t>7</w:t>
      </w:r>
      <w:r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025545">
        <w:rPr>
          <w:rFonts w:ascii="Times New Roman" w:hAnsi="Times New Roman"/>
          <w:bCs/>
          <w:sz w:val="28"/>
          <w:szCs w:val="28"/>
          <w:lang w:eastAsia="ru-RU"/>
        </w:rPr>
        <w:t>9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>%) .</w:t>
      </w:r>
    </w:p>
    <w:p w:rsidR="00A34492" w:rsidRPr="002743A3" w:rsidRDefault="00A34492" w:rsidP="00A34492">
      <w:pPr>
        <w:widowControl w:val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743A3">
        <w:rPr>
          <w:rFonts w:ascii="Times New Roman" w:hAnsi="Times New Roman"/>
          <w:bCs/>
          <w:sz w:val="28"/>
          <w:szCs w:val="28"/>
          <w:lang w:eastAsia="ru-RU"/>
        </w:rPr>
        <w:t>По сравнению с 2021 год</w:t>
      </w:r>
      <w:r>
        <w:rPr>
          <w:rFonts w:ascii="Times New Roman" w:hAnsi="Times New Roman"/>
          <w:bCs/>
          <w:sz w:val="28"/>
          <w:szCs w:val="28"/>
          <w:lang w:eastAsia="ru-RU"/>
        </w:rPr>
        <w:t>ом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 поступления налоговых доходов </w:t>
      </w:r>
      <w:r w:rsidR="00025545">
        <w:rPr>
          <w:rFonts w:ascii="Times New Roman" w:hAnsi="Times New Roman"/>
          <w:bCs/>
          <w:sz w:val="28"/>
          <w:szCs w:val="28"/>
          <w:lang w:eastAsia="ru-RU"/>
        </w:rPr>
        <w:t>наблюдается рост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 на </w:t>
      </w:r>
      <w:r w:rsidR="00BE12E9">
        <w:rPr>
          <w:rFonts w:ascii="Times New Roman" w:hAnsi="Times New Roman"/>
          <w:bCs/>
          <w:sz w:val="28"/>
          <w:szCs w:val="28"/>
          <w:lang w:eastAsia="ru-RU"/>
        </w:rPr>
        <w:t>134,6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на </w:t>
      </w:r>
      <w:r w:rsidR="00BE12E9">
        <w:rPr>
          <w:rFonts w:ascii="Times New Roman" w:hAnsi="Times New Roman"/>
          <w:bCs/>
          <w:sz w:val="28"/>
          <w:szCs w:val="28"/>
          <w:lang w:eastAsia="ru-RU"/>
        </w:rPr>
        <w:t>16,3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%. </w:t>
      </w:r>
    </w:p>
    <w:p w:rsidR="00BE12E9" w:rsidRDefault="00BE12E9" w:rsidP="00BE12E9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Поступления </w:t>
      </w:r>
      <w:r w:rsidRPr="007258DD">
        <w:rPr>
          <w:rFonts w:ascii="Times New Roman" w:hAnsi="Times New Roman"/>
          <w:b/>
          <w:bCs/>
          <w:sz w:val="28"/>
          <w:szCs w:val="28"/>
          <w:lang w:eastAsia="ru-RU"/>
        </w:rPr>
        <w:t>налога на доходы физических лиц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 за 2022 год составили </w:t>
      </w:r>
      <w:r>
        <w:rPr>
          <w:rFonts w:ascii="Times New Roman" w:hAnsi="Times New Roman"/>
          <w:bCs/>
          <w:sz w:val="28"/>
          <w:szCs w:val="28"/>
          <w:lang w:eastAsia="ru-RU"/>
        </w:rPr>
        <w:t>426,8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</w:t>
      </w:r>
      <w:r>
        <w:rPr>
          <w:rFonts w:ascii="Times New Roman" w:hAnsi="Times New Roman"/>
          <w:bCs/>
          <w:sz w:val="28"/>
          <w:szCs w:val="28"/>
          <w:lang w:eastAsia="ru-RU"/>
        </w:rPr>
        <w:t>101,5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% от годового прогноза. По сравнению с аналогичным периодом 2021 года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увеличение на  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14,9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%, или на </w:t>
      </w:r>
      <w:r>
        <w:rPr>
          <w:rFonts w:ascii="Times New Roman" w:hAnsi="Times New Roman"/>
          <w:bCs/>
          <w:sz w:val="28"/>
          <w:szCs w:val="28"/>
          <w:lang w:eastAsia="ru-RU"/>
        </w:rPr>
        <w:t>55,4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тыс.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 рублей.</w:t>
      </w:r>
    </w:p>
    <w:p w:rsidR="00A34492" w:rsidRPr="00DD5BBB" w:rsidRDefault="00A34492" w:rsidP="00A34492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A7568D">
        <w:rPr>
          <w:rFonts w:ascii="Times New Roman" w:hAnsi="Times New Roman"/>
          <w:bCs/>
          <w:sz w:val="28"/>
          <w:szCs w:val="28"/>
          <w:lang w:eastAsia="ru-RU"/>
        </w:rPr>
        <w:t xml:space="preserve">Поступления </w:t>
      </w:r>
      <w:r w:rsidRPr="00A7568D">
        <w:rPr>
          <w:rFonts w:ascii="Times New Roman" w:hAnsi="Times New Roman"/>
          <w:b/>
          <w:bCs/>
          <w:sz w:val="28"/>
          <w:szCs w:val="28"/>
          <w:lang w:eastAsia="ru-RU"/>
        </w:rPr>
        <w:t>акцизов по подакцизным товарам</w:t>
      </w:r>
      <w:r w:rsidRPr="00A7568D">
        <w:rPr>
          <w:rFonts w:ascii="Times New Roman" w:hAnsi="Times New Roman"/>
          <w:bCs/>
          <w:sz w:val="28"/>
          <w:szCs w:val="28"/>
          <w:lang w:eastAsia="ru-RU"/>
        </w:rPr>
        <w:t xml:space="preserve">, производимым на территории Российской Федерации,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за </w:t>
      </w:r>
      <w:r w:rsidRPr="00A7568D">
        <w:rPr>
          <w:rFonts w:ascii="Times New Roman" w:hAnsi="Times New Roman"/>
          <w:bCs/>
          <w:sz w:val="28"/>
          <w:szCs w:val="28"/>
          <w:lang w:eastAsia="ru-RU"/>
        </w:rPr>
        <w:t xml:space="preserve">2022 год возросли по сравнению с соответствующим периодом 2021 года на </w:t>
      </w:r>
      <w:r w:rsidR="00BE12E9">
        <w:rPr>
          <w:rFonts w:ascii="Times New Roman" w:hAnsi="Times New Roman"/>
          <w:bCs/>
          <w:sz w:val="28"/>
          <w:szCs w:val="28"/>
          <w:lang w:eastAsia="ru-RU"/>
        </w:rPr>
        <w:t>48,7</w:t>
      </w:r>
      <w:r w:rsidRPr="00A7568D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A7568D">
        <w:rPr>
          <w:rFonts w:ascii="Times New Roman" w:hAnsi="Times New Roman"/>
          <w:bCs/>
          <w:sz w:val="28"/>
          <w:szCs w:val="28"/>
          <w:lang w:eastAsia="ru-RU"/>
        </w:rPr>
        <w:t xml:space="preserve">. рублей (на </w:t>
      </w:r>
      <w:r w:rsidRPr="00DD5BBB">
        <w:rPr>
          <w:rFonts w:ascii="Times New Roman" w:hAnsi="Times New Roman"/>
          <w:bCs/>
          <w:sz w:val="28"/>
          <w:szCs w:val="28"/>
          <w:lang w:eastAsia="ru-RU"/>
        </w:rPr>
        <w:t>1</w:t>
      </w:r>
      <w:r w:rsidR="00BE12E9">
        <w:rPr>
          <w:rFonts w:ascii="Times New Roman" w:hAnsi="Times New Roman"/>
          <w:bCs/>
          <w:sz w:val="28"/>
          <w:szCs w:val="28"/>
          <w:lang w:eastAsia="ru-RU"/>
        </w:rPr>
        <w:t>7</w:t>
      </w:r>
      <w:r w:rsidRPr="00DD5BBB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BE12E9">
        <w:rPr>
          <w:rFonts w:ascii="Times New Roman" w:hAnsi="Times New Roman"/>
          <w:bCs/>
          <w:sz w:val="28"/>
          <w:szCs w:val="28"/>
          <w:lang w:eastAsia="ru-RU"/>
        </w:rPr>
        <w:t>7</w:t>
      </w:r>
      <w:r w:rsidRPr="00DD5BBB">
        <w:rPr>
          <w:rFonts w:ascii="Times New Roman" w:hAnsi="Times New Roman"/>
          <w:bCs/>
          <w:sz w:val="28"/>
          <w:szCs w:val="28"/>
          <w:lang w:eastAsia="ru-RU"/>
        </w:rPr>
        <w:t xml:space="preserve">%) и составили </w:t>
      </w:r>
      <w:r w:rsidR="00BE12E9">
        <w:rPr>
          <w:rFonts w:ascii="Times New Roman" w:hAnsi="Times New Roman"/>
          <w:bCs/>
          <w:sz w:val="28"/>
          <w:szCs w:val="28"/>
          <w:lang w:eastAsia="ru-RU"/>
        </w:rPr>
        <w:t>324,3</w:t>
      </w:r>
      <w:r w:rsidRPr="00DD5BBB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DD5BBB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</w:t>
      </w:r>
      <w:r>
        <w:rPr>
          <w:rFonts w:ascii="Times New Roman" w:hAnsi="Times New Roman"/>
          <w:bCs/>
          <w:sz w:val="28"/>
          <w:szCs w:val="28"/>
          <w:lang w:eastAsia="ru-RU"/>
        </w:rPr>
        <w:t>1</w:t>
      </w:r>
      <w:r w:rsidR="00BE12E9">
        <w:rPr>
          <w:rFonts w:ascii="Times New Roman" w:hAnsi="Times New Roman"/>
          <w:bCs/>
          <w:sz w:val="28"/>
          <w:szCs w:val="28"/>
          <w:lang w:eastAsia="ru-RU"/>
        </w:rPr>
        <w:t>02</w:t>
      </w:r>
      <w:r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BE12E9">
        <w:rPr>
          <w:rFonts w:ascii="Times New Roman" w:hAnsi="Times New Roman"/>
          <w:bCs/>
          <w:sz w:val="28"/>
          <w:szCs w:val="28"/>
          <w:lang w:eastAsia="ru-RU"/>
        </w:rPr>
        <w:t>6</w:t>
      </w:r>
      <w:r w:rsidRPr="00DD5BBB">
        <w:rPr>
          <w:rFonts w:ascii="Times New Roman" w:hAnsi="Times New Roman"/>
          <w:bCs/>
          <w:sz w:val="28"/>
          <w:szCs w:val="28"/>
          <w:lang w:eastAsia="ru-RU"/>
        </w:rPr>
        <w:t>% годового прогноза.</w:t>
      </w:r>
    </w:p>
    <w:p w:rsidR="00A34492" w:rsidRDefault="00A34492" w:rsidP="00A34492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Поступления по земельному налогу за  2022 год составил </w:t>
      </w:r>
      <w:r w:rsidR="00BE12E9">
        <w:rPr>
          <w:rFonts w:ascii="Times New Roman" w:hAnsi="Times New Roman"/>
          <w:bCs/>
          <w:sz w:val="28"/>
          <w:szCs w:val="28"/>
          <w:lang w:eastAsia="ru-RU"/>
        </w:rPr>
        <w:t>171,3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  или </w:t>
      </w:r>
      <w:r w:rsidR="00BE12E9">
        <w:rPr>
          <w:rFonts w:ascii="Times New Roman" w:hAnsi="Times New Roman"/>
          <w:bCs/>
          <w:sz w:val="28"/>
          <w:szCs w:val="28"/>
          <w:lang w:eastAsia="ru-RU"/>
        </w:rPr>
        <w:t>99,6</w:t>
      </w:r>
      <w:r>
        <w:rPr>
          <w:rFonts w:ascii="Times New Roman" w:hAnsi="Times New Roman"/>
          <w:bCs/>
          <w:sz w:val="28"/>
          <w:szCs w:val="28"/>
          <w:lang w:eastAsia="ru-RU"/>
        </w:rPr>
        <w:t>% от  годового прогноза с аналогичным периодом 2021 года поступления налога у</w:t>
      </w:r>
      <w:r w:rsidR="00BE12E9">
        <w:rPr>
          <w:rFonts w:ascii="Times New Roman" w:hAnsi="Times New Roman"/>
          <w:bCs/>
          <w:sz w:val="28"/>
          <w:szCs w:val="28"/>
          <w:lang w:eastAsia="ru-RU"/>
        </w:rPr>
        <w:t>величи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лись на </w:t>
      </w:r>
      <w:r w:rsidR="00BE12E9">
        <w:rPr>
          <w:rFonts w:ascii="Times New Roman" w:hAnsi="Times New Roman"/>
          <w:bCs/>
          <w:sz w:val="28"/>
          <w:szCs w:val="28"/>
          <w:lang w:eastAsia="ru-RU"/>
        </w:rPr>
        <w:t>5,5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% или на </w:t>
      </w:r>
      <w:r w:rsidR="00BE12E9">
        <w:rPr>
          <w:rFonts w:ascii="Times New Roman" w:hAnsi="Times New Roman"/>
          <w:bCs/>
          <w:sz w:val="28"/>
          <w:szCs w:val="28"/>
          <w:lang w:eastAsia="ru-RU"/>
        </w:rPr>
        <w:t>8</w:t>
      </w:r>
      <w:r w:rsidR="00755FEB">
        <w:rPr>
          <w:rFonts w:ascii="Times New Roman" w:hAnsi="Times New Roman"/>
          <w:bCs/>
          <w:sz w:val="28"/>
          <w:szCs w:val="28"/>
          <w:lang w:eastAsia="ru-RU"/>
        </w:rPr>
        <w:t>,2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</w:t>
      </w:r>
    </w:p>
    <w:p w:rsidR="00755FEB" w:rsidRDefault="00755FEB" w:rsidP="00755FEB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F70EB">
        <w:rPr>
          <w:rFonts w:ascii="Times New Roman" w:hAnsi="Times New Roman"/>
          <w:b/>
          <w:sz w:val="28"/>
          <w:szCs w:val="28"/>
          <w:lang w:eastAsia="ru-RU"/>
        </w:rPr>
        <w:t>3.2</w:t>
      </w:r>
      <w:r w:rsidRPr="0015066C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По итогам 2022 года общий объем поступлений </w:t>
      </w:r>
      <w:r w:rsidRPr="0015066C">
        <w:rPr>
          <w:rFonts w:ascii="Times New Roman" w:hAnsi="Times New Roman"/>
          <w:b/>
          <w:sz w:val="28"/>
          <w:szCs w:val="28"/>
          <w:lang w:eastAsia="ru-RU"/>
        </w:rPr>
        <w:t>нен</w:t>
      </w:r>
      <w:r w:rsidRPr="00466451">
        <w:rPr>
          <w:rFonts w:ascii="Times New Roman" w:hAnsi="Times New Roman"/>
          <w:b/>
          <w:bCs/>
          <w:sz w:val="28"/>
          <w:szCs w:val="28"/>
          <w:lang w:eastAsia="ru-RU"/>
        </w:rPr>
        <w:t>алоговых доходов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 сложился в сумме </w:t>
      </w:r>
      <w:r w:rsidR="001918F2">
        <w:rPr>
          <w:rFonts w:ascii="Times New Roman" w:hAnsi="Times New Roman"/>
          <w:bCs/>
          <w:sz w:val="28"/>
          <w:szCs w:val="28"/>
          <w:lang w:eastAsia="ru-RU"/>
        </w:rPr>
        <w:t>37,0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тыс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</w:t>
      </w:r>
      <w:r>
        <w:rPr>
          <w:rFonts w:ascii="Times New Roman" w:hAnsi="Times New Roman"/>
          <w:bCs/>
          <w:sz w:val="28"/>
          <w:szCs w:val="28"/>
          <w:lang w:eastAsia="ru-RU"/>
        </w:rPr>
        <w:t>100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% годового прогноза. Исполнение </w:t>
      </w:r>
      <w:r>
        <w:rPr>
          <w:rFonts w:ascii="Times New Roman" w:hAnsi="Times New Roman"/>
          <w:bCs/>
          <w:sz w:val="28"/>
          <w:szCs w:val="28"/>
          <w:lang w:eastAsia="ru-RU"/>
        </w:rPr>
        <w:t>не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налоговых доходов </w:t>
      </w:r>
      <w:r>
        <w:rPr>
          <w:rFonts w:ascii="Times New Roman" w:hAnsi="Times New Roman"/>
          <w:bCs/>
          <w:sz w:val="28"/>
          <w:szCs w:val="28"/>
          <w:lang w:eastAsia="ru-RU"/>
        </w:rPr>
        <w:t>местн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>ого бюджета за январь-</w:t>
      </w:r>
      <w:r>
        <w:rPr>
          <w:rFonts w:ascii="Times New Roman" w:hAnsi="Times New Roman"/>
          <w:bCs/>
          <w:sz w:val="28"/>
          <w:szCs w:val="28"/>
          <w:lang w:eastAsia="ru-RU"/>
        </w:rPr>
        <w:t>декабрь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 2022 года характеризуется следующими данными: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417"/>
        <w:gridCol w:w="1038"/>
        <w:gridCol w:w="1089"/>
        <w:gridCol w:w="992"/>
        <w:gridCol w:w="992"/>
        <w:gridCol w:w="851"/>
        <w:gridCol w:w="992"/>
      </w:tblGrid>
      <w:tr w:rsidR="00755FEB" w:rsidRPr="00792861" w:rsidTr="00FE7C08">
        <w:trPr>
          <w:tblHeader/>
        </w:trPr>
        <w:tc>
          <w:tcPr>
            <w:tcW w:w="2552" w:type="dxa"/>
            <w:vMerge w:val="restart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показателей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Прогноз доходов с изменениями на 2022 год</w:t>
            </w:r>
          </w:p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тыс. рублей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Исполнение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Отклонение</w:t>
            </w:r>
          </w:p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(2022 / 2021)</w:t>
            </w:r>
          </w:p>
        </w:tc>
      </w:tr>
      <w:tr w:rsidR="00755FEB" w:rsidRPr="00792861" w:rsidTr="00FE7C08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755FEB" w:rsidRPr="00792861" w:rsidRDefault="00755FEB" w:rsidP="00FE7C08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755FEB" w:rsidRPr="00792861" w:rsidRDefault="00755FEB" w:rsidP="00FE7C08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755FEB" w:rsidRPr="00792861" w:rsidRDefault="00755FEB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2022 год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755FEB" w:rsidRPr="00792861" w:rsidRDefault="00755FEB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2021 год</w:t>
            </w: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755FEB" w:rsidRPr="00792861" w:rsidRDefault="00755FEB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755FEB" w:rsidRPr="00792861" w:rsidTr="00FE7C08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755FEB" w:rsidRPr="00792861" w:rsidRDefault="00755FEB" w:rsidP="00FE7C08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755FEB" w:rsidRPr="00792861" w:rsidRDefault="00755FEB" w:rsidP="00FE7C08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755FEB" w:rsidRPr="00792861" w:rsidRDefault="00755FEB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755FEB" w:rsidRPr="00792861" w:rsidRDefault="00755FEB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% к уточненному прогнозу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755FEB" w:rsidRPr="00792861" w:rsidRDefault="00755FEB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FEB" w:rsidRPr="00792861" w:rsidRDefault="00755FEB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% к исполнению за год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гр.3 - гр.5,</w:t>
            </w:r>
          </w:p>
          <w:p w:rsidR="00755FEB" w:rsidRPr="00792861" w:rsidRDefault="00755FEB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FEB" w:rsidRPr="00792861" w:rsidRDefault="00755FEB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гр.7 / гр.5 * 100, %</w:t>
            </w:r>
          </w:p>
        </w:tc>
      </w:tr>
      <w:tr w:rsidR="00755FEB" w:rsidRPr="00792861" w:rsidTr="00FE7C08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755FEB" w:rsidRPr="00792861" w:rsidTr="00FE7C08">
        <w:tc>
          <w:tcPr>
            <w:tcW w:w="2552" w:type="dxa"/>
            <w:shd w:val="clear" w:color="auto" w:fill="auto"/>
          </w:tcPr>
          <w:p w:rsidR="00755FEB" w:rsidRPr="00792861" w:rsidRDefault="00755FEB" w:rsidP="00FE7C08">
            <w:pP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Неналоговые доходы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55FEB" w:rsidRPr="00792861" w:rsidRDefault="001918F2" w:rsidP="00FE7C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37,0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755FEB" w:rsidRPr="00792861" w:rsidRDefault="001918F2" w:rsidP="00FE7C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37,0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92861">
              <w:rPr>
                <w:rFonts w:ascii="Times New Roman" w:hAnsi="Times New Roman"/>
                <w:b/>
                <w:sz w:val="20"/>
                <w:szCs w:val="20"/>
              </w:rPr>
              <w:t>100%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FEB" w:rsidRPr="00792861" w:rsidRDefault="001918F2" w:rsidP="00FE7C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408</w:t>
            </w:r>
            <w:r w:rsidR="00245ADA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92861">
              <w:rPr>
                <w:rFonts w:ascii="Times New Roman" w:hAnsi="Times New Roman"/>
                <w:b/>
                <w:sz w:val="20"/>
                <w:szCs w:val="20"/>
              </w:rPr>
              <w:t>10</w:t>
            </w:r>
            <w:r w:rsidR="001918F2"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Pr="00792861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="002D0D7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792861">
              <w:rPr>
                <w:rFonts w:ascii="Times New Roman" w:hAnsi="Times New Roman"/>
                <w:b/>
                <w:sz w:val="20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92861"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  <w:r w:rsidR="00BE0586"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  <w:r w:rsidR="001918F2">
              <w:rPr>
                <w:rFonts w:ascii="Times New Roman" w:hAnsi="Times New Roman"/>
                <w:b/>
                <w:bCs/>
                <w:sz w:val="20"/>
                <w:szCs w:val="20"/>
              </w:rPr>
              <w:t>371,3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92861"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  <w:r w:rsidR="001918F2">
              <w:rPr>
                <w:rFonts w:ascii="Times New Roman" w:hAnsi="Times New Roman"/>
                <w:b/>
                <w:bCs/>
                <w:sz w:val="20"/>
                <w:szCs w:val="20"/>
              </w:rPr>
              <w:t>90</w:t>
            </w:r>
            <w:r w:rsidR="00200D31">
              <w:rPr>
                <w:rFonts w:ascii="Times New Roman" w:hAnsi="Times New Roman"/>
                <w:b/>
                <w:bCs/>
                <w:sz w:val="20"/>
                <w:szCs w:val="20"/>
              </w:rPr>
              <w:t>,9</w:t>
            </w:r>
            <w:r w:rsidRPr="00792861">
              <w:rPr>
                <w:rFonts w:ascii="Times New Roman" w:hAnsi="Times New Roman"/>
                <w:b/>
                <w:bCs/>
                <w:sz w:val="20"/>
                <w:szCs w:val="20"/>
              </w:rPr>
              <w:t>%</w:t>
            </w:r>
          </w:p>
        </w:tc>
      </w:tr>
      <w:tr w:rsidR="00755FEB" w:rsidRPr="00792861" w:rsidTr="00FE7C08">
        <w:tc>
          <w:tcPr>
            <w:tcW w:w="2552" w:type="dxa"/>
            <w:shd w:val="clear" w:color="auto" w:fill="auto"/>
          </w:tcPr>
          <w:p w:rsidR="00755FEB" w:rsidRPr="00792861" w:rsidRDefault="00755FEB" w:rsidP="00FE7C08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7371" w:type="dxa"/>
            <w:gridSpan w:val="7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D0D7A" w:rsidRPr="00792861" w:rsidTr="00FE7C08">
        <w:tc>
          <w:tcPr>
            <w:tcW w:w="2552" w:type="dxa"/>
            <w:shd w:val="clear" w:color="auto" w:fill="auto"/>
          </w:tcPr>
          <w:p w:rsidR="002D0D7A" w:rsidRPr="00792861" w:rsidRDefault="002D0D7A" w:rsidP="002D0D7A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D0D7A" w:rsidRDefault="002D0D7A" w:rsidP="002D0D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2D0D7A" w:rsidRDefault="002D0D7A" w:rsidP="002D0D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9" w:type="dxa"/>
            <w:shd w:val="clear" w:color="auto" w:fill="auto"/>
            <w:vAlign w:val="center"/>
          </w:tcPr>
          <w:p w:rsidR="002D0D7A" w:rsidRPr="00792861" w:rsidRDefault="002D0D7A" w:rsidP="002D0D7A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2D0D7A" w:rsidRDefault="00282132" w:rsidP="002D0D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D0D7A" w:rsidRDefault="002D0D7A" w:rsidP="002D0D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D0D7A" w:rsidRPr="00792861" w:rsidRDefault="002D0D7A" w:rsidP="002D0D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2D0D7A" w:rsidRPr="00792861" w:rsidRDefault="002D0D7A" w:rsidP="002D0D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D0D7A" w:rsidRPr="00792861" w:rsidTr="00FE7C08">
        <w:tc>
          <w:tcPr>
            <w:tcW w:w="2552" w:type="dxa"/>
            <w:shd w:val="clear" w:color="auto" w:fill="auto"/>
          </w:tcPr>
          <w:p w:rsidR="002D0D7A" w:rsidRPr="00792861" w:rsidRDefault="002D0D7A" w:rsidP="002D0D7A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Доходы </w:t>
            </w:r>
            <w:r w:rsidR="00C829B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получаемые в виде арендной платы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D0D7A" w:rsidRPr="00792861" w:rsidRDefault="002D0D7A" w:rsidP="002D0D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2D0D7A" w:rsidRPr="00792861" w:rsidRDefault="002D0D7A" w:rsidP="002D0D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9" w:type="dxa"/>
            <w:shd w:val="clear" w:color="auto" w:fill="auto"/>
            <w:vAlign w:val="center"/>
          </w:tcPr>
          <w:p w:rsidR="002D0D7A" w:rsidRPr="00792861" w:rsidRDefault="002D0D7A" w:rsidP="002D0D7A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2D0D7A" w:rsidRPr="00792861" w:rsidRDefault="00A45269" w:rsidP="002D0D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57,0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D0D7A" w:rsidRPr="00792861" w:rsidRDefault="00A45269" w:rsidP="002D0D7A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101,8%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D0D7A" w:rsidRPr="00792861" w:rsidRDefault="002D0D7A" w:rsidP="002D0D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2D0D7A" w:rsidRPr="00792861" w:rsidRDefault="002D0D7A" w:rsidP="002D0D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829BD" w:rsidRPr="00792861" w:rsidTr="00FE7C08">
        <w:tc>
          <w:tcPr>
            <w:tcW w:w="2552" w:type="dxa"/>
            <w:shd w:val="clear" w:color="auto" w:fill="auto"/>
          </w:tcPr>
          <w:p w:rsidR="00C829BD" w:rsidRPr="00792861" w:rsidRDefault="00A45269" w:rsidP="002D0D7A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Инициативные платежи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829BD" w:rsidRDefault="00C829BD" w:rsidP="002D0D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C829BD" w:rsidRDefault="00C829BD" w:rsidP="002D0D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9" w:type="dxa"/>
            <w:shd w:val="clear" w:color="auto" w:fill="auto"/>
            <w:vAlign w:val="center"/>
          </w:tcPr>
          <w:p w:rsidR="00C829BD" w:rsidRDefault="00C829BD" w:rsidP="002D0D7A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C829BD" w:rsidRPr="00792861" w:rsidRDefault="00A45269" w:rsidP="002D0D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255,0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829BD" w:rsidRPr="00792861" w:rsidRDefault="00C829BD" w:rsidP="002D0D7A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829BD" w:rsidRPr="00792861" w:rsidRDefault="00C829BD" w:rsidP="002D0D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C829BD" w:rsidRPr="00792861" w:rsidRDefault="00C829BD" w:rsidP="002D0D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D0D7A" w:rsidRPr="00792861" w:rsidTr="00FE7C08">
        <w:tc>
          <w:tcPr>
            <w:tcW w:w="2552" w:type="dxa"/>
            <w:shd w:val="clear" w:color="auto" w:fill="auto"/>
          </w:tcPr>
          <w:p w:rsidR="002D0D7A" w:rsidRPr="00792861" w:rsidRDefault="002D0D7A" w:rsidP="002D0D7A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Прочие неналоговые доходы</w:t>
            </w:r>
            <w:r w:rsidR="0028213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(средства самообложения граждан)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D0D7A" w:rsidRPr="00792861" w:rsidRDefault="001918F2" w:rsidP="002D0D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37.,0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2D0D7A" w:rsidRPr="00792861" w:rsidRDefault="001918F2" w:rsidP="002D0D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37,0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2D0D7A" w:rsidRPr="00792861" w:rsidRDefault="001918F2" w:rsidP="002D0D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D0D7A" w:rsidRPr="00792861" w:rsidRDefault="001918F2" w:rsidP="002D0D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69,5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D0D7A" w:rsidRPr="00792861" w:rsidRDefault="002D0D7A" w:rsidP="002D0D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2861">
              <w:rPr>
                <w:rFonts w:ascii="Times New Roman" w:hAnsi="Times New Roman"/>
                <w:sz w:val="20"/>
                <w:szCs w:val="20"/>
              </w:rPr>
              <w:t>10</w:t>
            </w:r>
            <w:r w:rsidR="001918F2">
              <w:rPr>
                <w:rFonts w:ascii="Times New Roman" w:hAnsi="Times New Roman"/>
                <w:sz w:val="20"/>
                <w:szCs w:val="20"/>
              </w:rPr>
              <w:t>4,8</w:t>
            </w:r>
            <w:r w:rsidRPr="00792861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D0D7A" w:rsidRPr="00792861" w:rsidRDefault="001918F2" w:rsidP="002D0D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-32,5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D0D7A" w:rsidRPr="00792861" w:rsidRDefault="00A45269" w:rsidP="002D0D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46,8%</w:t>
            </w:r>
          </w:p>
        </w:tc>
      </w:tr>
    </w:tbl>
    <w:p w:rsidR="00755FEB" w:rsidRDefault="00B64642" w:rsidP="00B64642">
      <w:pPr>
        <w:widowControl w:val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      </w:t>
      </w:r>
      <w:r w:rsidR="00755FEB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282132">
        <w:rPr>
          <w:rFonts w:ascii="Times New Roman" w:hAnsi="Times New Roman"/>
          <w:bCs/>
          <w:sz w:val="28"/>
          <w:szCs w:val="28"/>
          <w:lang w:eastAsia="ru-RU"/>
        </w:rPr>
        <w:t>П</w:t>
      </w:r>
      <w:r w:rsidR="00755FEB" w:rsidRPr="005A341F">
        <w:rPr>
          <w:rFonts w:ascii="Times New Roman" w:hAnsi="Times New Roman"/>
          <w:bCs/>
          <w:sz w:val="28"/>
          <w:szCs w:val="28"/>
          <w:lang w:eastAsia="ru-RU"/>
        </w:rPr>
        <w:t>оступлени</w:t>
      </w:r>
      <w:r w:rsidR="00282132">
        <w:rPr>
          <w:rFonts w:ascii="Times New Roman" w:hAnsi="Times New Roman"/>
          <w:bCs/>
          <w:sz w:val="28"/>
          <w:szCs w:val="28"/>
          <w:lang w:eastAsia="ru-RU"/>
        </w:rPr>
        <w:t>я</w:t>
      </w:r>
      <w:r w:rsidR="00755FEB" w:rsidRPr="005A341F">
        <w:rPr>
          <w:rFonts w:ascii="Times New Roman" w:hAnsi="Times New Roman"/>
          <w:bCs/>
          <w:sz w:val="28"/>
          <w:szCs w:val="28"/>
          <w:lang w:eastAsia="ru-RU"/>
        </w:rPr>
        <w:t xml:space="preserve"> неналоговых доходов</w:t>
      </w:r>
      <w:r w:rsidR="00C829BD">
        <w:rPr>
          <w:rFonts w:ascii="Times New Roman" w:hAnsi="Times New Roman"/>
          <w:bCs/>
          <w:sz w:val="28"/>
          <w:szCs w:val="28"/>
          <w:lang w:eastAsia="ru-RU"/>
        </w:rPr>
        <w:t xml:space="preserve"> в 2022 году </w:t>
      </w:r>
      <w:r w:rsidR="00C829BD">
        <w:rPr>
          <w:rFonts w:ascii="Times New Roman" w:hAnsi="Times New Roman"/>
          <w:sz w:val="28"/>
          <w:szCs w:val="28"/>
          <w:lang w:eastAsia="ru-RU"/>
        </w:rPr>
        <w:t>получаемые</w:t>
      </w:r>
      <w:r w:rsidR="00282132">
        <w:rPr>
          <w:rFonts w:ascii="Times New Roman" w:hAnsi="Times New Roman"/>
          <w:sz w:val="28"/>
          <w:szCs w:val="28"/>
          <w:lang w:eastAsia="ru-RU"/>
        </w:rPr>
        <w:t xml:space="preserve"> от сбора средств самообложения граждан</w:t>
      </w:r>
      <w:r w:rsidR="00C829B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82132">
        <w:rPr>
          <w:rFonts w:ascii="Times New Roman" w:hAnsi="Times New Roman"/>
          <w:sz w:val="28"/>
          <w:szCs w:val="28"/>
          <w:lang w:eastAsia="ru-RU"/>
        </w:rPr>
        <w:t>37</w:t>
      </w:r>
      <w:r w:rsidR="00755FEB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282132">
        <w:rPr>
          <w:rFonts w:ascii="Times New Roman" w:hAnsi="Times New Roman"/>
          <w:bCs/>
          <w:sz w:val="28"/>
          <w:szCs w:val="28"/>
          <w:lang w:eastAsia="ru-RU"/>
        </w:rPr>
        <w:t>0</w:t>
      </w:r>
      <w:r w:rsidR="00755FEB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 или 100% годового прогноза</w:t>
      </w:r>
      <w:r w:rsidR="00184E92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184E92" w:rsidRPr="003A042E" w:rsidRDefault="00B64642" w:rsidP="00184E92">
      <w:pPr>
        <w:widowControl w:val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      </w:t>
      </w:r>
      <w:r w:rsidR="00184E92" w:rsidRPr="003A042E">
        <w:rPr>
          <w:rFonts w:ascii="Times New Roman" w:hAnsi="Times New Roman"/>
          <w:b/>
          <w:bCs/>
          <w:sz w:val="28"/>
          <w:szCs w:val="28"/>
          <w:lang w:eastAsia="ru-RU"/>
        </w:rPr>
        <w:t>3.3</w:t>
      </w:r>
      <w:r w:rsidR="00184E92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="00184E92" w:rsidRPr="003A042E">
        <w:rPr>
          <w:rFonts w:ascii="Times New Roman" w:hAnsi="Times New Roman"/>
          <w:bCs/>
          <w:sz w:val="28"/>
          <w:szCs w:val="28"/>
          <w:lang w:eastAsia="ru-RU"/>
        </w:rPr>
        <w:t xml:space="preserve">Исполнение </w:t>
      </w:r>
      <w:r w:rsidR="00184E92" w:rsidRPr="003A042E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безвозмездных поступлений </w:t>
      </w:r>
      <w:r w:rsidR="00184E92" w:rsidRPr="003A042E">
        <w:rPr>
          <w:rFonts w:ascii="Times New Roman" w:hAnsi="Times New Roman"/>
          <w:bCs/>
          <w:sz w:val="28"/>
          <w:szCs w:val="28"/>
          <w:lang w:eastAsia="ru-RU"/>
        </w:rPr>
        <w:t>за 2022 год характеризуется следующими данными:</w:t>
      </w:r>
    </w:p>
    <w:tbl>
      <w:tblPr>
        <w:tblW w:w="99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38"/>
        <w:gridCol w:w="1390"/>
        <w:gridCol w:w="844"/>
        <w:gridCol w:w="949"/>
        <w:gridCol w:w="851"/>
        <w:gridCol w:w="992"/>
        <w:gridCol w:w="1134"/>
        <w:gridCol w:w="1134"/>
      </w:tblGrid>
      <w:tr w:rsidR="00184E92" w:rsidRPr="00E53308" w:rsidTr="00FE7C08">
        <w:trPr>
          <w:trHeight w:val="204"/>
          <w:tblHeader/>
          <w:jc w:val="center"/>
        </w:trPr>
        <w:tc>
          <w:tcPr>
            <w:tcW w:w="2638" w:type="dxa"/>
            <w:vMerge w:val="restart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Наименование</w:t>
            </w:r>
          </w:p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показателей</w:t>
            </w:r>
          </w:p>
        </w:tc>
        <w:tc>
          <w:tcPr>
            <w:tcW w:w="1390" w:type="dxa"/>
            <w:vMerge w:val="restart"/>
            <w:shd w:val="clear" w:color="auto" w:fill="auto"/>
            <w:vAlign w:val="center"/>
          </w:tcPr>
          <w:p w:rsidR="00184E92" w:rsidRDefault="00184E92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F343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Прогноз доходов на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2022 год</w:t>
            </w:r>
          </w:p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AF343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тыс</w:t>
            </w:r>
            <w:r w:rsidRPr="00AF343D">
              <w:rPr>
                <w:rFonts w:ascii="Times New Roman" w:hAnsi="Times New Roman"/>
                <w:sz w:val="20"/>
                <w:szCs w:val="20"/>
                <w:lang w:eastAsia="ru-RU"/>
              </w:rPr>
              <w:t>. рублей</w:t>
            </w:r>
          </w:p>
        </w:tc>
        <w:tc>
          <w:tcPr>
            <w:tcW w:w="3636" w:type="dxa"/>
            <w:gridSpan w:val="4"/>
            <w:shd w:val="clear" w:color="auto" w:fill="auto"/>
            <w:noWrap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Исполнение</w:t>
            </w:r>
          </w:p>
        </w:tc>
        <w:tc>
          <w:tcPr>
            <w:tcW w:w="2268" w:type="dxa"/>
            <w:gridSpan w:val="2"/>
            <w:vMerge w:val="restart"/>
            <w:shd w:val="clear" w:color="auto" w:fill="auto"/>
            <w:noWrap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Отклонение</w:t>
            </w:r>
          </w:p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(2022 / 2021)</w:t>
            </w:r>
          </w:p>
        </w:tc>
      </w:tr>
      <w:tr w:rsidR="00184E92" w:rsidRPr="00E53308" w:rsidTr="00FE7C08">
        <w:trPr>
          <w:trHeight w:val="405"/>
          <w:tblHeader/>
          <w:jc w:val="center"/>
        </w:trPr>
        <w:tc>
          <w:tcPr>
            <w:tcW w:w="2638" w:type="dxa"/>
            <w:vMerge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390" w:type="dxa"/>
            <w:vMerge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793" w:type="dxa"/>
            <w:gridSpan w:val="2"/>
            <w:shd w:val="clear" w:color="auto" w:fill="auto"/>
            <w:noWrap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2022 год</w:t>
            </w:r>
          </w:p>
        </w:tc>
        <w:tc>
          <w:tcPr>
            <w:tcW w:w="1843" w:type="dxa"/>
            <w:gridSpan w:val="2"/>
            <w:shd w:val="clear" w:color="auto" w:fill="auto"/>
            <w:noWrap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2021 год</w:t>
            </w:r>
          </w:p>
        </w:tc>
        <w:tc>
          <w:tcPr>
            <w:tcW w:w="2268" w:type="dxa"/>
            <w:gridSpan w:val="2"/>
            <w:vMerge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</w:tr>
      <w:tr w:rsidR="00184E92" w:rsidRPr="00E53308" w:rsidTr="00FE7C08">
        <w:trPr>
          <w:trHeight w:val="597"/>
          <w:tblHeader/>
          <w:jc w:val="center"/>
        </w:trPr>
        <w:tc>
          <w:tcPr>
            <w:tcW w:w="2638" w:type="dxa"/>
            <w:vMerge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390" w:type="dxa"/>
            <w:vMerge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тыс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.</w:t>
            </w:r>
          </w:p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рублей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в % к уточненному плану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тыс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.</w:t>
            </w:r>
          </w:p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в % к исполнению за год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гр.3 - гр.5,</w:t>
            </w:r>
          </w:p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тыс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. рублей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гр.7 / гр.5 * 100, %</w:t>
            </w:r>
          </w:p>
        </w:tc>
      </w:tr>
      <w:tr w:rsidR="00184E92" w:rsidRPr="00E53308" w:rsidTr="00FE7C08">
        <w:trPr>
          <w:trHeight w:val="94"/>
          <w:tblHeader/>
          <w:jc w:val="center"/>
        </w:trPr>
        <w:tc>
          <w:tcPr>
            <w:tcW w:w="2638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</w:tr>
      <w:tr w:rsidR="00184E92" w:rsidRPr="00E53308" w:rsidTr="00FE7C08">
        <w:trPr>
          <w:trHeight w:val="259"/>
          <w:jc w:val="center"/>
        </w:trPr>
        <w:tc>
          <w:tcPr>
            <w:tcW w:w="2638" w:type="dxa"/>
            <w:shd w:val="clear" w:color="auto" w:fill="auto"/>
            <w:vAlign w:val="center"/>
            <w:hideMark/>
          </w:tcPr>
          <w:p w:rsidR="00184E92" w:rsidRPr="00E53308" w:rsidRDefault="00184E92" w:rsidP="00FE7C08">
            <w:pP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Безвозмездные поступления всего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184E92" w:rsidRPr="006A51C8" w:rsidRDefault="00282132" w:rsidP="00FE7C0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2710,2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184E92" w:rsidRPr="006A51C8" w:rsidRDefault="00282132" w:rsidP="00FE7C0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2710,2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184E92" w:rsidRPr="006A51C8" w:rsidRDefault="00184E92" w:rsidP="00FE7C08">
            <w:pPr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  <w:lang w:eastAsia="ru-RU"/>
              </w:rPr>
            </w:pPr>
            <w:r w:rsidRPr="006A51C8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84E92" w:rsidRPr="006A51C8" w:rsidRDefault="00656BF3" w:rsidP="00FE7C0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2902,8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84E92" w:rsidRPr="006A51C8" w:rsidRDefault="00184E92" w:rsidP="00FE7C08">
            <w:pPr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  <w:lang w:eastAsia="ru-RU"/>
              </w:rPr>
            </w:pPr>
            <w:r w:rsidRPr="006A51C8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84E92" w:rsidRPr="00B2709D" w:rsidRDefault="00656BF3" w:rsidP="00FE7C0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-192,6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84E92" w:rsidRPr="00B2709D" w:rsidRDefault="00656BF3" w:rsidP="00FE7C0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BA4E3D">
              <w:rPr>
                <w:rFonts w:ascii="Times New Roman" w:hAnsi="Times New Roman"/>
                <w:b/>
                <w:sz w:val="18"/>
                <w:szCs w:val="18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,6</w:t>
            </w:r>
            <w:r w:rsidR="00184E92" w:rsidRPr="00B2709D">
              <w:rPr>
                <w:rFonts w:ascii="Times New Roman" w:hAnsi="Times New Roman"/>
                <w:b/>
                <w:sz w:val="18"/>
                <w:szCs w:val="18"/>
              </w:rPr>
              <w:t>%</w:t>
            </w:r>
          </w:p>
        </w:tc>
      </w:tr>
      <w:tr w:rsidR="00184E92" w:rsidRPr="00E53308" w:rsidTr="00FE7C08">
        <w:trPr>
          <w:trHeight w:val="191"/>
          <w:jc w:val="center"/>
        </w:trPr>
        <w:tc>
          <w:tcPr>
            <w:tcW w:w="2638" w:type="dxa"/>
            <w:shd w:val="clear" w:color="auto" w:fill="auto"/>
            <w:vAlign w:val="center"/>
          </w:tcPr>
          <w:p w:rsidR="00184E92" w:rsidRPr="00E53308" w:rsidRDefault="00184E92" w:rsidP="00FE7C08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в том числе</w:t>
            </w:r>
          </w:p>
        </w:tc>
        <w:tc>
          <w:tcPr>
            <w:tcW w:w="7294" w:type="dxa"/>
            <w:gridSpan w:val="7"/>
            <w:shd w:val="clear" w:color="auto" w:fill="auto"/>
            <w:vAlign w:val="center"/>
          </w:tcPr>
          <w:p w:rsidR="00184E92" w:rsidRPr="00B2709D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84E92" w:rsidRPr="00E53308" w:rsidTr="00FE7C08">
        <w:trPr>
          <w:trHeight w:val="60"/>
          <w:jc w:val="center"/>
        </w:trPr>
        <w:tc>
          <w:tcPr>
            <w:tcW w:w="2638" w:type="dxa"/>
            <w:shd w:val="clear" w:color="auto" w:fill="auto"/>
            <w:vAlign w:val="center"/>
            <w:hideMark/>
          </w:tcPr>
          <w:p w:rsidR="00184E92" w:rsidRPr="00E53308" w:rsidRDefault="00184E92" w:rsidP="00FE7C08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042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   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Дотации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184E92" w:rsidRPr="006A51C8" w:rsidRDefault="00282132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1110,5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184E92" w:rsidRPr="006A51C8" w:rsidRDefault="00282132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1188,9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184E92" w:rsidRPr="006A51C8" w:rsidRDefault="00184E92" w:rsidP="00FE7C08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6A51C8">
              <w:rPr>
                <w:rFonts w:ascii="Times New Roman" w:hAnsi="Times New Roman"/>
                <w:bCs/>
                <w:sz w:val="18"/>
                <w:szCs w:val="18"/>
              </w:rPr>
              <w:t>100%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84E92" w:rsidRPr="006A51C8" w:rsidRDefault="00656BF3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934,0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84E92" w:rsidRPr="006A51C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51C8">
              <w:rPr>
                <w:rFonts w:ascii="Times New Roman" w:hAnsi="Times New Roman"/>
                <w:sz w:val="18"/>
                <w:szCs w:val="18"/>
              </w:rPr>
              <w:t>100%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84E92" w:rsidRPr="00B2709D" w:rsidRDefault="00656BF3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254,9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84E92" w:rsidRPr="00B2709D" w:rsidRDefault="00656BF3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="00BA4E3D">
              <w:rPr>
                <w:rFonts w:ascii="Times New Roman" w:hAnsi="Times New Roman"/>
                <w:sz w:val="18"/>
                <w:szCs w:val="18"/>
              </w:rPr>
              <w:t>7,3%</w:t>
            </w:r>
          </w:p>
        </w:tc>
      </w:tr>
      <w:tr w:rsidR="00184E92" w:rsidRPr="00E53308" w:rsidTr="00FE7C08">
        <w:trPr>
          <w:trHeight w:val="182"/>
          <w:jc w:val="center"/>
        </w:trPr>
        <w:tc>
          <w:tcPr>
            <w:tcW w:w="2638" w:type="dxa"/>
            <w:shd w:val="clear" w:color="auto" w:fill="auto"/>
            <w:vAlign w:val="center"/>
            <w:hideMark/>
          </w:tcPr>
          <w:p w:rsidR="00184E92" w:rsidRPr="00E53308" w:rsidRDefault="00184E92" w:rsidP="00FE7C08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042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   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Субвенции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184E92" w:rsidRPr="006A51C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51C8">
              <w:rPr>
                <w:rFonts w:ascii="Times New Roman" w:hAnsi="Times New Roman"/>
                <w:sz w:val="18"/>
                <w:szCs w:val="18"/>
              </w:rPr>
              <w:t>98,3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184E92" w:rsidRPr="006A51C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51C8">
              <w:rPr>
                <w:rFonts w:ascii="Times New Roman" w:hAnsi="Times New Roman"/>
                <w:sz w:val="18"/>
                <w:szCs w:val="18"/>
              </w:rPr>
              <w:t>98,3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184E92" w:rsidRPr="006A51C8" w:rsidRDefault="00184E92" w:rsidP="00FE7C08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6A51C8">
              <w:rPr>
                <w:rFonts w:ascii="Times New Roman" w:hAnsi="Times New Roman"/>
                <w:bCs/>
                <w:sz w:val="18"/>
                <w:szCs w:val="18"/>
              </w:rPr>
              <w:t>100%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84E92" w:rsidRPr="006A51C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51C8">
              <w:rPr>
                <w:rFonts w:ascii="Times New Roman" w:hAnsi="Times New Roman"/>
                <w:sz w:val="18"/>
                <w:szCs w:val="18"/>
              </w:rPr>
              <w:t>90,6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84E92" w:rsidRPr="006A51C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51C8">
              <w:rPr>
                <w:rFonts w:ascii="Times New Roman" w:hAnsi="Times New Roman"/>
                <w:sz w:val="18"/>
                <w:szCs w:val="18"/>
              </w:rPr>
              <w:t>100%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84E92" w:rsidRPr="00B2709D" w:rsidRDefault="00BA4E3D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84E92" w:rsidRPr="00B2709D" w:rsidRDefault="00BA4E3D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8,5%</w:t>
            </w:r>
          </w:p>
        </w:tc>
      </w:tr>
      <w:tr w:rsidR="00656BF3" w:rsidRPr="00E53308" w:rsidTr="00FE7C08">
        <w:trPr>
          <w:trHeight w:val="182"/>
          <w:jc w:val="center"/>
        </w:trPr>
        <w:tc>
          <w:tcPr>
            <w:tcW w:w="2638" w:type="dxa"/>
            <w:shd w:val="clear" w:color="auto" w:fill="auto"/>
            <w:vAlign w:val="center"/>
          </w:tcPr>
          <w:p w:rsidR="00656BF3" w:rsidRPr="003A042E" w:rsidRDefault="00656BF3" w:rsidP="00FE7C08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Субсидии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656BF3" w:rsidRPr="006A51C8" w:rsidRDefault="00656BF3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:rsidR="00656BF3" w:rsidRPr="006A51C8" w:rsidRDefault="00656BF3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49" w:type="dxa"/>
            <w:shd w:val="clear" w:color="auto" w:fill="auto"/>
            <w:vAlign w:val="center"/>
          </w:tcPr>
          <w:p w:rsidR="00656BF3" w:rsidRPr="006A51C8" w:rsidRDefault="00656BF3" w:rsidP="00FE7C08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56BF3" w:rsidRPr="006A51C8" w:rsidRDefault="00656BF3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634,5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6BF3" w:rsidRPr="006A51C8" w:rsidRDefault="00656BF3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56BF3" w:rsidRDefault="00656BF3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56BF3" w:rsidRDefault="00656BF3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84E92" w:rsidRPr="00E53308" w:rsidTr="00FE7C08">
        <w:trPr>
          <w:trHeight w:val="143"/>
          <w:jc w:val="center"/>
        </w:trPr>
        <w:tc>
          <w:tcPr>
            <w:tcW w:w="2638" w:type="dxa"/>
            <w:shd w:val="clear" w:color="auto" w:fill="auto"/>
            <w:vAlign w:val="center"/>
            <w:hideMark/>
          </w:tcPr>
          <w:p w:rsidR="00184E92" w:rsidRPr="00E53308" w:rsidRDefault="00184E92" w:rsidP="00FE7C08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042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   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184E92" w:rsidRPr="006A51C8" w:rsidRDefault="00656BF3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1501,4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184E92" w:rsidRPr="006A51C8" w:rsidRDefault="00656BF3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1423,0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184E92" w:rsidRPr="006A51C8" w:rsidRDefault="00656BF3" w:rsidP="00FE7C08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94,8</w:t>
            </w:r>
            <w:r w:rsidR="00184E92" w:rsidRPr="006A51C8">
              <w:rPr>
                <w:rFonts w:ascii="Times New Roman" w:hAnsi="Times New Roman"/>
                <w:bCs/>
                <w:sz w:val="18"/>
                <w:szCs w:val="18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84E92" w:rsidRPr="006A51C8" w:rsidRDefault="00656BF3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1243,7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84E92" w:rsidRPr="006A51C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51C8">
              <w:rPr>
                <w:rFonts w:ascii="Times New Roman" w:hAnsi="Times New Roman"/>
                <w:sz w:val="18"/>
                <w:szCs w:val="18"/>
              </w:rPr>
              <w:t>100%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84E92" w:rsidRPr="00B2709D" w:rsidRDefault="00656BF3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179,3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84E92" w:rsidRPr="00B2709D" w:rsidRDefault="00BA4E3D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="00656BF3">
              <w:rPr>
                <w:rFonts w:ascii="Times New Roman" w:hAnsi="Times New Roman"/>
                <w:sz w:val="18"/>
                <w:szCs w:val="18"/>
              </w:rPr>
              <w:t>4,4</w:t>
            </w:r>
            <w:r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</w:tr>
    </w:tbl>
    <w:p w:rsidR="00184E92" w:rsidRPr="00E53308" w:rsidRDefault="00184E92" w:rsidP="00184E92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184E92" w:rsidRPr="00E53308" w:rsidRDefault="00184E92" w:rsidP="00184E92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53308">
        <w:rPr>
          <w:rFonts w:ascii="Times New Roman" w:hAnsi="Times New Roman"/>
          <w:b/>
          <w:bCs/>
          <w:sz w:val="28"/>
          <w:szCs w:val="28"/>
          <w:lang w:eastAsia="ru-RU"/>
        </w:rPr>
        <w:t>Безвозмездные поступления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за 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2022 год зачислены в </w:t>
      </w:r>
      <w:r>
        <w:rPr>
          <w:rFonts w:ascii="Times New Roman" w:hAnsi="Times New Roman"/>
          <w:bCs/>
          <w:sz w:val="28"/>
          <w:szCs w:val="28"/>
          <w:lang w:eastAsia="ru-RU"/>
        </w:rPr>
        <w:t>ме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стн</w:t>
      </w:r>
      <w:r>
        <w:rPr>
          <w:rFonts w:ascii="Times New Roman" w:hAnsi="Times New Roman"/>
          <w:bCs/>
          <w:sz w:val="28"/>
          <w:szCs w:val="28"/>
          <w:lang w:eastAsia="ru-RU"/>
        </w:rPr>
        <w:t>ы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й бюджет в сумме </w:t>
      </w:r>
      <w:r w:rsidR="00656BF3">
        <w:rPr>
          <w:rFonts w:ascii="Times New Roman" w:hAnsi="Times New Roman"/>
          <w:bCs/>
          <w:sz w:val="28"/>
          <w:szCs w:val="28"/>
          <w:lang w:eastAsia="ru-RU"/>
        </w:rPr>
        <w:t>2710,2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</w:t>
      </w:r>
      <w:r>
        <w:rPr>
          <w:rFonts w:ascii="Times New Roman" w:hAnsi="Times New Roman"/>
          <w:bCs/>
          <w:sz w:val="28"/>
          <w:szCs w:val="28"/>
          <w:lang w:eastAsia="ru-RU"/>
        </w:rPr>
        <w:t>100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% годового прогноза. </w:t>
      </w:r>
    </w:p>
    <w:p w:rsidR="00184E92" w:rsidRPr="00E53308" w:rsidRDefault="00184E92" w:rsidP="00184E92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Объем поступивших </w:t>
      </w:r>
      <w:r w:rsidRPr="00E53308">
        <w:rPr>
          <w:rFonts w:ascii="Times New Roman" w:hAnsi="Times New Roman"/>
          <w:bCs/>
          <w:i/>
          <w:sz w:val="28"/>
          <w:szCs w:val="28"/>
          <w:lang w:eastAsia="ru-RU"/>
        </w:rPr>
        <w:t>дотаций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за 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2022 год составил </w:t>
      </w:r>
      <w:r w:rsidR="00656BF3">
        <w:rPr>
          <w:rFonts w:ascii="Times New Roman" w:hAnsi="Times New Roman"/>
          <w:bCs/>
          <w:sz w:val="28"/>
          <w:szCs w:val="28"/>
          <w:lang w:eastAsia="ru-RU"/>
        </w:rPr>
        <w:t>1188,9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. рублей, что составляет </w:t>
      </w:r>
      <w:r>
        <w:rPr>
          <w:rFonts w:ascii="Times New Roman" w:hAnsi="Times New Roman"/>
          <w:bCs/>
          <w:sz w:val="28"/>
          <w:szCs w:val="28"/>
          <w:lang w:eastAsia="ru-RU"/>
        </w:rPr>
        <w:t>10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0% годового прогноза на 2022 год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, 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что на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24502F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="00BA4E3D">
        <w:rPr>
          <w:rFonts w:ascii="Times New Roman" w:hAnsi="Times New Roman"/>
          <w:bCs/>
          <w:sz w:val="28"/>
          <w:szCs w:val="28"/>
          <w:lang w:eastAsia="ru-RU"/>
        </w:rPr>
        <w:t>7,3</w:t>
      </w:r>
      <w:r>
        <w:rPr>
          <w:rFonts w:ascii="Times New Roman" w:hAnsi="Times New Roman"/>
          <w:bCs/>
          <w:sz w:val="28"/>
          <w:szCs w:val="28"/>
          <w:lang w:eastAsia="ru-RU"/>
        </w:rPr>
        <w:t>% или на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24502F">
        <w:rPr>
          <w:rFonts w:ascii="Times New Roman" w:hAnsi="Times New Roman"/>
          <w:bCs/>
          <w:sz w:val="28"/>
          <w:szCs w:val="28"/>
          <w:lang w:eastAsia="ru-RU"/>
        </w:rPr>
        <w:t>254,9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. рублей больше аналогичного периода 2021 года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. </w:t>
      </w:r>
    </w:p>
    <w:p w:rsidR="00184E92" w:rsidRDefault="00184E92" w:rsidP="00184E92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Средства </w:t>
      </w:r>
      <w:r w:rsidRPr="00E53308">
        <w:rPr>
          <w:rFonts w:ascii="Times New Roman" w:hAnsi="Times New Roman"/>
          <w:bCs/>
          <w:i/>
          <w:sz w:val="28"/>
          <w:szCs w:val="28"/>
          <w:lang w:eastAsia="ru-RU"/>
        </w:rPr>
        <w:t>субвенций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за 2022 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поступили в сумме </w:t>
      </w:r>
      <w:r>
        <w:rPr>
          <w:rFonts w:ascii="Times New Roman" w:hAnsi="Times New Roman"/>
          <w:bCs/>
          <w:sz w:val="28"/>
          <w:szCs w:val="28"/>
          <w:lang w:eastAsia="ru-RU"/>
        </w:rPr>
        <w:t>98,3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</w:t>
      </w:r>
      <w:r>
        <w:rPr>
          <w:rFonts w:ascii="Times New Roman" w:hAnsi="Times New Roman"/>
          <w:bCs/>
          <w:sz w:val="28"/>
          <w:szCs w:val="28"/>
          <w:lang w:eastAsia="ru-RU"/>
        </w:rPr>
        <w:t>100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% прогнозного плана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, 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что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на 8,5% или 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на </w:t>
      </w:r>
      <w:r>
        <w:rPr>
          <w:rFonts w:ascii="Times New Roman" w:hAnsi="Times New Roman"/>
          <w:bCs/>
          <w:sz w:val="28"/>
          <w:szCs w:val="28"/>
          <w:lang w:eastAsia="ru-RU"/>
        </w:rPr>
        <w:t>7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,7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.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рублей больше аналогичного периода 2021 года</w:t>
      </w:r>
      <w:r>
        <w:rPr>
          <w:rFonts w:ascii="Times New Roman" w:hAnsi="Times New Roman"/>
          <w:bCs/>
          <w:sz w:val="28"/>
          <w:szCs w:val="28"/>
          <w:lang w:eastAsia="ru-RU"/>
        </w:rPr>
        <w:t>.</w:t>
      </w:r>
      <w:r w:rsidRPr="00A7568D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</w:p>
    <w:p w:rsidR="00BA4E3D" w:rsidRDefault="00184E92" w:rsidP="00184E92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Поступление </w:t>
      </w:r>
      <w:r w:rsidRPr="00D902CF">
        <w:rPr>
          <w:rFonts w:ascii="Times New Roman" w:hAnsi="Times New Roman"/>
          <w:bCs/>
          <w:sz w:val="28"/>
          <w:szCs w:val="28"/>
          <w:lang w:eastAsia="ru-RU"/>
        </w:rPr>
        <w:t>межбюджетны</w:t>
      </w:r>
      <w:r>
        <w:rPr>
          <w:rFonts w:ascii="Times New Roman" w:hAnsi="Times New Roman"/>
          <w:bCs/>
          <w:sz w:val="28"/>
          <w:szCs w:val="28"/>
          <w:lang w:eastAsia="ru-RU"/>
        </w:rPr>
        <w:t>х</w:t>
      </w:r>
      <w:r w:rsidRPr="00D902CF">
        <w:rPr>
          <w:rFonts w:ascii="Times New Roman" w:hAnsi="Times New Roman"/>
          <w:bCs/>
          <w:sz w:val="28"/>
          <w:szCs w:val="28"/>
          <w:lang w:eastAsia="ru-RU"/>
        </w:rPr>
        <w:t xml:space="preserve"> трансферт</w:t>
      </w:r>
      <w:r>
        <w:rPr>
          <w:rFonts w:ascii="Times New Roman" w:hAnsi="Times New Roman"/>
          <w:bCs/>
          <w:sz w:val="28"/>
          <w:szCs w:val="28"/>
          <w:lang w:eastAsia="ru-RU"/>
        </w:rPr>
        <w:t>ов</w:t>
      </w:r>
      <w:r w:rsidRPr="00D902CF">
        <w:rPr>
          <w:rFonts w:ascii="Times New Roman" w:hAnsi="Times New Roman"/>
          <w:bCs/>
          <w:sz w:val="28"/>
          <w:szCs w:val="28"/>
          <w:lang w:eastAsia="ru-RU"/>
        </w:rPr>
        <w:t xml:space="preserve"> передаваемые бюджетам поселений</w:t>
      </w:r>
      <w:r>
        <w:rPr>
          <w:rFonts w:ascii="Times New Roman" w:hAnsi="Times New Roman"/>
          <w:bCs/>
          <w:i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за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2022 год составило </w:t>
      </w:r>
      <w:r w:rsidR="0024502F">
        <w:rPr>
          <w:rFonts w:ascii="Times New Roman" w:hAnsi="Times New Roman"/>
          <w:bCs/>
          <w:sz w:val="28"/>
          <w:szCs w:val="28"/>
          <w:lang w:eastAsia="ru-RU"/>
        </w:rPr>
        <w:t>1423,0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</w:t>
      </w:r>
      <w:r w:rsidR="0024502F">
        <w:rPr>
          <w:rFonts w:ascii="Times New Roman" w:hAnsi="Times New Roman"/>
          <w:bCs/>
          <w:sz w:val="28"/>
          <w:szCs w:val="28"/>
          <w:lang w:eastAsia="ru-RU"/>
        </w:rPr>
        <w:t>94,8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% годового плана, что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на </w:t>
      </w:r>
      <w:r w:rsidR="00BA4E3D">
        <w:rPr>
          <w:rFonts w:ascii="Times New Roman" w:hAnsi="Times New Roman"/>
          <w:bCs/>
          <w:sz w:val="28"/>
          <w:szCs w:val="28"/>
          <w:lang w:eastAsia="ru-RU"/>
        </w:rPr>
        <w:t>1</w:t>
      </w:r>
      <w:r w:rsidR="0024502F">
        <w:rPr>
          <w:rFonts w:ascii="Times New Roman" w:hAnsi="Times New Roman"/>
          <w:bCs/>
          <w:sz w:val="28"/>
          <w:szCs w:val="28"/>
          <w:lang w:eastAsia="ru-RU"/>
        </w:rPr>
        <w:t>4,4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% или 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на </w:t>
      </w:r>
      <w:r w:rsidR="0024502F">
        <w:rPr>
          <w:rFonts w:ascii="Times New Roman" w:hAnsi="Times New Roman"/>
          <w:bCs/>
          <w:sz w:val="28"/>
          <w:szCs w:val="28"/>
          <w:lang w:eastAsia="ru-RU"/>
        </w:rPr>
        <w:t>179,3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. рублей больше аналогичного периода 2021 года. </w:t>
      </w:r>
    </w:p>
    <w:p w:rsidR="00184E92" w:rsidRDefault="00184E92" w:rsidP="00184E92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Основное влияние на рост поступлений оказало увеличение </w:t>
      </w:r>
      <w:r w:rsidR="0024502F">
        <w:rPr>
          <w:rFonts w:ascii="Times New Roman" w:hAnsi="Times New Roman"/>
          <w:bCs/>
          <w:sz w:val="28"/>
          <w:szCs w:val="28"/>
          <w:lang w:eastAsia="ru-RU"/>
        </w:rPr>
        <w:t>межбюджетных трансфертов 52,5</w:t>
      </w:r>
      <w:r w:rsidR="00BA4E3D">
        <w:rPr>
          <w:rFonts w:ascii="Times New Roman" w:hAnsi="Times New Roman"/>
          <w:bCs/>
          <w:sz w:val="28"/>
          <w:szCs w:val="28"/>
          <w:lang w:eastAsia="ru-RU"/>
        </w:rPr>
        <w:t>% от общего объема безвозмездных поступлений.</w:t>
      </w:r>
    </w:p>
    <w:p w:rsidR="00AB6798" w:rsidRPr="00405DFA" w:rsidRDefault="00AB6798" w:rsidP="00AB6798">
      <w:pPr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405DFA">
        <w:rPr>
          <w:rFonts w:ascii="Times New Roman" w:hAnsi="Times New Roman"/>
          <w:b/>
          <w:sz w:val="28"/>
          <w:szCs w:val="28"/>
        </w:rPr>
        <w:t>4. Исполнение расходной части бюджета</w:t>
      </w:r>
      <w:r>
        <w:rPr>
          <w:rFonts w:ascii="Times New Roman" w:hAnsi="Times New Roman"/>
          <w:b/>
          <w:sz w:val="28"/>
          <w:szCs w:val="28"/>
        </w:rPr>
        <w:t xml:space="preserve"> за </w:t>
      </w:r>
      <w:r w:rsidRPr="00405DFA">
        <w:rPr>
          <w:rFonts w:ascii="Times New Roman" w:hAnsi="Times New Roman"/>
          <w:b/>
          <w:sz w:val="28"/>
          <w:szCs w:val="28"/>
        </w:rPr>
        <w:t>2022 год</w:t>
      </w:r>
    </w:p>
    <w:p w:rsidR="00AB6798" w:rsidRDefault="00AB6798" w:rsidP="00AB679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6B7CF3">
        <w:rPr>
          <w:rFonts w:ascii="Times New Roman" w:hAnsi="Times New Roman"/>
          <w:sz w:val="28"/>
        </w:rPr>
        <w:t xml:space="preserve">По итогам 2022 года расходная часть бюджета исполнена в объеме </w:t>
      </w:r>
      <w:r w:rsidR="0028438E">
        <w:rPr>
          <w:rFonts w:ascii="Times New Roman" w:hAnsi="Times New Roman"/>
          <w:sz w:val="28"/>
        </w:rPr>
        <w:t>3738,0</w:t>
      </w:r>
      <w:r w:rsidRPr="006B7CF3">
        <w:rPr>
          <w:rFonts w:ascii="Times New Roman" w:hAnsi="Times New Roman"/>
          <w:sz w:val="28"/>
        </w:rPr>
        <w:t xml:space="preserve"> тыс. рублей, или на </w:t>
      </w:r>
      <w:r w:rsidR="0028438E">
        <w:rPr>
          <w:rFonts w:ascii="Times New Roman" w:hAnsi="Times New Roman"/>
          <w:sz w:val="28"/>
        </w:rPr>
        <w:t>9</w:t>
      </w:r>
      <w:r>
        <w:rPr>
          <w:rFonts w:ascii="Times New Roman" w:hAnsi="Times New Roman"/>
          <w:sz w:val="28"/>
        </w:rPr>
        <w:t>7,</w:t>
      </w:r>
      <w:r w:rsidR="0028438E">
        <w:rPr>
          <w:rFonts w:ascii="Times New Roman" w:hAnsi="Times New Roman"/>
          <w:sz w:val="28"/>
        </w:rPr>
        <w:t>5</w:t>
      </w:r>
      <w:r w:rsidRPr="006B7CF3">
        <w:rPr>
          <w:rFonts w:ascii="Times New Roman" w:hAnsi="Times New Roman"/>
          <w:sz w:val="28"/>
        </w:rPr>
        <w:t>% от сводной бюджетной росписи бюджета (по состоянию на 01.01.2023).</w:t>
      </w:r>
    </w:p>
    <w:p w:rsidR="00AB6798" w:rsidRPr="006B7CF3" w:rsidRDefault="00AB6798" w:rsidP="00AB67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7CF3">
        <w:rPr>
          <w:rFonts w:ascii="Times New Roman" w:hAnsi="Times New Roman"/>
          <w:sz w:val="28"/>
          <w:szCs w:val="28"/>
        </w:rPr>
        <w:t xml:space="preserve">Исполнение бюджета в 2022 году осуществляется в рамках </w:t>
      </w:r>
      <w:r w:rsidR="0028438E">
        <w:rPr>
          <w:rFonts w:ascii="Times New Roman" w:hAnsi="Times New Roman"/>
          <w:sz w:val="28"/>
          <w:szCs w:val="28"/>
        </w:rPr>
        <w:t xml:space="preserve">5 </w:t>
      </w:r>
      <w:r>
        <w:rPr>
          <w:rFonts w:ascii="Times New Roman" w:hAnsi="Times New Roman"/>
          <w:b/>
          <w:sz w:val="28"/>
          <w:szCs w:val="28"/>
        </w:rPr>
        <w:t>муниципаль</w:t>
      </w:r>
      <w:r w:rsidRPr="006B7CF3">
        <w:rPr>
          <w:rFonts w:ascii="Times New Roman" w:hAnsi="Times New Roman"/>
          <w:b/>
          <w:sz w:val="28"/>
          <w:szCs w:val="28"/>
        </w:rPr>
        <w:t>ных программ</w:t>
      </w:r>
      <w:r w:rsidRPr="006B7CF3">
        <w:rPr>
          <w:rFonts w:ascii="Times New Roman" w:hAnsi="Times New Roman"/>
          <w:sz w:val="28"/>
          <w:szCs w:val="28"/>
        </w:rPr>
        <w:t xml:space="preserve">. Объем расходов бюджета, включенный в </w:t>
      </w:r>
      <w:r>
        <w:rPr>
          <w:rFonts w:ascii="Times New Roman" w:hAnsi="Times New Roman"/>
          <w:sz w:val="28"/>
          <w:szCs w:val="28"/>
        </w:rPr>
        <w:t>муниципаль</w:t>
      </w:r>
      <w:r w:rsidRPr="006B7CF3">
        <w:rPr>
          <w:rFonts w:ascii="Times New Roman" w:hAnsi="Times New Roman"/>
          <w:sz w:val="28"/>
          <w:szCs w:val="28"/>
        </w:rPr>
        <w:t xml:space="preserve">ные программы(планирование), составил </w:t>
      </w:r>
      <w:r w:rsidR="00CC1408">
        <w:rPr>
          <w:rFonts w:ascii="Times New Roman" w:hAnsi="Times New Roman"/>
          <w:sz w:val="28"/>
          <w:szCs w:val="28"/>
        </w:rPr>
        <w:t>3120,2</w:t>
      </w:r>
      <w:r w:rsidRPr="006B7CF3">
        <w:rPr>
          <w:rFonts w:ascii="Times New Roman" w:hAnsi="Times New Roman"/>
          <w:sz w:val="28"/>
          <w:szCs w:val="28"/>
        </w:rPr>
        <w:t xml:space="preserve"> тыс. рублей, или </w:t>
      </w:r>
      <w:r w:rsidR="00CC1408">
        <w:rPr>
          <w:rFonts w:ascii="Times New Roman" w:hAnsi="Times New Roman"/>
          <w:sz w:val="28"/>
          <w:szCs w:val="28"/>
        </w:rPr>
        <w:t>81,4</w:t>
      </w:r>
      <w:r w:rsidR="00C67EE2">
        <w:rPr>
          <w:rFonts w:ascii="Times New Roman" w:hAnsi="Times New Roman"/>
          <w:sz w:val="28"/>
          <w:szCs w:val="28"/>
        </w:rPr>
        <w:t xml:space="preserve"> </w:t>
      </w:r>
      <w:r w:rsidRPr="006B7CF3">
        <w:rPr>
          <w:rFonts w:ascii="Times New Roman" w:hAnsi="Times New Roman"/>
          <w:sz w:val="28"/>
          <w:szCs w:val="28"/>
        </w:rPr>
        <w:t>% от общего объема планиру</w:t>
      </w:r>
      <w:r>
        <w:rPr>
          <w:rFonts w:ascii="Times New Roman" w:hAnsi="Times New Roman"/>
          <w:sz w:val="28"/>
          <w:szCs w:val="28"/>
        </w:rPr>
        <w:t>е</w:t>
      </w:r>
      <w:r w:rsidRPr="006B7CF3">
        <w:rPr>
          <w:rFonts w:ascii="Times New Roman" w:hAnsi="Times New Roman"/>
          <w:sz w:val="28"/>
          <w:szCs w:val="28"/>
        </w:rPr>
        <w:t>мых расходов бюджета.</w:t>
      </w:r>
    </w:p>
    <w:p w:rsidR="00AB6798" w:rsidRPr="006B7CF3" w:rsidRDefault="00AB6798" w:rsidP="00AB6798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B7CF3">
        <w:rPr>
          <w:rFonts w:ascii="Times New Roman" w:hAnsi="Times New Roman"/>
          <w:sz w:val="28"/>
          <w:szCs w:val="28"/>
        </w:rPr>
        <w:t xml:space="preserve">Расходы бюджета за 2022 год в разрезе </w:t>
      </w:r>
      <w:r>
        <w:rPr>
          <w:rFonts w:ascii="Times New Roman" w:hAnsi="Times New Roman"/>
          <w:sz w:val="28"/>
          <w:szCs w:val="28"/>
        </w:rPr>
        <w:t>муниципаль</w:t>
      </w:r>
      <w:r w:rsidRPr="006B7CF3">
        <w:rPr>
          <w:rFonts w:ascii="Times New Roman" w:hAnsi="Times New Roman"/>
          <w:sz w:val="28"/>
          <w:szCs w:val="28"/>
        </w:rPr>
        <w:t xml:space="preserve">ных программ </w:t>
      </w:r>
      <w:r>
        <w:rPr>
          <w:rFonts w:ascii="Times New Roman" w:hAnsi="Times New Roman"/>
          <w:sz w:val="28"/>
          <w:szCs w:val="28"/>
        </w:rPr>
        <w:t>поселения</w:t>
      </w:r>
      <w:r w:rsidRPr="006B7CF3">
        <w:rPr>
          <w:rFonts w:ascii="Times New Roman" w:hAnsi="Times New Roman"/>
          <w:sz w:val="28"/>
          <w:szCs w:val="28"/>
        </w:rPr>
        <w:t xml:space="preserve"> представлены в таблице:</w:t>
      </w: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2"/>
        <w:gridCol w:w="4253"/>
        <w:gridCol w:w="1843"/>
        <w:gridCol w:w="1559"/>
        <w:gridCol w:w="1559"/>
      </w:tblGrid>
      <w:tr w:rsidR="00AB6798" w:rsidRPr="00913671" w:rsidTr="00FE7C08">
        <w:trPr>
          <w:trHeight w:val="815"/>
          <w:tblHeader/>
        </w:trPr>
        <w:tc>
          <w:tcPr>
            <w:tcW w:w="582" w:type="dxa"/>
            <w:shd w:val="clear" w:color="auto" w:fill="auto"/>
            <w:vAlign w:val="center"/>
          </w:tcPr>
          <w:p w:rsidR="00AB6798" w:rsidRPr="00913671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913671">
              <w:rPr>
                <w:rFonts w:ascii="Times New Roman" w:hAnsi="Times New Roman"/>
                <w:lang w:eastAsia="ru-RU"/>
              </w:rPr>
              <w:t>№ п/п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AB6798" w:rsidRPr="00913671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5D3910">
              <w:rPr>
                <w:rFonts w:ascii="Times New Roman" w:hAnsi="Times New Roman"/>
                <w:lang w:eastAsia="ru-RU"/>
              </w:rPr>
              <w:t>Наименование</w:t>
            </w:r>
          </w:p>
          <w:p w:rsidR="00AB6798" w:rsidRPr="005D3910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5D3910">
              <w:rPr>
                <w:rFonts w:ascii="Times New Roman" w:hAnsi="Times New Roman"/>
                <w:lang w:eastAsia="ru-RU"/>
              </w:rPr>
              <w:t>государственной программы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AB6798" w:rsidRPr="00913671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5D3910">
              <w:rPr>
                <w:rFonts w:ascii="Times New Roman" w:hAnsi="Times New Roman"/>
                <w:lang w:eastAsia="ru-RU"/>
              </w:rPr>
              <w:t>Утверждено сводной бюджетной росписью на 01.0</w:t>
            </w:r>
            <w:r>
              <w:rPr>
                <w:rFonts w:ascii="Times New Roman" w:hAnsi="Times New Roman"/>
                <w:lang w:eastAsia="ru-RU"/>
              </w:rPr>
              <w:t>1</w:t>
            </w:r>
            <w:r w:rsidRPr="005D3910">
              <w:rPr>
                <w:rFonts w:ascii="Times New Roman" w:hAnsi="Times New Roman"/>
                <w:lang w:eastAsia="ru-RU"/>
              </w:rPr>
              <w:t>.202</w:t>
            </w:r>
            <w:r>
              <w:rPr>
                <w:rFonts w:ascii="Times New Roman" w:hAnsi="Times New Roman"/>
                <w:lang w:eastAsia="ru-RU"/>
              </w:rPr>
              <w:t>3</w:t>
            </w:r>
            <w:r w:rsidRPr="005D3910">
              <w:rPr>
                <w:rFonts w:ascii="Times New Roman" w:hAnsi="Times New Roman"/>
                <w:lang w:eastAsia="ru-RU"/>
              </w:rPr>
              <w:t>,</w:t>
            </w:r>
          </w:p>
          <w:p w:rsidR="00AB6798" w:rsidRPr="005D3910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тыс</w:t>
            </w:r>
            <w:r w:rsidRPr="005D3910">
              <w:rPr>
                <w:rFonts w:ascii="Times New Roman" w:hAnsi="Times New Roman"/>
                <w:lang w:eastAsia="ru-RU"/>
              </w:rPr>
              <w:t>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AB6798" w:rsidRPr="005D3910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5D3910">
              <w:rPr>
                <w:rFonts w:ascii="Times New Roman" w:hAnsi="Times New Roman"/>
                <w:lang w:eastAsia="ru-RU"/>
              </w:rPr>
              <w:t>Исполнено на 01.0</w:t>
            </w:r>
            <w:r>
              <w:rPr>
                <w:rFonts w:ascii="Times New Roman" w:hAnsi="Times New Roman"/>
                <w:lang w:eastAsia="ru-RU"/>
              </w:rPr>
              <w:t>1</w:t>
            </w:r>
            <w:r w:rsidRPr="005D3910">
              <w:rPr>
                <w:rFonts w:ascii="Times New Roman" w:hAnsi="Times New Roman"/>
                <w:lang w:eastAsia="ru-RU"/>
              </w:rPr>
              <w:t>.202</w:t>
            </w:r>
            <w:r>
              <w:rPr>
                <w:rFonts w:ascii="Times New Roman" w:hAnsi="Times New Roman"/>
                <w:lang w:eastAsia="ru-RU"/>
              </w:rPr>
              <w:t>3</w:t>
            </w:r>
            <w:r w:rsidRPr="005D3910">
              <w:rPr>
                <w:rFonts w:ascii="Times New Roman" w:hAnsi="Times New Roman"/>
                <w:lang w:eastAsia="ru-RU"/>
              </w:rPr>
              <w:t xml:space="preserve">, </w:t>
            </w:r>
            <w:r>
              <w:rPr>
                <w:rFonts w:ascii="Times New Roman" w:hAnsi="Times New Roman"/>
                <w:lang w:eastAsia="ru-RU"/>
              </w:rPr>
              <w:t>тыс</w:t>
            </w:r>
            <w:r w:rsidRPr="005D3910">
              <w:rPr>
                <w:rFonts w:ascii="Times New Roman" w:hAnsi="Times New Roman"/>
                <w:lang w:eastAsia="ru-RU"/>
              </w:rPr>
              <w:t>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AB6798" w:rsidRPr="005D3910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5D3910">
              <w:rPr>
                <w:rFonts w:ascii="Times New Roman" w:hAnsi="Times New Roman"/>
                <w:lang w:eastAsia="ru-RU"/>
              </w:rPr>
              <w:t>Процент исполнения на 01.0</w:t>
            </w:r>
            <w:r>
              <w:rPr>
                <w:rFonts w:ascii="Times New Roman" w:hAnsi="Times New Roman"/>
                <w:lang w:eastAsia="ru-RU"/>
              </w:rPr>
              <w:t>1</w:t>
            </w:r>
            <w:r w:rsidRPr="005D3910">
              <w:rPr>
                <w:rFonts w:ascii="Times New Roman" w:hAnsi="Times New Roman"/>
                <w:lang w:eastAsia="ru-RU"/>
              </w:rPr>
              <w:t>.202</w:t>
            </w:r>
            <w:r>
              <w:rPr>
                <w:rFonts w:ascii="Times New Roman" w:hAnsi="Times New Roman"/>
                <w:lang w:eastAsia="ru-RU"/>
              </w:rPr>
              <w:t>3</w:t>
            </w:r>
            <w:r w:rsidRPr="005D3910">
              <w:rPr>
                <w:rFonts w:ascii="Times New Roman" w:hAnsi="Times New Roman"/>
                <w:lang w:eastAsia="ru-RU"/>
              </w:rPr>
              <w:t>, (%)</w:t>
            </w:r>
          </w:p>
        </w:tc>
      </w:tr>
      <w:tr w:rsidR="00AB6798" w:rsidRPr="00913671" w:rsidTr="00FE7C08">
        <w:trPr>
          <w:trHeight w:val="141"/>
          <w:tblHeader/>
        </w:trPr>
        <w:tc>
          <w:tcPr>
            <w:tcW w:w="582" w:type="dxa"/>
            <w:shd w:val="clear" w:color="auto" w:fill="auto"/>
            <w:vAlign w:val="center"/>
          </w:tcPr>
          <w:p w:rsidR="00AB6798" w:rsidRPr="000A5DBC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AB6798" w:rsidRPr="000A5DBC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AB6798" w:rsidRPr="000A5DBC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AB6798" w:rsidRPr="000A5DBC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AB6798" w:rsidRPr="000A5DBC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5</w:t>
            </w:r>
          </w:p>
        </w:tc>
      </w:tr>
      <w:tr w:rsidR="00AB6798" w:rsidRPr="00913671" w:rsidTr="00AB6798">
        <w:trPr>
          <w:trHeight w:val="160"/>
        </w:trPr>
        <w:tc>
          <w:tcPr>
            <w:tcW w:w="4835" w:type="dxa"/>
            <w:gridSpan w:val="2"/>
            <w:shd w:val="clear" w:color="auto" w:fill="auto"/>
          </w:tcPr>
          <w:p w:rsidR="00AB6798" w:rsidRPr="000A5DBC" w:rsidRDefault="00AB6798" w:rsidP="00FE7C08">
            <w:pPr>
              <w:rPr>
                <w:rFonts w:ascii="Times New Roman" w:hAnsi="Times New Roman"/>
                <w:b/>
                <w:bCs/>
                <w:lang w:eastAsia="ru-RU"/>
              </w:rPr>
            </w:pPr>
            <w:r w:rsidRPr="000A5DBC">
              <w:rPr>
                <w:rFonts w:ascii="Times New Roman" w:hAnsi="Times New Roman"/>
                <w:b/>
                <w:bCs/>
                <w:lang w:eastAsia="ru-RU"/>
              </w:rPr>
              <w:t>Всего по муниципальным программам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B6798" w:rsidRPr="000A5DBC" w:rsidRDefault="00CC1408" w:rsidP="00FE7C08">
            <w:pPr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3120,2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B6798" w:rsidRPr="000A5DBC" w:rsidRDefault="00CC1408" w:rsidP="00FE7C08">
            <w:pPr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3027,1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B6798" w:rsidRPr="000A5DBC" w:rsidRDefault="00CC1408" w:rsidP="00FE7C08">
            <w:pPr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97%</w:t>
            </w:r>
          </w:p>
        </w:tc>
      </w:tr>
      <w:tr w:rsidR="00AB6798" w:rsidRPr="00913671" w:rsidTr="00FE7C08">
        <w:trPr>
          <w:trHeight w:val="53"/>
        </w:trPr>
        <w:tc>
          <w:tcPr>
            <w:tcW w:w="582" w:type="dxa"/>
            <w:shd w:val="clear" w:color="auto" w:fill="auto"/>
            <w:vAlign w:val="center"/>
          </w:tcPr>
          <w:p w:rsidR="00AB6798" w:rsidRPr="000A5DBC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AB6798" w:rsidRPr="000A5DBC" w:rsidRDefault="00AB6798" w:rsidP="00FE7C08">
            <w:pPr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</w:rPr>
              <w:t>«Муниципальная политика»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B6798" w:rsidRPr="000A5DBC" w:rsidRDefault="00CC140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1315,4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AB6798" w:rsidRPr="000A5DBC" w:rsidRDefault="003078A5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1290,0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AB6798" w:rsidRPr="000A5DBC" w:rsidRDefault="00AB6798" w:rsidP="00FE7C08">
            <w:pPr>
              <w:spacing w:line="36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9</w:t>
            </w:r>
            <w:r w:rsidR="00697E91">
              <w:rPr>
                <w:rFonts w:ascii="Times New Roman" w:hAnsi="Times New Roman"/>
                <w:lang w:eastAsia="ru-RU"/>
              </w:rPr>
              <w:t>8</w:t>
            </w:r>
            <w:r>
              <w:rPr>
                <w:rFonts w:ascii="Times New Roman" w:hAnsi="Times New Roman"/>
                <w:lang w:eastAsia="ru-RU"/>
              </w:rPr>
              <w:t>,</w:t>
            </w:r>
            <w:r w:rsidR="00FE7B75">
              <w:rPr>
                <w:rFonts w:ascii="Times New Roman" w:hAnsi="Times New Roman"/>
                <w:lang w:eastAsia="ru-RU"/>
              </w:rPr>
              <w:t>1</w:t>
            </w:r>
            <w:r>
              <w:rPr>
                <w:rFonts w:ascii="Times New Roman" w:hAnsi="Times New Roman"/>
                <w:lang w:eastAsia="ru-RU"/>
              </w:rPr>
              <w:t>%</w:t>
            </w:r>
          </w:p>
        </w:tc>
      </w:tr>
      <w:tr w:rsidR="00AB6798" w:rsidRPr="00913671" w:rsidTr="00AB6798">
        <w:trPr>
          <w:trHeight w:val="653"/>
        </w:trPr>
        <w:tc>
          <w:tcPr>
            <w:tcW w:w="582" w:type="dxa"/>
            <w:shd w:val="clear" w:color="auto" w:fill="auto"/>
            <w:vAlign w:val="center"/>
          </w:tcPr>
          <w:p w:rsidR="00AB6798" w:rsidRPr="000A5DBC" w:rsidRDefault="003078A5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AB6798" w:rsidRPr="000A5DBC" w:rsidRDefault="00AB6798" w:rsidP="00FE7C08">
            <w:pPr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«</w:t>
            </w:r>
            <w:r w:rsidRPr="000A5DBC">
              <w:rPr>
                <w:rFonts w:ascii="Times New Roman" w:hAnsi="Times New Roman"/>
              </w:rPr>
              <w:t>Обеспечение безопасности и жизнедеятельности населения</w:t>
            </w:r>
            <w:r w:rsidRPr="000A5DBC">
              <w:rPr>
                <w:rFonts w:ascii="Times New Roman" w:hAnsi="Times New Roman"/>
                <w:lang w:eastAsia="ru-RU"/>
              </w:rPr>
              <w:t xml:space="preserve">»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B6798" w:rsidRPr="000A5DBC" w:rsidRDefault="003078A5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1269,2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AB6798" w:rsidRPr="000A5DBC" w:rsidRDefault="003078A5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1265,9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B6798" w:rsidRPr="000A5DBC" w:rsidRDefault="00697E91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99,</w:t>
            </w:r>
            <w:r w:rsidR="00FE7B75">
              <w:rPr>
                <w:rFonts w:ascii="Times New Roman" w:hAnsi="Times New Roman"/>
                <w:lang w:eastAsia="ru-RU"/>
              </w:rPr>
              <w:t>7</w:t>
            </w:r>
            <w:r>
              <w:rPr>
                <w:rFonts w:ascii="Times New Roman" w:hAnsi="Times New Roman"/>
                <w:lang w:eastAsia="ru-RU"/>
              </w:rPr>
              <w:t>%</w:t>
            </w:r>
          </w:p>
        </w:tc>
      </w:tr>
      <w:tr w:rsidR="00AB6798" w:rsidRPr="00913671" w:rsidTr="00FE7C08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AB6798" w:rsidRPr="000A5DBC" w:rsidRDefault="003078A5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AB6798" w:rsidRPr="000A5DBC" w:rsidRDefault="00AB6798" w:rsidP="00FE7C08">
            <w:pPr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«</w:t>
            </w:r>
            <w:r w:rsidRPr="000A5DBC">
              <w:rPr>
                <w:rFonts w:ascii="Times New Roman" w:hAnsi="Times New Roman"/>
              </w:rPr>
              <w:t>Комплексное развитие транспортной инфраструктуры</w:t>
            </w:r>
            <w:r w:rsidRPr="000A5DBC">
              <w:rPr>
                <w:rFonts w:ascii="Times New Roman" w:hAnsi="Times New Roman"/>
                <w:lang w:eastAsia="ru-RU"/>
              </w:rPr>
              <w:t xml:space="preserve">»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B6798" w:rsidRPr="000A5DBC" w:rsidRDefault="003078A5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431,7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AB6798" w:rsidRPr="000A5DBC" w:rsidRDefault="003078A5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406,2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B6798" w:rsidRPr="000A5DBC" w:rsidRDefault="00FE7B75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94,1</w:t>
            </w:r>
            <w:r w:rsidR="00AB6798">
              <w:rPr>
                <w:rFonts w:ascii="Times New Roman" w:hAnsi="Times New Roman"/>
                <w:lang w:eastAsia="ru-RU"/>
              </w:rPr>
              <w:t>%</w:t>
            </w:r>
          </w:p>
        </w:tc>
      </w:tr>
      <w:tr w:rsidR="00AB6798" w:rsidRPr="00913671" w:rsidTr="00FE7C08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AB6798" w:rsidRPr="000A5DBC" w:rsidRDefault="003078A5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AB6798" w:rsidRPr="000A5DBC" w:rsidRDefault="00AB6798" w:rsidP="00FE7C08">
            <w:pPr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</w:rPr>
              <w:t>«</w:t>
            </w:r>
            <w:r w:rsidR="003078A5" w:rsidRPr="000A5DBC">
              <w:rPr>
                <w:rFonts w:ascii="Times New Roman" w:hAnsi="Times New Roman"/>
              </w:rPr>
              <w:t xml:space="preserve">Комплексное развитие </w:t>
            </w:r>
            <w:r w:rsidR="003078A5">
              <w:rPr>
                <w:rFonts w:ascii="Times New Roman" w:hAnsi="Times New Roman"/>
              </w:rPr>
              <w:t>систем коммунальной</w:t>
            </w:r>
            <w:r w:rsidR="003078A5" w:rsidRPr="000A5DBC">
              <w:rPr>
                <w:rFonts w:ascii="Times New Roman" w:hAnsi="Times New Roman"/>
              </w:rPr>
              <w:t xml:space="preserve"> инфраструктуры</w:t>
            </w:r>
            <w:r w:rsidRPr="000A5DBC">
              <w:rPr>
                <w:rFonts w:ascii="Times New Roman" w:hAnsi="Times New Roman"/>
              </w:rPr>
              <w:t>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B6798" w:rsidRPr="000A5DBC" w:rsidRDefault="003078A5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93,9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AB6798" w:rsidRPr="000A5DBC" w:rsidRDefault="003078A5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55,0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B6798" w:rsidRPr="000A5DBC" w:rsidRDefault="00FE7B75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58,6</w:t>
            </w:r>
            <w:r w:rsidR="00AB6798" w:rsidRPr="000A5DBC">
              <w:rPr>
                <w:rFonts w:ascii="Times New Roman" w:hAnsi="Times New Roman"/>
                <w:lang w:eastAsia="ru-RU"/>
              </w:rPr>
              <w:t>%</w:t>
            </w:r>
          </w:p>
        </w:tc>
      </w:tr>
      <w:tr w:rsidR="00AB6798" w:rsidRPr="00913671" w:rsidTr="00FE7C08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AB6798" w:rsidRPr="000A5DBC" w:rsidRDefault="003078A5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AB6798" w:rsidRPr="000A5DBC" w:rsidRDefault="00CE7F49" w:rsidP="00FE7C0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</w:t>
            </w:r>
            <w:r w:rsidR="00CC1408">
              <w:rPr>
                <w:rFonts w:ascii="Times New Roman" w:hAnsi="Times New Roman"/>
              </w:rPr>
              <w:t>Охрана окружающей среды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B6798" w:rsidRDefault="00CC140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10,0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AB6798" w:rsidRDefault="00CC140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10,0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B6798" w:rsidRDefault="00FE7B75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100</w:t>
            </w:r>
            <w:r w:rsidR="00CE7F49">
              <w:rPr>
                <w:rFonts w:ascii="Times New Roman" w:hAnsi="Times New Roman"/>
                <w:lang w:eastAsia="ru-RU"/>
              </w:rPr>
              <w:t>%</w:t>
            </w:r>
          </w:p>
        </w:tc>
      </w:tr>
    </w:tbl>
    <w:p w:rsidR="00AB6798" w:rsidRDefault="00AB6798" w:rsidP="00AB6798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6B7CF3">
        <w:rPr>
          <w:rFonts w:ascii="Times New Roman" w:hAnsi="Times New Roman"/>
          <w:sz w:val="28"/>
        </w:rPr>
        <w:t xml:space="preserve">По итогам за 2022 год уровень исполнения расходов бюджета в рамках </w:t>
      </w:r>
      <w:r>
        <w:rPr>
          <w:rFonts w:ascii="Times New Roman" w:hAnsi="Times New Roman"/>
          <w:sz w:val="28"/>
        </w:rPr>
        <w:t>муниципаль</w:t>
      </w:r>
      <w:r w:rsidRPr="006B7CF3">
        <w:rPr>
          <w:rFonts w:ascii="Times New Roman" w:hAnsi="Times New Roman"/>
          <w:sz w:val="28"/>
        </w:rPr>
        <w:t xml:space="preserve">ных программ составил </w:t>
      </w:r>
      <w:r w:rsidR="00FE7B75">
        <w:rPr>
          <w:rFonts w:ascii="Times New Roman" w:hAnsi="Times New Roman"/>
          <w:sz w:val="28"/>
        </w:rPr>
        <w:t>97</w:t>
      </w:r>
      <w:r w:rsidRPr="006B7CF3">
        <w:rPr>
          <w:rFonts w:ascii="Times New Roman" w:hAnsi="Times New Roman"/>
          <w:sz w:val="28"/>
        </w:rPr>
        <w:t xml:space="preserve">%, или </w:t>
      </w:r>
      <w:r w:rsidR="00FE7B75">
        <w:rPr>
          <w:rFonts w:ascii="Times New Roman" w:hAnsi="Times New Roman"/>
          <w:sz w:val="28"/>
        </w:rPr>
        <w:t>3027,1</w:t>
      </w:r>
      <w:r w:rsidRPr="006B7CF3">
        <w:rPr>
          <w:rFonts w:ascii="Times New Roman" w:hAnsi="Times New Roman"/>
          <w:sz w:val="28"/>
        </w:rPr>
        <w:t> тыс. рублей.</w:t>
      </w:r>
    </w:p>
    <w:p w:rsidR="00AB6798" w:rsidRDefault="00AB6798" w:rsidP="00AB6798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</w:t>
      </w:r>
      <w:r w:rsidRPr="001B733A">
        <w:rPr>
          <w:rFonts w:ascii="Times New Roman" w:hAnsi="Times New Roman"/>
          <w:sz w:val="28"/>
        </w:rPr>
        <w:t xml:space="preserve">именьшее исполнение расходов сложилось по следующим </w:t>
      </w:r>
      <w:r>
        <w:rPr>
          <w:rFonts w:ascii="Times New Roman" w:hAnsi="Times New Roman"/>
          <w:sz w:val="28"/>
        </w:rPr>
        <w:t>муниципаль</w:t>
      </w:r>
      <w:r w:rsidRPr="001B733A">
        <w:rPr>
          <w:rFonts w:ascii="Times New Roman" w:hAnsi="Times New Roman"/>
          <w:sz w:val="28"/>
        </w:rPr>
        <w:t>ным программам</w:t>
      </w:r>
      <w:r>
        <w:rPr>
          <w:rFonts w:ascii="Times New Roman" w:hAnsi="Times New Roman"/>
          <w:sz w:val="28"/>
        </w:rPr>
        <w:t>:</w:t>
      </w:r>
    </w:p>
    <w:p w:rsidR="00AB6798" w:rsidRDefault="00AB6798" w:rsidP="00AB6798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B733A">
        <w:rPr>
          <w:rFonts w:ascii="Times New Roman" w:hAnsi="Times New Roman"/>
          <w:sz w:val="28"/>
          <w:szCs w:val="28"/>
          <w:lang w:eastAsia="ru-RU"/>
        </w:rPr>
        <w:t>«</w:t>
      </w:r>
      <w:r w:rsidRPr="001B733A">
        <w:rPr>
          <w:rFonts w:ascii="Times New Roman" w:hAnsi="Times New Roman"/>
          <w:sz w:val="28"/>
          <w:szCs w:val="28"/>
        </w:rPr>
        <w:t xml:space="preserve">Комплексное развитие </w:t>
      </w:r>
      <w:r w:rsidR="00FE7B75">
        <w:rPr>
          <w:rFonts w:ascii="Times New Roman" w:hAnsi="Times New Roman"/>
          <w:sz w:val="28"/>
          <w:szCs w:val="28"/>
        </w:rPr>
        <w:t>систем коммунальной</w:t>
      </w:r>
      <w:r w:rsidRPr="001B733A">
        <w:rPr>
          <w:rFonts w:ascii="Times New Roman" w:hAnsi="Times New Roman"/>
          <w:sz w:val="28"/>
          <w:szCs w:val="28"/>
        </w:rPr>
        <w:t xml:space="preserve"> инфраструктуры</w:t>
      </w:r>
      <w:r w:rsidRPr="001B733A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7B75">
        <w:rPr>
          <w:rFonts w:ascii="Times New Roman" w:hAnsi="Times New Roman"/>
          <w:sz w:val="28"/>
          <w:szCs w:val="28"/>
          <w:lang w:eastAsia="ru-RU"/>
        </w:rPr>
        <w:t>58,6</w:t>
      </w:r>
      <w:r>
        <w:rPr>
          <w:rFonts w:ascii="Times New Roman" w:hAnsi="Times New Roman"/>
          <w:sz w:val="28"/>
          <w:szCs w:val="28"/>
          <w:lang w:eastAsia="ru-RU"/>
        </w:rPr>
        <w:t xml:space="preserve">% </w:t>
      </w:r>
      <w:r w:rsidRPr="001B733A">
        <w:rPr>
          <w:rFonts w:ascii="Times New Roman" w:hAnsi="Times New Roman"/>
          <w:sz w:val="28"/>
        </w:rPr>
        <w:t>от плановых назначений</w:t>
      </w:r>
      <w:r>
        <w:rPr>
          <w:rFonts w:ascii="Times New Roman" w:hAnsi="Times New Roman"/>
          <w:sz w:val="28"/>
        </w:rPr>
        <w:t>;</w:t>
      </w:r>
      <w:r w:rsidR="00CE7F49">
        <w:rPr>
          <w:rFonts w:ascii="Times New Roman" w:hAnsi="Times New Roman"/>
          <w:sz w:val="28"/>
        </w:rPr>
        <w:t xml:space="preserve"> </w:t>
      </w:r>
      <w:r w:rsidRPr="006C5A98">
        <w:rPr>
          <w:rFonts w:ascii="Times New Roman" w:hAnsi="Times New Roman"/>
          <w:sz w:val="28"/>
          <w:szCs w:val="28"/>
        </w:rPr>
        <w:t>«</w:t>
      </w:r>
      <w:r w:rsidR="00FE7B75" w:rsidRPr="001B733A">
        <w:rPr>
          <w:rFonts w:ascii="Times New Roman" w:hAnsi="Times New Roman"/>
          <w:sz w:val="28"/>
          <w:szCs w:val="28"/>
        </w:rPr>
        <w:t xml:space="preserve">Комплексное развитие </w:t>
      </w:r>
      <w:r w:rsidR="00FE7B75">
        <w:rPr>
          <w:rFonts w:ascii="Times New Roman" w:hAnsi="Times New Roman"/>
          <w:sz w:val="28"/>
          <w:szCs w:val="28"/>
        </w:rPr>
        <w:t>транспортной</w:t>
      </w:r>
      <w:r w:rsidR="00FE7B75" w:rsidRPr="001B733A">
        <w:rPr>
          <w:rFonts w:ascii="Times New Roman" w:hAnsi="Times New Roman"/>
          <w:sz w:val="28"/>
          <w:szCs w:val="28"/>
        </w:rPr>
        <w:t xml:space="preserve"> инфраструктуры</w:t>
      </w:r>
      <w:r w:rsidRPr="006C5A98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  <w:r w:rsidR="00FE7B75">
        <w:rPr>
          <w:rFonts w:ascii="Times New Roman" w:hAnsi="Times New Roman"/>
          <w:sz w:val="28"/>
          <w:szCs w:val="28"/>
        </w:rPr>
        <w:t>94,1</w:t>
      </w:r>
      <w:r>
        <w:rPr>
          <w:rFonts w:ascii="Times New Roman" w:hAnsi="Times New Roman"/>
          <w:sz w:val="28"/>
          <w:szCs w:val="28"/>
        </w:rPr>
        <w:t>%.</w:t>
      </w:r>
    </w:p>
    <w:p w:rsidR="00E94095" w:rsidRPr="005C4C1A" w:rsidRDefault="00E94095" w:rsidP="00E94095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5C4C1A">
        <w:rPr>
          <w:rFonts w:ascii="Times New Roman" w:hAnsi="Times New Roman"/>
          <w:b/>
          <w:sz w:val="28"/>
          <w:szCs w:val="28"/>
        </w:rPr>
        <w:t>Раздел 01 Общегосударственные расходы:</w:t>
      </w:r>
    </w:p>
    <w:p w:rsidR="00E94095" w:rsidRPr="005C4C1A" w:rsidRDefault="00E94095" w:rsidP="00E9409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В целом по разделу уточненные бюджетные назначения на год составили </w:t>
      </w:r>
      <w:r>
        <w:rPr>
          <w:rFonts w:ascii="Times New Roman" w:hAnsi="Times New Roman"/>
          <w:sz w:val="28"/>
          <w:szCs w:val="28"/>
        </w:rPr>
        <w:t>1688,7</w:t>
      </w:r>
      <w:r w:rsidRPr="005C4C1A">
        <w:rPr>
          <w:rFonts w:ascii="Times New Roman" w:hAnsi="Times New Roman"/>
          <w:sz w:val="28"/>
          <w:szCs w:val="28"/>
        </w:rPr>
        <w:t xml:space="preserve"> тыс. рублей, исполнение </w:t>
      </w:r>
      <w:r>
        <w:rPr>
          <w:rFonts w:ascii="Times New Roman" w:hAnsi="Times New Roman"/>
          <w:sz w:val="28"/>
          <w:szCs w:val="28"/>
        </w:rPr>
        <w:t>–</w:t>
      </w:r>
      <w:r w:rsidRPr="005C4C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1662,9</w:t>
      </w:r>
      <w:r w:rsidRPr="005C4C1A">
        <w:rPr>
          <w:rFonts w:ascii="Times New Roman" w:hAnsi="Times New Roman"/>
          <w:sz w:val="28"/>
          <w:szCs w:val="28"/>
        </w:rPr>
        <w:t xml:space="preserve"> тыс. рублей, общий объем неосвоенных средств </w:t>
      </w:r>
      <w:r>
        <w:rPr>
          <w:rFonts w:ascii="Times New Roman" w:hAnsi="Times New Roman"/>
          <w:sz w:val="28"/>
          <w:szCs w:val="28"/>
        </w:rPr>
        <w:t>25,8</w:t>
      </w:r>
      <w:r w:rsidRPr="005C4C1A">
        <w:rPr>
          <w:rFonts w:ascii="Times New Roman" w:hAnsi="Times New Roman"/>
          <w:sz w:val="28"/>
          <w:szCs w:val="28"/>
        </w:rPr>
        <w:t xml:space="preserve"> тыс. рублей.</w:t>
      </w:r>
    </w:p>
    <w:p w:rsidR="00E94095" w:rsidRPr="005C4C1A" w:rsidRDefault="00E94095" w:rsidP="00E94095">
      <w:pPr>
        <w:jc w:val="both"/>
        <w:rPr>
          <w:rFonts w:ascii="Times New Roman" w:hAnsi="Times New Roman"/>
          <w:b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Средства резервного фонда администрации </w:t>
      </w:r>
      <w:r>
        <w:rPr>
          <w:rFonts w:ascii="Times New Roman" w:hAnsi="Times New Roman"/>
          <w:sz w:val="28"/>
          <w:szCs w:val="28"/>
        </w:rPr>
        <w:t>Моторского</w:t>
      </w:r>
      <w:r w:rsidRPr="005C4C1A">
        <w:rPr>
          <w:rFonts w:ascii="Times New Roman" w:hAnsi="Times New Roman"/>
          <w:sz w:val="28"/>
          <w:szCs w:val="28"/>
        </w:rPr>
        <w:t xml:space="preserve"> сельского поселения в </w:t>
      </w:r>
      <w:r>
        <w:rPr>
          <w:rFonts w:ascii="Times New Roman" w:hAnsi="Times New Roman"/>
          <w:sz w:val="28"/>
          <w:szCs w:val="28"/>
        </w:rPr>
        <w:t>2021</w:t>
      </w:r>
      <w:r w:rsidRPr="005C4C1A">
        <w:rPr>
          <w:rFonts w:ascii="Times New Roman" w:hAnsi="Times New Roman"/>
          <w:sz w:val="28"/>
          <w:szCs w:val="28"/>
        </w:rPr>
        <w:t>году не расходовались.</w:t>
      </w:r>
    </w:p>
    <w:p w:rsidR="00E94095" w:rsidRPr="005C4C1A" w:rsidRDefault="00E94095" w:rsidP="00E94095">
      <w:pPr>
        <w:jc w:val="center"/>
        <w:rPr>
          <w:rFonts w:ascii="Times New Roman" w:hAnsi="Times New Roman"/>
          <w:b/>
          <w:sz w:val="28"/>
          <w:szCs w:val="28"/>
        </w:rPr>
      </w:pPr>
      <w:r w:rsidRPr="005C4C1A">
        <w:rPr>
          <w:rFonts w:ascii="Times New Roman" w:hAnsi="Times New Roman"/>
          <w:b/>
          <w:sz w:val="28"/>
          <w:szCs w:val="28"/>
        </w:rPr>
        <w:t>Раздел 02 Национальная оборона:</w:t>
      </w:r>
    </w:p>
    <w:p w:rsidR="00E94095" w:rsidRPr="005C4C1A" w:rsidRDefault="00E94095" w:rsidP="00E9409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Расходы по данному разделу финансируются за счёт субвенции бюджетам поселений на осуществление первичного воинского учёта на территориях, где отсутствуют военные комиссариаты.</w:t>
      </w:r>
    </w:p>
    <w:p w:rsidR="00E94095" w:rsidRDefault="00E94095" w:rsidP="00E940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При уточнённом плане </w:t>
      </w:r>
      <w:r>
        <w:rPr>
          <w:rFonts w:ascii="Times New Roman" w:hAnsi="Times New Roman"/>
          <w:sz w:val="28"/>
          <w:szCs w:val="28"/>
        </w:rPr>
        <w:t>98,3</w:t>
      </w:r>
      <w:r w:rsidRPr="005C4C1A">
        <w:rPr>
          <w:rFonts w:ascii="Times New Roman" w:hAnsi="Times New Roman"/>
          <w:sz w:val="28"/>
          <w:szCs w:val="28"/>
        </w:rPr>
        <w:t xml:space="preserve"> тыс. рублей, исполнено </w:t>
      </w:r>
      <w:r>
        <w:rPr>
          <w:rFonts w:ascii="Times New Roman" w:hAnsi="Times New Roman"/>
          <w:sz w:val="28"/>
          <w:szCs w:val="28"/>
        </w:rPr>
        <w:t>98,3</w:t>
      </w:r>
      <w:r w:rsidRPr="005C4C1A">
        <w:rPr>
          <w:rFonts w:ascii="Times New Roman" w:hAnsi="Times New Roman"/>
          <w:sz w:val="28"/>
          <w:szCs w:val="28"/>
        </w:rPr>
        <w:t xml:space="preserve"> тыс. рублей </w:t>
      </w:r>
    </w:p>
    <w:p w:rsidR="00E94095" w:rsidRDefault="00E94095" w:rsidP="00E94095">
      <w:pPr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или </w:t>
      </w:r>
      <w:r>
        <w:rPr>
          <w:rFonts w:ascii="Times New Roman" w:hAnsi="Times New Roman"/>
          <w:sz w:val="28"/>
          <w:szCs w:val="28"/>
        </w:rPr>
        <w:t xml:space="preserve">100 </w:t>
      </w:r>
      <w:r w:rsidRPr="005C4C1A">
        <w:rPr>
          <w:rFonts w:ascii="Times New Roman" w:hAnsi="Times New Roman"/>
          <w:sz w:val="28"/>
          <w:szCs w:val="28"/>
        </w:rPr>
        <w:t>%.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>Нарушений в расходовании субвенции не установлено.</w:t>
      </w:r>
    </w:p>
    <w:p w:rsidR="00E94095" w:rsidRPr="005C4C1A" w:rsidRDefault="00E94095" w:rsidP="00E94095">
      <w:pPr>
        <w:jc w:val="center"/>
        <w:rPr>
          <w:rFonts w:ascii="Times New Roman" w:hAnsi="Times New Roman"/>
          <w:b/>
          <w:sz w:val="28"/>
          <w:szCs w:val="28"/>
        </w:rPr>
      </w:pPr>
      <w:r w:rsidRPr="005C4C1A">
        <w:rPr>
          <w:rFonts w:ascii="Times New Roman" w:hAnsi="Times New Roman"/>
          <w:b/>
          <w:sz w:val="28"/>
          <w:szCs w:val="28"/>
        </w:rPr>
        <w:t>Раздел 0</w:t>
      </w:r>
      <w:r>
        <w:rPr>
          <w:rFonts w:ascii="Times New Roman" w:hAnsi="Times New Roman"/>
          <w:b/>
          <w:sz w:val="28"/>
          <w:szCs w:val="28"/>
        </w:rPr>
        <w:t>3</w:t>
      </w:r>
      <w:r w:rsidRPr="005C4C1A">
        <w:rPr>
          <w:rFonts w:ascii="Times New Roman" w:hAnsi="Times New Roman"/>
          <w:b/>
          <w:sz w:val="28"/>
          <w:szCs w:val="28"/>
        </w:rPr>
        <w:t xml:space="preserve"> Национальная </w:t>
      </w:r>
      <w:r>
        <w:rPr>
          <w:rFonts w:ascii="Times New Roman" w:hAnsi="Times New Roman"/>
          <w:b/>
          <w:sz w:val="28"/>
          <w:szCs w:val="28"/>
        </w:rPr>
        <w:t>безопасность</w:t>
      </w:r>
    </w:p>
    <w:p w:rsidR="00E94095" w:rsidRPr="005C4C1A" w:rsidRDefault="00E94095" w:rsidP="00E9409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CA3455">
        <w:rPr>
          <w:rFonts w:ascii="Times New Roman" w:hAnsi="Times New Roman"/>
          <w:sz w:val="28"/>
          <w:szCs w:val="28"/>
        </w:rPr>
        <w:t xml:space="preserve">При уточненном плане </w:t>
      </w:r>
      <w:r>
        <w:rPr>
          <w:rFonts w:ascii="Times New Roman" w:hAnsi="Times New Roman"/>
          <w:sz w:val="28"/>
          <w:szCs w:val="28"/>
        </w:rPr>
        <w:t>215,7</w:t>
      </w:r>
      <w:r w:rsidRPr="00CA3455">
        <w:rPr>
          <w:rFonts w:ascii="Times New Roman" w:hAnsi="Times New Roman"/>
          <w:sz w:val="28"/>
          <w:szCs w:val="28"/>
        </w:rPr>
        <w:t xml:space="preserve"> тыс. рублей, израсходовано </w:t>
      </w:r>
      <w:r>
        <w:rPr>
          <w:rFonts w:ascii="Times New Roman" w:hAnsi="Times New Roman"/>
          <w:sz w:val="28"/>
          <w:szCs w:val="28"/>
        </w:rPr>
        <w:t>215,7</w:t>
      </w:r>
      <w:r w:rsidRPr="00CA3455">
        <w:rPr>
          <w:rFonts w:ascii="Times New Roman" w:hAnsi="Times New Roman"/>
          <w:sz w:val="28"/>
          <w:szCs w:val="28"/>
        </w:rPr>
        <w:t xml:space="preserve"> тыс. </w:t>
      </w:r>
      <w:r w:rsidRPr="005C4C1A">
        <w:rPr>
          <w:rFonts w:ascii="Times New Roman" w:hAnsi="Times New Roman"/>
          <w:sz w:val="28"/>
          <w:szCs w:val="28"/>
        </w:rPr>
        <w:t xml:space="preserve">рублей, исполнение </w:t>
      </w:r>
      <w:r>
        <w:rPr>
          <w:rFonts w:ascii="Times New Roman" w:hAnsi="Times New Roman"/>
          <w:sz w:val="28"/>
          <w:szCs w:val="28"/>
        </w:rPr>
        <w:t>100%</w:t>
      </w:r>
      <w:r w:rsidRPr="005C4C1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E94095" w:rsidRPr="005C4C1A" w:rsidRDefault="00E94095" w:rsidP="00E94095">
      <w:pPr>
        <w:jc w:val="center"/>
        <w:rPr>
          <w:rFonts w:ascii="Times New Roman" w:hAnsi="Times New Roman"/>
          <w:b/>
          <w:sz w:val="28"/>
          <w:szCs w:val="28"/>
        </w:rPr>
      </w:pPr>
      <w:r w:rsidRPr="005C4C1A">
        <w:rPr>
          <w:rFonts w:ascii="Times New Roman" w:hAnsi="Times New Roman"/>
          <w:b/>
          <w:sz w:val="28"/>
          <w:szCs w:val="28"/>
        </w:rPr>
        <w:t>Раздел 04 Национальная экономика</w:t>
      </w:r>
    </w:p>
    <w:p w:rsidR="00E94095" w:rsidRPr="005C4C1A" w:rsidRDefault="00E94095" w:rsidP="00E9409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При уточненном плане </w:t>
      </w:r>
      <w:r>
        <w:rPr>
          <w:rFonts w:ascii="Times New Roman" w:hAnsi="Times New Roman"/>
          <w:sz w:val="28"/>
          <w:szCs w:val="28"/>
        </w:rPr>
        <w:t>431,7</w:t>
      </w:r>
      <w:r w:rsidRPr="005C4C1A">
        <w:rPr>
          <w:rFonts w:ascii="Times New Roman" w:hAnsi="Times New Roman"/>
          <w:sz w:val="28"/>
          <w:szCs w:val="28"/>
        </w:rPr>
        <w:t xml:space="preserve"> тыс. рублей, израсходовано </w:t>
      </w:r>
      <w:r>
        <w:rPr>
          <w:rFonts w:ascii="Times New Roman" w:hAnsi="Times New Roman"/>
          <w:sz w:val="28"/>
          <w:szCs w:val="28"/>
        </w:rPr>
        <w:t>406,2</w:t>
      </w:r>
      <w:r w:rsidRPr="005C4C1A">
        <w:rPr>
          <w:rFonts w:ascii="Times New Roman" w:hAnsi="Times New Roman"/>
          <w:sz w:val="28"/>
          <w:szCs w:val="28"/>
        </w:rPr>
        <w:t xml:space="preserve"> тыс. рублей, неисполнение </w:t>
      </w:r>
      <w:r>
        <w:rPr>
          <w:rFonts w:ascii="Times New Roman" w:hAnsi="Times New Roman"/>
          <w:sz w:val="28"/>
          <w:szCs w:val="28"/>
        </w:rPr>
        <w:t>25,5</w:t>
      </w:r>
      <w:r w:rsidRPr="005C4C1A">
        <w:rPr>
          <w:rFonts w:ascii="Times New Roman" w:hAnsi="Times New Roman"/>
          <w:sz w:val="28"/>
          <w:szCs w:val="28"/>
        </w:rPr>
        <w:t xml:space="preserve"> тыс. рублей.</w:t>
      </w:r>
      <w:r>
        <w:rPr>
          <w:rFonts w:ascii="Times New Roman" w:hAnsi="Times New Roman"/>
          <w:sz w:val="28"/>
          <w:szCs w:val="28"/>
        </w:rPr>
        <w:t xml:space="preserve"> Средства дорожного фонда израсходовано 406,2 тыс. рублей при плане 431,7 тыс. рублей, неисполнение 25,5 тыс. рублей.</w:t>
      </w:r>
    </w:p>
    <w:p w:rsidR="00E94095" w:rsidRPr="005C4C1A" w:rsidRDefault="00E94095" w:rsidP="00E94095">
      <w:pPr>
        <w:jc w:val="center"/>
        <w:rPr>
          <w:rFonts w:ascii="Times New Roman" w:hAnsi="Times New Roman"/>
          <w:b/>
          <w:sz w:val="28"/>
          <w:szCs w:val="28"/>
        </w:rPr>
      </w:pPr>
      <w:r w:rsidRPr="005C4C1A">
        <w:rPr>
          <w:rFonts w:ascii="Times New Roman" w:hAnsi="Times New Roman"/>
          <w:b/>
          <w:sz w:val="28"/>
          <w:szCs w:val="28"/>
        </w:rPr>
        <w:t>Раздел 05 Жилищно-коммунальное хозяйство:</w:t>
      </w:r>
    </w:p>
    <w:p w:rsidR="006131D9" w:rsidRDefault="00E94095" w:rsidP="006131D9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Всего расходов по разделу </w:t>
      </w:r>
      <w:r w:rsidRPr="0066772C">
        <w:rPr>
          <w:rFonts w:ascii="Times New Roman" w:hAnsi="Times New Roman"/>
          <w:bCs/>
          <w:sz w:val="28"/>
          <w:szCs w:val="28"/>
        </w:rPr>
        <w:t>Жилищно-коммунальное хозяйство</w:t>
      </w:r>
      <w:r>
        <w:rPr>
          <w:rFonts w:ascii="Times New Roman" w:hAnsi="Times New Roman"/>
          <w:sz w:val="28"/>
          <w:szCs w:val="28"/>
        </w:rPr>
        <w:t xml:space="preserve"> израсходовано 65,0 рублей, что составляет 62,5% к уточненному плану 103,9 рублей.</w:t>
      </w:r>
    </w:p>
    <w:p w:rsidR="00E94095" w:rsidRPr="005C4C1A" w:rsidRDefault="006131D9" w:rsidP="006131D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</w:t>
      </w:r>
      <w:r w:rsidR="00E94095" w:rsidRPr="005C4C1A">
        <w:rPr>
          <w:rFonts w:ascii="Times New Roman" w:hAnsi="Times New Roman"/>
          <w:b/>
          <w:sz w:val="28"/>
          <w:szCs w:val="28"/>
        </w:rPr>
        <w:t xml:space="preserve">Раздел </w:t>
      </w:r>
      <w:r w:rsidR="00E94095">
        <w:rPr>
          <w:rFonts w:ascii="Times New Roman" w:hAnsi="Times New Roman"/>
          <w:b/>
          <w:sz w:val="28"/>
          <w:szCs w:val="28"/>
        </w:rPr>
        <w:t>10 Социальная политика:</w:t>
      </w:r>
    </w:p>
    <w:p w:rsidR="00E94095" w:rsidRPr="005C4C1A" w:rsidRDefault="00E94095" w:rsidP="00E9409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При уточненном плане </w:t>
      </w:r>
      <w:r>
        <w:rPr>
          <w:rFonts w:ascii="Times New Roman" w:hAnsi="Times New Roman"/>
          <w:sz w:val="28"/>
          <w:szCs w:val="28"/>
        </w:rPr>
        <w:t>220,1</w:t>
      </w:r>
      <w:r w:rsidRPr="005C4C1A">
        <w:rPr>
          <w:rFonts w:ascii="Times New Roman" w:hAnsi="Times New Roman"/>
          <w:sz w:val="28"/>
          <w:szCs w:val="28"/>
        </w:rPr>
        <w:t xml:space="preserve"> тыс. рублей освоение средств составило </w:t>
      </w:r>
      <w:r>
        <w:rPr>
          <w:rFonts w:ascii="Times New Roman" w:hAnsi="Times New Roman"/>
          <w:sz w:val="28"/>
          <w:szCs w:val="28"/>
        </w:rPr>
        <w:t xml:space="preserve">220,0 </w:t>
      </w:r>
      <w:r w:rsidRPr="005C4C1A">
        <w:rPr>
          <w:rFonts w:ascii="Times New Roman" w:hAnsi="Times New Roman"/>
          <w:sz w:val="28"/>
          <w:szCs w:val="28"/>
        </w:rPr>
        <w:t xml:space="preserve">тыс. рублей или </w:t>
      </w:r>
      <w:r>
        <w:rPr>
          <w:rFonts w:ascii="Times New Roman" w:hAnsi="Times New Roman"/>
          <w:sz w:val="28"/>
          <w:szCs w:val="28"/>
        </w:rPr>
        <w:t>100</w:t>
      </w:r>
      <w:r w:rsidRPr="005C4C1A">
        <w:rPr>
          <w:rFonts w:ascii="Times New Roman" w:hAnsi="Times New Roman"/>
          <w:sz w:val="28"/>
          <w:szCs w:val="28"/>
        </w:rPr>
        <w:t xml:space="preserve">%. </w:t>
      </w:r>
    </w:p>
    <w:p w:rsidR="00E94095" w:rsidRPr="005C4C1A" w:rsidRDefault="00E94095" w:rsidP="00E94095">
      <w:pPr>
        <w:jc w:val="center"/>
        <w:rPr>
          <w:rFonts w:ascii="Times New Roman" w:hAnsi="Times New Roman"/>
          <w:b/>
          <w:sz w:val="28"/>
          <w:szCs w:val="28"/>
        </w:rPr>
      </w:pPr>
      <w:r w:rsidRPr="005C4C1A">
        <w:rPr>
          <w:rFonts w:ascii="Times New Roman" w:hAnsi="Times New Roman"/>
          <w:b/>
          <w:sz w:val="28"/>
          <w:szCs w:val="28"/>
        </w:rPr>
        <w:t>Муниципальные программы</w:t>
      </w:r>
    </w:p>
    <w:p w:rsidR="00FE7B75" w:rsidRDefault="00E94095" w:rsidP="006131D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Финансирование муниципальн</w:t>
      </w:r>
      <w:r>
        <w:rPr>
          <w:rFonts w:ascii="Times New Roman" w:hAnsi="Times New Roman"/>
          <w:sz w:val="28"/>
          <w:szCs w:val="28"/>
        </w:rPr>
        <w:t>ых</w:t>
      </w:r>
      <w:r w:rsidRPr="005C4C1A">
        <w:rPr>
          <w:rFonts w:ascii="Times New Roman" w:hAnsi="Times New Roman"/>
          <w:sz w:val="28"/>
          <w:szCs w:val="28"/>
        </w:rPr>
        <w:t xml:space="preserve"> программ </w:t>
      </w:r>
      <w:r>
        <w:rPr>
          <w:rFonts w:ascii="Times New Roman" w:hAnsi="Times New Roman"/>
          <w:sz w:val="28"/>
          <w:szCs w:val="28"/>
        </w:rPr>
        <w:t>в поселении составило 3027,0 тыс. рублей или 85,4 % от всех расходов поселения.</w:t>
      </w:r>
      <w:r w:rsidR="00CE7F49">
        <w:rPr>
          <w:rFonts w:ascii="Times New Roman" w:hAnsi="Times New Roman"/>
          <w:b/>
          <w:sz w:val="28"/>
          <w:szCs w:val="28"/>
        </w:rPr>
        <w:t xml:space="preserve">          </w:t>
      </w:r>
    </w:p>
    <w:p w:rsidR="00FE7B75" w:rsidRDefault="00FE7B75" w:rsidP="006131D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</w:t>
      </w:r>
      <w:r w:rsidR="00E840A0" w:rsidRPr="005C4C1A">
        <w:rPr>
          <w:rFonts w:ascii="Times New Roman" w:hAnsi="Times New Roman"/>
          <w:b/>
          <w:sz w:val="28"/>
          <w:szCs w:val="28"/>
        </w:rPr>
        <w:t xml:space="preserve">Источники финансирования дефицита бюджета </w:t>
      </w:r>
    </w:p>
    <w:p w:rsidR="00E840A0" w:rsidRPr="005C4C1A" w:rsidRDefault="00FE7B75" w:rsidP="00FE7B75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</w:t>
      </w:r>
      <w:r w:rsidR="00E840A0" w:rsidRPr="005C4C1A">
        <w:rPr>
          <w:rFonts w:ascii="Times New Roman" w:hAnsi="Times New Roman"/>
          <w:b/>
          <w:sz w:val="28"/>
          <w:szCs w:val="28"/>
        </w:rPr>
        <w:t>сельского поселения.</w:t>
      </w:r>
    </w:p>
    <w:p w:rsidR="00E840A0" w:rsidRPr="005C4C1A" w:rsidRDefault="00E840A0" w:rsidP="00E840A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В соответствии с п.</w:t>
      </w:r>
      <w:r>
        <w:rPr>
          <w:rFonts w:ascii="Times New Roman" w:hAnsi="Times New Roman"/>
          <w:sz w:val="28"/>
          <w:szCs w:val="28"/>
        </w:rPr>
        <w:t>1</w:t>
      </w:r>
      <w:r w:rsidRPr="005C4C1A">
        <w:rPr>
          <w:rFonts w:ascii="Times New Roman" w:hAnsi="Times New Roman"/>
          <w:sz w:val="28"/>
          <w:szCs w:val="28"/>
        </w:rPr>
        <w:t xml:space="preserve">.3 решения </w:t>
      </w:r>
      <w:r w:rsidR="00FE7B75">
        <w:rPr>
          <w:rFonts w:ascii="Times New Roman" w:hAnsi="Times New Roman"/>
          <w:sz w:val="28"/>
          <w:szCs w:val="28"/>
        </w:rPr>
        <w:t>Моторской</w:t>
      </w:r>
      <w:r w:rsidRPr="005C4C1A">
        <w:rPr>
          <w:rFonts w:ascii="Times New Roman" w:hAnsi="Times New Roman"/>
          <w:sz w:val="28"/>
          <w:szCs w:val="28"/>
        </w:rPr>
        <w:t xml:space="preserve"> сельской Думы от </w:t>
      </w:r>
      <w:r w:rsidR="00FE7B75">
        <w:rPr>
          <w:rFonts w:ascii="Times New Roman" w:hAnsi="Times New Roman"/>
          <w:sz w:val="28"/>
          <w:szCs w:val="28"/>
        </w:rPr>
        <w:t>17</w:t>
      </w:r>
      <w:r w:rsidRPr="005C4C1A">
        <w:rPr>
          <w:rFonts w:ascii="Times New Roman" w:hAnsi="Times New Roman"/>
          <w:sz w:val="28"/>
          <w:szCs w:val="28"/>
        </w:rPr>
        <w:t>.12.</w:t>
      </w:r>
      <w:r>
        <w:rPr>
          <w:rFonts w:ascii="Times New Roman" w:hAnsi="Times New Roman"/>
          <w:sz w:val="28"/>
          <w:szCs w:val="28"/>
        </w:rPr>
        <w:t>2021</w:t>
      </w:r>
      <w:r w:rsidRPr="005C4C1A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 7/</w:t>
      </w:r>
      <w:r w:rsidR="00FE7B75">
        <w:rPr>
          <w:rFonts w:ascii="Times New Roman" w:hAnsi="Times New Roman"/>
          <w:sz w:val="28"/>
          <w:szCs w:val="28"/>
        </w:rPr>
        <w:t>2</w:t>
      </w:r>
      <w:r w:rsidRPr="005C4C1A">
        <w:rPr>
          <w:rFonts w:ascii="Times New Roman" w:hAnsi="Times New Roman"/>
          <w:sz w:val="28"/>
          <w:szCs w:val="28"/>
        </w:rPr>
        <w:t xml:space="preserve"> «О бюджете </w:t>
      </w:r>
      <w:r w:rsidR="00FE7B75">
        <w:rPr>
          <w:rFonts w:ascii="Times New Roman" w:hAnsi="Times New Roman"/>
          <w:sz w:val="28"/>
          <w:szCs w:val="28"/>
        </w:rPr>
        <w:t>Моторского</w:t>
      </w:r>
      <w:r w:rsidRPr="005C4C1A">
        <w:rPr>
          <w:rFonts w:ascii="Times New Roman" w:hAnsi="Times New Roman"/>
          <w:sz w:val="28"/>
          <w:szCs w:val="28"/>
        </w:rPr>
        <w:t xml:space="preserve"> сельского поселения на </w:t>
      </w:r>
      <w:r>
        <w:rPr>
          <w:rFonts w:ascii="Times New Roman" w:hAnsi="Times New Roman"/>
          <w:sz w:val="28"/>
          <w:szCs w:val="28"/>
        </w:rPr>
        <w:t>2022</w:t>
      </w:r>
      <w:r w:rsidRPr="005C4C1A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 xml:space="preserve"> и плановый период 2023 и 2024 годы</w:t>
      </w:r>
      <w:r w:rsidRPr="005C4C1A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бюджет утвержден </w:t>
      </w:r>
      <w:r w:rsidR="00C67EE2">
        <w:rPr>
          <w:rFonts w:ascii="Times New Roman" w:hAnsi="Times New Roman"/>
          <w:sz w:val="28"/>
          <w:szCs w:val="28"/>
        </w:rPr>
        <w:t>с дефицитом 5</w:t>
      </w:r>
      <w:r w:rsidR="00337B1D">
        <w:rPr>
          <w:rFonts w:ascii="Times New Roman" w:hAnsi="Times New Roman"/>
          <w:sz w:val="28"/>
          <w:szCs w:val="28"/>
        </w:rPr>
        <w:t>4</w:t>
      </w:r>
      <w:r w:rsidR="00C67EE2">
        <w:rPr>
          <w:rFonts w:ascii="Times New Roman" w:hAnsi="Times New Roman"/>
          <w:sz w:val="28"/>
          <w:szCs w:val="28"/>
        </w:rPr>
        <w:t>,</w:t>
      </w:r>
      <w:r w:rsidR="00337B1D">
        <w:rPr>
          <w:rFonts w:ascii="Times New Roman" w:hAnsi="Times New Roman"/>
          <w:sz w:val="28"/>
          <w:szCs w:val="28"/>
        </w:rPr>
        <w:t>1</w:t>
      </w:r>
      <w:r w:rsidR="00C67EE2">
        <w:rPr>
          <w:rFonts w:ascii="Times New Roman" w:hAnsi="Times New Roman"/>
          <w:sz w:val="28"/>
          <w:szCs w:val="28"/>
        </w:rPr>
        <w:t xml:space="preserve"> тыс.руб.</w:t>
      </w:r>
      <w:r w:rsidRPr="005C4C1A">
        <w:rPr>
          <w:rFonts w:ascii="Times New Roman" w:hAnsi="Times New Roman"/>
          <w:sz w:val="28"/>
          <w:szCs w:val="28"/>
        </w:rPr>
        <w:t xml:space="preserve"> В процессе исполнения бюджета плановый дефицит принят в объеме </w:t>
      </w:r>
      <w:r w:rsidR="00337B1D">
        <w:rPr>
          <w:rFonts w:ascii="Times New Roman" w:hAnsi="Times New Roman"/>
          <w:sz w:val="28"/>
          <w:szCs w:val="28"/>
        </w:rPr>
        <w:t>172,6</w:t>
      </w:r>
      <w:r>
        <w:rPr>
          <w:rFonts w:ascii="Times New Roman" w:hAnsi="Times New Roman"/>
          <w:sz w:val="28"/>
          <w:szCs w:val="28"/>
        </w:rPr>
        <w:t xml:space="preserve"> тыс. рублей или </w:t>
      </w:r>
      <w:r w:rsidR="00337B1D">
        <w:rPr>
          <w:rFonts w:ascii="Times New Roman" w:hAnsi="Times New Roman"/>
          <w:sz w:val="28"/>
          <w:szCs w:val="28"/>
        </w:rPr>
        <w:t>18,2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>% от общей суммы доходов без учёта  безвозмездных поступлений.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E840A0" w:rsidRPr="005C4C1A" w:rsidRDefault="00E840A0" w:rsidP="00E840A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Источником внутреннего финансирования планового дефицита определены изменения остатков средств на счетах бюджета. Согласно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 xml:space="preserve">отчета об исполнении бюджета сельского поселения за </w:t>
      </w:r>
      <w:r>
        <w:rPr>
          <w:rFonts w:ascii="Times New Roman" w:hAnsi="Times New Roman"/>
          <w:sz w:val="28"/>
          <w:szCs w:val="28"/>
        </w:rPr>
        <w:t>2022</w:t>
      </w:r>
      <w:r w:rsidRPr="005C4C1A">
        <w:rPr>
          <w:rFonts w:ascii="Times New Roman" w:hAnsi="Times New Roman"/>
          <w:sz w:val="28"/>
          <w:szCs w:val="28"/>
        </w:rPr>
        <w:t xml:space="preserve"> год </w:t>
      </w:r>
      <w:r>
        <w:rPr>
          <w:rFonts w:ascii="Times New Roman" w:hAnsi="Times New Roman"/>
          <w:sz w:val="28"/>
          <w:szCs w:val="28"/>
        </w:rPr>
        <w:t>де</w:t>
      </w:r>
      <w:r w:rsidRPr="005C4C1A">
        <w:rPr>
          <w:rFonts w:ascii="Times New Roman" w:hAnsi="Times New Roman"/>
          <w:sz w:val="28"/>
          <w:szCs w:val="28"/>
        </w:rPr>
        <w:t xml:space="preserve">фицит бюджета составил </w:t>
      </w:r>
      <w:r w:rsidR="00337B1D">
        <w:rPr>
          <w:rFonts w:ascii="Times New Roman" w:hAnsi="Times New Roman"/>
          <w:sz w:val="28"/>
          <w:szCs w:val="28"/>
        </w:rPr>
        <w:t>31,6</w:t>
      </w:r>
      <w:r w:rsidRPr="005C4C1A">
        <w:rPr>
          <w:rFonts w:ascii="Times New Roman" w:hAnsi="Times New Roman"/>
          <w:sz w:val="28"/>
          <w:szCs w:val="28"/>
        </w:rPr>
        <w:t xml:space="preserve"> тыс. рублей.</w:t>
      </w:r>
    </w:p>
    <w:p w:rsidR="00E840A0" w:rsidRPr="005C4C1A" w:rsidRDefault="00E840A0" w:rsidP="00E840A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C4C1A">
        <w:rPr>
          <w:rFonts w:ascii="Times New Roman" w:hAnsi="Times New Roman"/>
          <w:b/>
          <w:sz w:val="28"/>
          <w:szCs w:val="28"/>
        </w:rPr>
        <w:t>Определение степени финансовой устойчивости бюджета.</w:t>
      </w:r>
    </w:p>
    <w:p w:rsidR="00E840A0" w:rsidRPr="005C4C1A" w:rsidRDefault="00E840A0" w:rsidP="00E840A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В соответствии со ст.136 БК РФ при проведении оценки исполнения бюджета определяется уровень сбалансированности бюджета, его устойчивости и дотационности. Оценивается степень зависимости бюджета от финансовой помощи из областного бюджета.</w:t>
      </w:r>
    </w:p>
    <w:p w:rsidR="00E840A0" w:rsidRPr="005C4C1A" w:rsidRDefault="00E840A0" w:rsidP="00E840A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b/>
          <w:sz w:val="28"/>
          <w:szCs w:val="28"/>
        </w:rPr>
        <w:t>По плановым показателям</w:t>
      </w:r>
      <w:r w:rsidRPr="005C4C1A">
        <w:rPr>
          <w:rFonts w:ascii="Times New Roman" w:hAnsi="Times New Roman"/>
          <w:sz w:val="28"/>
          <w:szCs w:val="28"/>
        </w:rPr>
        <w:t xml:space="preserve">: коэффициент бюджетной зависимости составляет </w:t>
      </w:r>
      <w:r w:rsidR="00872AAC">
        <w:rPr>
          <w:rFonts w:ascii="Times New Roman" w:hAnsi="Times New Roman"/>
          <w:sz w:val="28"/>
          <w:szCs w:val="28"/>
        </w:rPr>
        <w:t>7</w:t>
      </w:r>
      <w:r w:rsidR="00337B1D">
        <w:rPr>
          <w:rFonts w:ascii="Times New Roman" w:hAnsi="Times New Roman"/>
          <w:sz w:val="28"/>
          <w:szCs w:val="28"/>
        </w:rPr>
        <w:t>4</w:t>
      </w:r>
      <w:r w:rsidR="00872AAC">
        <w:rPr>
          <w:rFonts w:ascii="Times New Roman" w:hAnsi="Times New Roman"/>
          <w:sz w:val="28"/>
          <w:szCs w:val="28"/>
        </w:rPr>
        <w:t>,</w:t>
      </w:r>
      <w:r w:rsidR="00337B1D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 xml:space="preserve">%; коэффициент обеспеченности территории собственными доходами составляет </w:t>
      </w:r>
      <w:r w:rsidR="00872AAC">
        <w:rPr>
          <w:rFonts w:ascii="Times New Roman" w:hAnsi="Times New Roman"/>
          <w:sz w:val="28"/>
          <w:szCs w:val="28"/>
        </w:rPr>
        <w:t>2</w:t>
      </w:r>
      <w:r w:rsidR="00337B1D">
        <w:rPr>
          <w:rFonts w:ascii="Times New Roman" w:hAnsi="Times New Roman"/>
          <w:sz w:val="28"/>
          <w:szCs w:val="28"/>
        </w:rPr>
        <w:t>5</w:t>
      </w:r>
      <w:r w:rsidR="00872AAC">
        <w:rPr>
          <w:rFonts w:ascii="Times New Roman" w:hAnsi="Times New Roman"/>
          <w:sz w:val="28"/>
          <w:szCs w:val="28"/>
        </w:rPr>
        <w:t>,</w:t>
      </w:r>
      <w:r w:rsidR="00337B1D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>%.</w:t>
      </w:r>
    </w:p>
    <w:p w:rsidR="00E840A0" w:rsidRPr="005C4C1A" w:rsidRDefault="00E840A0" w:rsidP="00E840A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b/>
          <w:sz w:val="28"/>
          <w:szCs w:val="28"/>
        </w:rPr>
        <w:t>По фактическим показателям</w:t>
      </w:r>
      <w:r w:rsidRPr="005C4C1A">
        <w:rPr>
          <w:rFonts w:ascii="Times New Roman" w:hAnsi="Times New Roman"/>
          <w:sz w:val="28"/>
          <w:szCs w:val="28"/>
        </w:rPr>
        <w:t xml:space="preserve">: коэффициент бюджетной зависимости </w:t>
      </w:r>
      <w:r w:rsidR="00872AAC">
        <w:rPr>
          <w:rFonts w:ascii="Times New Roman" w:hAnsi="Times New Roman"/>
          <w:sz w:val="28"/>
          <w:szCs w:val="28"/>
        </w:rPr>
        <w:t>73,</w:t>
      </w:r>
      <w:r w:rsidR="00337B1D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 xml:space="preserve">%; коэффициент обеспеченности территории собственными доходами </w:t>
      </w:r>
      <w:r w:rsidR="00872AAC">
        <w:rPr>
          <w:rFonts w:ascii="Times New Roman" w:hAnsi="Times New Roman"/>
          <w:sz w:val="28"/>
          <w:szCs w:val="28"/>
        </w:rPr>
        <w:t>26,</w:t>
      </w:r>
      <w:r w:rsidR="00337B1D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>%</w:t>
      </w:r>
      <w:r>
        <w:rPr>
          <w:rFonts w:ascii="Times New Roman" w:hAnsi="Times New Roman"/>
          <w:sz w:val="28"/>
          <w:szCs w:val="28"/>
        </w:rPr>
        <w:t xml:space="preserve">, в 2021 году </w:t>
      </w:r>
      <w:r w:rsidR="00F36C10">
        <w:rPr>
          <w:rFonts w:ascii="Times New Roman" w:hAnsi="Times New Roman"/>
          <w:sz w:val="28"/>
          <w:szCs w:val="28"/>
        </w:rPr>
        <w:t>29,8</w:t>
      </w:r>
      <w:r>
        <w:rPr>
          <w:rFonts w:ascii="Times New Roman" w:hAnsi="Times New Roman"/>
          <w:sz w:val="28"/>
          <w:szCs w:val="28"/>
        </w:rPr>
        <w:t xml:space="preserve"> %</w:t>
      </w:r>
      <w:r w:rsidRPr="005C4C1A">
        <w:rPr>
          <w:rFonts w:ascii="Times New Roman" w:hAnsi="Times New Roman"/>
          <w:sz w:val="28"/>
          <w:szCs w:val="28"/>
        </w:rPr>
        <w:t>.</w:t>
      </w:r>
    </w:p>
    <w:p w:rsidR="00E840A0" w:rsidRPr="005C4C1A" w:rsidRDefault="00E840A0" w:rsidP="00E840A0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Анализ</w:t>
      </w:r>
      <w:r w:rsidRPr="005C4C1A">
        <w:rPr>
          <w:rFonts w:ascii="Times New Roman" w:hAnsi="Times New Roman"/>
          <w:sz w:val="28"/>
          <w:szCs w:val="28"/>
        </w:rPr>
        <w:t xml:space="preserve"> плановых и фактических показателей </w:t>
      </w:r>
      <w:r>
        <w:rPr>
          <w:rFonts w:ascii="Times New Roman" w:hAnsi="Times New Roman"/>
          <w:sz w:val="28"/>
          <w:szCs w:val="28"/>
        </w:rPr>
        <w:t>показал</w:t>
      </w:r>
      <w:r w:rsidRPr="005C4C1A">
        <w:rPr>
          <w:rFonts w:ascii="Times New Roman" w:hAnsi="Times New Roman"/>
          <w:sz w:val="28"/>
          <w:szCs w:val="28"/>
        </w:rPr>
        <w:t xml:space="preserve">, что показатели бюджетной устойчивости и бюджетного потенциала при исполнении бюджета за </w:t>
      </w:r>
      <w:r>
        <w:rPr>
          <w:rFonts w:ascii="Times New Roman" w:hAnsi="Times New Roman"/>
          <w:sz w:val="28"/>
          <w:szCs w:val="28"/>
        </w:rPr>
        <w:t>2022</w:t>
      </w:r>
      <w:r w:rsidRPr="005C4C1A">
        <w:rPr>
          <w:rFonts w:ascii="Times New Roman" w:hAnsi="Times New Roman"/>
          <w:sz w:val="28"/>
          <w:szCs w:val="28"/>
        </w:rPr>
        <w:t xml:space="preserve"> год </w:t>
      </w:r>
      <w:r>
        <w:rPr>
          <w:rFonts w:ascii="Times New Roman" w:hAnsi="Times New Roman"/>
          <w:sz w:val="28"/>
          <w:szCs w:val="28"/>
        </w:rPr>
        <w:t>незначительно повыс</w:t>
      </w:r>
      <w:r w:rsidRPr="005C4C1A">
        <w:rPr>
          <w:rFonts w:ascii="Times New Roman" w:hAnsi="Times New Roman"/>
          <w:sz w:val="28"/>
          <w:szCs w:val="28"/>
        </w:rPr>
        <w:t>ились</w:t>
      </w:r>
      <w:r w:rsidR="00F36C10">
        <w:rPr>
          <w:rFonts w:ascii="Times New Roman" w:hAnsi="Times New Roman"/>
          <w:sz w:val="28"/>
          <w:szCs w:val="28"/>
        </w:rPr>
        <w:t xml:space="preserve"> по отношению к плану.</w:t>
      </w:r>
    </w:p>
    <w:p w:rsidR="00E840A0" w:rsidRPr="005C4C1A" w:rsidRDefault="00E840A0" w:rsidP="00E840A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C4C1A">
        <w:rPr>
          <w:rFonts w:ascii="Times New Roman" w:hAnsi="Times New Roman"/>
          <w:b/>
          <w:sz w:val="28"/>
          <w:szCs w:val="28"/>
        </w:rPr>
        <w:t>Выводы и предложения:</w:t>
      </w:r>
    </w:p>
    <w:p w:rsidR="00E840A0" w:rsidRPr="005C4C1A" w:rsidRDefault="00E840A0" w:rsidP="00E840A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Отчёт об исполнении бюджета с прилагаемыми показателями представлен администрацией </w:t>
      </w:r>
      <w:r w:rsidR="00F36C10">
        <w:rPr>
          <w:rFonts w:ascii="Times New Roman" w:hAnsi="Times New Roman"/>
          <w:sz w:val="28"/>
          <w:szCs w:val="28"/>
        </w:rPr>
        <w:t>Моторского</w:t>
      </w:r>
      <w:r w:rsidRPr="005C4C1A">
        <w:rPr>
          <w:rFonts w:ascii="Times New Roman" w:hAnsi="Times New Roman"/>
          <w:sz w:val="28"/>
          <w:szCs w:val="28"/>
        </w:rPr>
        <w:t xml:space="preserve"> сельского поселения в срок.</w:t>
      </w:r>
    </w:p>
    <w:p w:rsidR="00E840A0" w:rsidRDefault="00E840A0" w:rsidP="00E840A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CE7704">
        <w:rPr>
          <w:rFonts w:ascii="Times New Roman" w:hAnsi="Times New Roman"/>
          <w:sz w:val="28"/>
          <w:szCs w:val="28"/>
        </w:rPr>
        <w:t>В процессе  исполнения бюджета сельского поселения за 202</w:t>
      </w:r>
      <w:r>
        <w:rPr>
          <w:rFonts w:ascii="Times New Roman" w:hAnsi="Times New Roman"/>
          <w:sz w:val="28"/>
          <w:szCs w:val="28"/>
        </w:rPr>
        <w:t>2</w:t>
      </w:r>
      <w:r w:rsidRPr="00CE7704">
        <w:rPr>
          <w:rFonts w:ascii="Times New Roman" w:hAnsi="Times New Roman"/>
          <w:sz w:val="28"/>
          <w:szCs w:val="28"/>
        </w:rPr>
        <w:t xml:space="preserve"> год сельской Думой принято </w:t>
      </w:r>
      <w:r w:rsidR="00C9791F">
        <w:rPr>
          <w:rFonts w:ascii="Times New Roman" w:hAnsi="Times New Roman"/>
          <w:sz w:val="28"/>
          <w:szCs w:val="28"/>
        </w:rPr>
        <w:t>5</w:t>
      </w:r>
      <w:r w:rsidRPr="00CE7704">
        <w:rPr>
          <w:rFonts w:ascii="Times New Roman" w:hAnsi="Times New Roman"/>
          <w:sz w:val="28"/>
          <w:szCs w:val="28"/>
        </w:rPr>
        <w:t xml:space="preserve"> решений о внесении изменений в бюджет, в результате которых увеличен план по доходам на </w:t>
      </w:r>
      <w:r w:rsidR="00F36C10">
        <w:rPr>
          <w:rFonts w:ascii="Times New Roman" w:hAnsi="Times New Roman"/>
          <w:sz w:val="28"/>
          <w:szCs w:val="28"/>
        </w:rPr>
        <w:t>444,3</w:t>
      </w:r>
      <w:r w:rsidRPr="00CE7704">
        <w:rPr>
          <w:rFonts w:ascii="Times New Roman" w:hAnsi="Times New Roman"/>
          <w:sz w:val="28"/>
          <w:szCs w:val="28"/>
        </w:rPr>
        <w:t xml:space="preserve"> тыс. рублей или на </w:t>
      </w:r>
      <w:r>
        <w:rPr>
          <w:rFonts w:ascii="Times New Roman" w:hAnsi="Times New Roman"/>
          <w:sz w:val="28"/>
          <w:szCs w:val="28"/>
        </w:rPr>
        <w:t>1</w:t>
      </w:r>
      <w:r w:rsidR="00F36C10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,</w:t>
      </w:r>
      <w:r w:rsidR="00F36C10">
        <w:rPr>
          <w:rFonts w:ascii="Times New Roman" w:hAnsi="Times New Roman"/>
          <w:sz w:val="28"/>
          <w:szCs w:val="28"/>
        </w:rPr>
        <w:t>8</w:t>
      </w:r>
      <w:r w:rsidRPr="00CE7704">
        <w:rPr>
          <w:rFonts w:ascii="Times New Roman" w:hAnsi="Times New Roman"/>
          <w:sz w:val="28"/>
          <w:szCs w:val="28"/>
        </w:rPr>
        <w:t xml:space="preserve"> %; с плановым дефицитом </w:t>
      </w:r>
      <w:r w:rsidR="00F36C10">
        <w:rPr>
          <w:rFonts w:ascii="Times New Roman" w:hAnsi="Times New Roman"/>
          <w:sz w:val="28"/>
          <w:szCs w:val="28"/>
        </w:rPr>
        <w:t>172,6</w:t>
      </w:r>
      <w:r w:rsidRPr="00CE7704">
        <w:rPr>
          <w:rFonts w:ascii="Times New Roman" w:hAnsi="Times New Roman"/>
          <w:sz w:val="28"/>
          <w:szCs w:val="28"/>
        </w:rPr>
        <w:t xml:space="preserve"> тыс. рублей, покрываемым за счет изменения остатков средств на счетах бюджета поселения. </w:t>
      </w:r>
    </w:p>
    <w:p w:rsidR="00E840A0" w:rsidRPr="00CE7704" w:rsidRDefault="00E840A0" w:rsidP="00E840A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CE7704">
        <w:rPr>
          <w:rFonts w:ascii="Times New Roman" w:hAnsi="Times New Roman"/>
          <w:sz w:val="28"/>
          <w:szCs w:val="28"/>
        </w:rPr>
        <w:t>За 202</w:t>
      </w:r>
      <w:r>
        <w:rPr>
          <w:rFonts w:ascii="Times New Roman" w:hAnsi="Times New Roman"/>
          <w:sz w:val="28"/>
          <w:szCs w:val="28"/>
        </w:rPr>
        <w:t>2</w:t>
      </w:r>
      <w:r w:rsidRPr="00CE7704">
        <w:rPr>
          <w:rFonts w:ascii="Times New Roman" w:hAnsi="Times New Roman"/>
          <w:sz w:val="28"/>
          <w:szCs w:val="28"/>
        </w:rPr>
        <w:t xml:space="preserve"> год выполнение бюджета поселения по доходам составило в целом 10</w:t>
      </w:r>
      <w:r w:rsidR="00F36C10">
        <w:rPr>
          <w:rFonts w:ascii="Times New Roman" w:hAnsi="Times New Roman"/>
          <w:sz w:val="28"/>
          <w:szCs w:val="28"/>
        </w:rPr>
        <w:t>1</w:t>
      </w:r>
      <w:r w:rsidRPr="00CE7704">
        <w:rPr>
          <w:rFonts w:ascii="Times New Roman" w:hAnsi="Times New Roman"/>
          <w:sz w:val="28"/>
          <w:szCs w:val="28"/>
        </w:rPr>
        <w:t>,</w:t>
      </w:r>
      <w:r w:rsidR="00F36C10">
        <w:rPr>
          <w:rFonts w:ascii="Times New Roman" w:hAnsi="Times New Roman"/>
          <w:sz w:val="28"/>
          <w:szCs w:val="28"/>
        </w:rPr>
        <w:t>3</w:t>
      </w:r>
      <w:r w:rsidRPr="00CE7704">
        <w:rPr>
          <w:rFonts w:ascii="Times New Roman" w:hAnsi="Times New Roman"/>
          <w:sz w:val="28"/>
          <w:szCs w:val="28"/>
        </w:rPr>
        <w:t xml:space="preserve"> % (уточнённый план </w:t>
      </w:r>
      <w:r w:rsidR="00F36C10">
        <w:rPr>
          <w:rFonts w:ascii="Times New Roman" w:hAnsi="Times New Roman"/>
          <w:sz w:val="28"/>
          <w:szCs w:val="28"/>
        </w:rPr>
        <w:t>3659,0</w:t>
      </w:r>
      <w:r w:rsidRPr="00CE7704">
        <w:rPr>
          <w:rFonts w:ascii="Times New Roman" w:hAnsi="Times New Roman"/>
          <w:sz w:val="28"/>
          <w:szCs w:val="28"/>
        </w:rPr>
        <w:t xml:space="preserve"> тыс. рублей, исполнено </w:t>
      </w:r>
      <w:r w:rsidR="00F36C10">
        <w:rPr>
          <w:rFonts w:ascii="Times New Roman" w:hAnsi="Times New Roman"/>
          <w:sz w:val="28"/>
          <w:szCs w:val="28"/>
        </w:rPr>
        <w:t>3706,4</w:t>
      </w:r>
      <w:r w:rsidRPr="00CE7704">
        <w:rPr>
          <w:rFonts w:ascii="Times New Roman" w:hAnsi="Times New Roman"/>
          <w:sz w:val="28"/>
          <w:szCs w:val="28"/>
        </w:rPr>
        <w:t xml:space="preserve"> тыс. рублей). </w:t>
      </w:r>
    </w:p>
    <w:p w:rsidR="00E840A0" w:rsidRDefault="00E840A0" w:rsidP="00E840A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CE7704">
        <w:rPr>
          <w:rFonts w:ascii="Times New Roman" w:hAnsi="Times New Roman"/>
          <w:sz w:val="28"/>
          <w:szCs w:val="28"/>
        </w:rPr>
        <w:t>План собственных доходов бюджета на 202</w:t>
      </w:r>
      <w:r>
        <w:rPr>
          <w:rFonts w:ascii="Times New Roman" w:hAnsi="Times New Roman"/>
          <w:sz w:val="28"/>
          <w:szCs w:val="28"/>
        </w:rPr>
        <w:t>2</w:t>
      </w:r>
      <w:r w:rsidRPr="00CE7704">
        <w:rPr>
          <w:rFonts w:ascii="Times New Roman" w:hAnsi="Times New Roman"/>
          <w:sz w:val="28"/>
          <w:szCs w:val="28"/>
        </w:rPr>
        <w:t xml:space="preserve">год – </w:t>
      </w:r>
      <w:r w:rsidR="00F36C10">
        <w:rPr>
          <w:rFonts w:ascii="Times New Roman" w:hAnsi="Times New Roman"/>
          <w:sz w:val="28"/>
          <w:szCs w:val="28"/>
        </w:rPr>
        <w:t>996,2</w:t>
      </w:r>
      <w:r w:rsidRPr="00CE7704">
        <w:rPr>
          <w:rFonts w:ascii="Times New Roman" w:hAnsi="Times New Roman"/>
          <w:sz w:val="28"/>
          <w:szCs w:val="28"/>
        </w:rPr>
        <w:t xml:space="preserve"> тыс. рублей, выполнение – </w:t>
      </w:r>
      <w:r w:rsidR="00F36C10">
        <w:rPr>
          <w:rFonts w:ascii="Times New Roman" w:hAnsi="Times New Roman"/>
          <w:sz w:val="28"/>
          <w:szCs w:val="28"/>
        </w:rPr>
        <w:t>948,8</w:t>
      </w:r>
      <w:r w:rsidRPr="00CE7704">
        <w:rPr>
          <w:rFonts w:ascii="Times New Roman" w:hAnsi="Times New Roman"/>
          <w:sz w:val="28"/>
          <w:szCs w:val="28"/>
        </w:rPr>
        <w:t xml:space="preserve"> тыс. рублей или </w:t>
      </w:r>
      <w:r w:rsidR="00F36C10">
        <w:rPr>
          <w:rFonts w:ascii="Times New Roman" w:hAnsi="Times New Roman"/>
          <w:sz w:val="28"/>
          <w:szCs w:val="28"/>
        </w:rPr>
        <w:t>105</w:t>
      </w:r>
      <w:r w:rsidRPr="00CE7704">
        <w:rPr>
          <w:rFonts w:ascii="Times New Roman" w:hAnsi="Times New Roman"/>
          <w:sz w:val="28"/>
          <w:szCs w:val="28"/>
        </w:rPr>
        <w:t xml:space="preserve"> %, что ниже показателя 202</w:t>
      </w:r>
      <w:r>
        <w:rPr>
          <w:rFonts w:ascii="Times New Roman" w:hAnsi="Times New Roman"/>
          <w:sz w:val="28"/>
          <w:szCs w:val="28"/>
        </w:rPr>
        <w:t>1</w:t>
      </w:r>
      <w:r w:rsidRPr="00CE7704">
        <w:rPr>
          <w:rFonts w:ascii="Times New Roman" w:hAnsi="Times New Roman"/>
          <w:sz w:val="28"/>
          <w:szCs w:val="28"/>
        </w:rPr>
        <w:t xml:space="preserve"> года на </w:t>
      </w:r>
      <w:r w:rsidR="00D514FD">
        <w:rPr>
          <w:rFonts w:ascii="Times New Roman" w:hAnsi="Times New Roman"/>
          <w:sz w:val="28"/>
          <w:szCs w:val="28"/>
        </w:rPr>
        <w:t>284,1</w:t>
      </w:r>
      <w:r w:rsidRPr="00CE7704">
        <w:rPr>
          <w:rFonts w:ascii="Times New Roman" w:hAnsi="Times New Roman"/>
          <w:sz w:val="28"/>
          <w:szCs w:val="28"/>
        </w:rPr>
        <w:t xml:space="preserve"> тыс. рублей или на </w:t>
      </w:r>
      <w:r w:rsidR="00D514FD">
        <w:rPr>
          <w:rFonts w:ascii="Times New Roman" w:hAnsi="Times New Roman"/>
          <w:sz w:val="28"/>
          <w:szCs w:val="28"/>
        </w:rPr>
        <w:t>23</w:t>
      </w:r>
      <w:r w:rsidRPr="00CE7704">
        <w:rPr>
          <w:rFonts w:ascii="Times New Roman" w:hAnsi="Times New Roman"/>
          <w:sz w:val="28"/>
          <w:szCs w:val="28"/>
        </w:rPr>
        <w:t xml:space="preserve"> %.</w:t>
      </w:r>
    </w:p>
    <w:p w:rsidR="00E840A0" w:rsidRDefault="00E840A0" w:rsidP="00E840A0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Остатки денежных средств на счетах бюджета поселения на 01.01.2023 года </w:t>
      </w:r>
      <w:r w:rsidR="00D514FD">
        <w:rPr>
          <w:rFonts w:ascii="Times New Roman" w:hAnsi="Times New Roman"/>
          <w:sz w:val="28"/>
          <w:szCs w:val="28"/>
        </w:rPr>
        <w:t>152,8</w:t>
      </w:r>
      <w:r>
        <w:rPr>
          <w:rFonts w:ascii="Times New Roman" w:hAnsi="Times New Roman"/>
          <w:sz w:val="28"/>
          <w:szCs w:val="28"/>
        </w:rPr>
        <w:t xml:space="preserve"> тыс. рублей, из них дорожный фонд </w:t>
      </w:r>
      <w:r w:rsidR="00D514FD">
        <w:rPr>
          <w:rFonts w:ascii="Times New Roman" w:hAnsi="Times New Roman"/>
          <w:sz w:val="28"/>
          <w:szCs w:val="28"/>
        </w:rPr>
        <w:t>25,4</w:t>
      </w:r>
      <w:r>
        <w:rPr>
          <w:rFonts w:ascii="Times New Roman" w:hAnsi="Times New Roman"/>
          <w:sz w:val="28"/>
          <w:szCs w:val="28"/>
        </w:rPr>
        <w:t xml:space="preserve"> тыс. рублей, нецелевого использования дорожного фонда не выявлено. Контрольно-счетная комиссия отмечает низкое освоение средств </w:t>
      </w:r>
      <w:r w:rsidR="00D514FD">
        <w:rPr>
          <w:rFonts w:ascii="Times New Roman" w:hAnsi="Times New Roman"/>
          <w:sz w:val="28"/>
          <w:szCs w:val="28"/>
        </w:rPr>
        <w:t>обслуживания уличного освещения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D514FD">
        <w:rPr>
          <w:rFonts w:ascii="Times New Roman" w:hAnsi="Times New Roman"/>
          <w:sz w:val="28"/>
          <w:szCs w:val="28"/>
        </w:rPr>
        <w:t>58,6</w:t>
      </w:r>
      <w:r w:rsidRPr="000F6E48">
        <w:rPr>
          <w:rFonts w:ascii="Times New Roman" w:hAnsi="Times New Roman"/>
          <w:sz w:val="28"/>
          <w:szCs w:val="28"/>
        </w:rPr>
        <w:t>%</w:t>
      </w:r>
      <w:r w:rsidR="00E9412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при наличии потребности в их использовании.</w:t>
      </w:r>
    </w:p>
    <w:p w:rsidR="00A043C8" w:rsidRDefault="00A043C8" w:rsidP="00A043C8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Кредиторская задолженность на 01.01.2023г. составила 1</w:t>
      </w:r>
      <w:r w:rsidR="00D21569">
        <w:rPr>
          <w:rFonts w:ascii="Times New Roman" w:hAnsi="Times New Roman"/>
          <w:sz w:val="28"/>
          <w:szCs w:val="28"/>
        </w:rPr>
        <w:t>04767</w:t>
      </w:r>
      <w:r>
        <w:rPr>
          <w:rFonts w:ascii="Times New Roman" w:hAnsi="Times New Roman"/>
          <w:sz w:val="28"/>
          <w:szCs w:val="28"/>
        </w:rPr>
        <w:t xml:space="preserve">уб </w:t>
      </w:r>
      <w:r w:rsidR="00D21569">
        <w:rPr>
          <w:rFonts w:ascii="Times New Roman" w:hAnsi="Times New Roman"/>
          <w:sz w:val="28"/>
          <w:szCs w:val="28"/>
        </w:rPr>
        <w:t>92</w:t>
      </w:r>
      <w:r>
        <w:rPr>
          <w:rFonts w:ascii="Times New Roman" w:hAnsi="Times New Roman"/>
          <w:sz w:val="28"/>
          <w:szCs w:val="28"/>
        </w:rPr>
        <w:t xml:space="preserve"> коп. </w:t>
      </w:r>
      <w:r w:rsidR="00D21569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="00D21569">
        <w:rPr>
          <w:rFonts w:ascii="Times New Roman" w:hAnsi="Times New Roman"/>
          <w:sz w:val="28"/>
          <w:szCs w:val="28"/>
        </w:rPr>
        <w:t>заработной плате.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D21569" w:rsidRDefault="0078777C" w:rsidP="006131D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E9412E">
        <w:rPr>
          <w:rFonts w:ascii="Times New Roman" w:hAnsi="Times New Roman"/>
          <w:sz w:val="28"/>
          <w:szCs w:val="28"/>
        </w:rPr>
        <w:t xml:space="preserve"> </w:t>
      </w:r>
      <w:r w:rsidR="00D21569" w:rsidRPr="00BF0448">
        <w:rPr>
          <w:rFonts w:ascii="Times New Roman" w:hAnsi="Times New Roman"/>
          <w:sz w:val="28"/>
          <w:szCs w:val="28"/>
        </w:rPr>
        <w:t xml:space="preserve">Задолженность по </w:t>
      </w:r>
      <w:r w:rsidR="00D21569">
        <w:rPr>
          <w:rFonts w:ascii="Times New Roman" w:hAnsi="Times New Roman"/>
          <w:sz w:val="28"/>
          <w:szCs w:val="28"/>
        </w:rPr>
        <w:t xml:space="preserve">арендной плате за </w:t>
      </w:r>
      <w:r w:rsidR="00D21569" w:rsidRPr="00BF0448">
        <w:rPr>
          <w:rFonts w:ascii="Times New Roman" w:hAnsi="Times New Roman"/>
          <w:sz w:val="28"/>
          <w:szCs w:val="28"/>
        </w:rPr>
        <w:t xml:space="preserve">земельному налогу  на 01.01.2023 – </w:t>
      </w:r>
      <w:r w:rsidR="00D21569">
        <w:rPr>
          <w:rFonts w:ascii="Times New Roman" w:hAnsi="Times New Roman"/>
          <w:sz w:val="28"/>
          <w:szCs w:val="28"/>
        </w:rPr>
        <w:t>8,4</w:t>
      </w:r>
      <w:r w:rsidR="00D21569" w:rsidRPr="00BF0448">
        <w:rPr>
          <w:rFonts w:ascii="Times New Roman" w:hAnsi="Times New Roman"/>
          <w:sz w:val="28"/>
          <w:szCs w:val="28"/>
        </w:rPr>
        <w:t xml:space="preserve"> тыс. рублей, на 01.01.2022 – </w:t>
      </w:r>
      <w:r w:rsidR="00D21569">
        <w:rPr>
          <w:rFonts w:ascii="Times New Roman" w:hAnsi="Times New Roman"/>
          <w:sz w:val="28"/>
          <w:szCs w:val="28"/>
        </w:rPr>
        <w:t>22,3</w:t>
      </w:r>
      <w:r w:rsidR="00D21569" w:rsidRPr="00BF0448">
        <w:rPr>
          <w:rFonts w:ascii="Times New Roman" w:hAnsi="Times New Roman"/>
          <w:sz w:val="28"/>
          <w:szCs w:val="28"/>
        </w:rPr>
        <w:t xml:space="preserve"> тыс. рублей </w:t>
      </w:r>
      <w:r w:rsidR="00D21569">
        <w:rPr>
          <w:rFonts w:ascii="Times New Roman" w:hAnsi="Times New Roman"/>
          <w:sz w:val="28"/>
          <w:szCs w:val="28"/>
        </w:rPr>
        <w:t xml:space="preserve">снижение </w:t>
      </w:r>
      <w:r w:rsidR="00D21569" w:rsidRPr="00BF0448">
        <w:rPr>
          <w:rFonts w:ascii="Times New Roman" w:hAnsi="Times New Roman"/>
          <w:sz w:val="28"/>
          <w:szCs w:val="28"/>
        </w:rPr>
        <w:t xml:space="preserve"> на  1</w:t>
      </w:r>
      <w:r w:rsidR="00D21569">
        <w:rPr>
          <w:rFonts w:ascii="Times New Roman" w:hAnsi="Times New Roman"/>
          <w:sz w:val="28"/>
          <w:szCs w:val="28"/>
        </w:rPr>
        <w:t>3</w:t>
      </w:r>
      <w:r w:rsidR="00D21569" w:rsidRPr="00BF0448">
        <w:rPr>
          <w:rFonts w:ascii="Times New Roman" w:hAnsi="Times New Roman"/>
          <w:sz w:val="28"/>
          <w:szCs w:val="28"/>
        </w:rPr>
        <w:t>,</w:t>
      </w:r>
      <w:r w:rsidR="00D21569">
        <w:rPr>
          <w:rFonts w:ascii="Times New Roman" w:hAnsi="Times New Roman"/>
          <w:sz w:val="28"/>
          <w:szCs w:val="28"/>
        </w:rPr>
        <w:t>9</w:t>
      </w:r>
      <w:r w:rsidR="00D21569" w:rsidRPr="00BF0448">
        <w:rPr>
          <w:rFonts w:ascii="Times New Roman" w:hAnsi="Times New Roman"/>
          <w:sz w:val="28"/>
          <w:szCs w:val="28"/>
        </w:rPr>
        <w:t xml:space="preserve"> тыс. рублей.</w:t>
      </w:r>
    </w:p>
    <w:p w:rsidR="00D21569" w:rsidRPr="00BF0448" w:rsidRDefault="00D21569" w:rsidP="00D2156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Задолженность по дорожному фонду на 01.01.2023 г составила 25,4 тыс. рублей.</w:t>
      </w:r>
    </w:p>
    <w:p w:rsidR="00E840A0" w:rsidRPr="005C4C1A" w:rsidRDefault="00E840A0" w:rsidP="00E840A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Основные параметры бюджета сельского поселения выполнены.</w:t>
      </w:r>
    </w:p>
    <w:p w:rsidR="00E840A0" w:rsidRPr="005C4C1A" w:rsidRDefault="00E840A0" w:rsidP="00E840A0">
      <w:pPr>
        <w:spacing w:after="0"/>
        <w:ind w:firstLine="708"/>
        <w:jc w:val="center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Предлагаю:</w:t>
      </w:r>
    </w:p>
    <w:p w:rsidR="00E840A0" w:rsidRPr="005C4C1A" w:rsidRDefault="00E840A0" w:rsidP="00E840A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Отчёт об исполнении бюджета </w:t>
      </w:r>
      <w:r w:rsidR="0073633A">
        <w:rPr>
          <w:rFonts w:ascii="Times New Roman" w:hAnsi="Times New Roman"/>
          <w:sz w:val="28"/>
          <w:szCs w:val="28"/>
        </w:rPr>
        <w:t>Моторского</w:t>
      </w:r>
      <w:r w:rsidRPr="005C4C1A">
        <w:rPr>
          <w:rFonts w:ascii="Times New Roman" w:hAnsi="Times New Roman"/>
          <w:sz w:val="28"/>
          <w:szCs w:val="28"/>
        </w:rPr>
        <w:t xml:space="preserve"> сельского поселения за </w:t>
      </w:r>
      <w:r>
        <w:rPr>
          <w:rFonts w:ascii="Times New Roman" w:hAnsi="Times New Roman"/>
          <w:sz w:val="28"/>
          <w:szCs w:val="28"/>
        </w:rPr>
        <w:t>2022</w:t>
      </w:r>
      <w:r w:rsidRPr="005C4C1A">
        <w:rPr>
          <w:rFonts w:ascii="Times New Roman" w:hAnsi="Times New Roman"/>
          <w:sz w:val="28"/>
          <w:szCs w:val="28"/>
        </w:rPr>
        <w:t xml:space="preserve"> год утвердить.</w:t>
      </w:r>
    </w:p>
    <w:p w:rsidR="00E840A0" w:rsidRPr="005C4C1A" w:rsidRDefault="00E840A0" w:rsidP="00E840A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Администрации сельского поселения:</w:t>
      </w:r>
    </w:p>
    <w:p w:rsidR="004F7D6B" w:rsidRPr="005C4C1A" w:rsidRDefault="0073633A" w:rsidP="004F7D6B">
      <w:pPr>
        <w:pStyle w:val="ListParagraph"/>
        <w:numPr>
          <w:ilvl w:val="0"/>
          <w:numId w:val="8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Продолжить работу по контролю</w:t>
      </w:r>
      <w:r w:rsidRPr="005C4C1A">
        <w:rPr>
          <w:rFonts w:ascii="Times New Roman" w:hAnsi="Times New Roman"/>
          <w:sz w:val="28"/>
          <w:szCs w:val="28"/>
        </w:rPr>
        <w:t xml:space="preserve"> за поступлением в бюджет поселения местных налогов и сборов.</w:t>
      </w:r>
    </w:p>
    <w:p w:rsidR="0075218F" w:rsidRDefault="0075218F" w:rsidP="00E840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840A0" w:rsidRDefault="00E840A0" w:rsidP="00E840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Председатель</w:t>
      </w:r>
    </w:p>
    <w:p w:rsidR="00E840A0" w:rsidRDefault="00E840A0" w:rsidP="00E840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Контрольно-счётной комиссии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5C4C1A">
        <w:rPr>
          <w:rFonts w:ascii="Times New Roman" w:hAnsi="Times New Roman"/>
          <w:sz w:val="28"/>
          <w:szCs w:val="28"/>
        </w:rPr>
        <w:tab/>
      </w:r>
      <w:r w:rsidRPr="005C4C1A">
        <w:rPr>
          <w:rFonts w:ascii="Times New Roman" w:hAnsi="Times New Roman"/>
          <w:sz w:val="28"/>
          <w:szCs w:val="28"/>
        </w:rPr>
        <w:tab/>
        <w:t xml:space="preserve">  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r w:rsidRPr="005C4C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А.Ф.Шарафутдинова</w:t>
      </w:r>
      <w:r w:rsidRPr="005C4C1A">
        <w:rPr>
          <w:rFonts w:ascii="Times New Roman" w:hAnsi="Times New Roman"/>
          <w:sz w:val="28"/>
          <w:szCs w:val="28"/>
        </w:rPr>
        <w:t xml:space="preserve">        </w:t>
      </w:r>
    </w:p>
    <w:p w:rsidR="00905E97" w:rsidRDefault="00E840A0" w:rsidP="000959B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</w:t>
      </w:r>
      <w:r w:rsidR="0073633A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.0</w:t>
      </w:r>
      <w:r w:rsidR="0073633A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.2023</w:t>
      </w:r>
    </w:p>
    <w:sectPr w:rsidR="00905E97" w:rsidSect="006A2E73">
      <w:pgSz w:w="11906" w:h="16838"/>
      <w:pgMar w:top="719" w:right="851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B1FC3" w:rsidRDefault="00CB1FC3" w:rsidP="00F01A5E">
      <w:pPr>
        <w:spacing w:after="0" w:line="240" w:lineRule="auto"/>
      </w:pPr>
      <w:r>
        <w:separator/>
      </w:r>
    </w:p>
  </w:endnote>
  <w:endnote w:type="continuationSeparator" w:id="0">
    <w:p w:rsidR="00CB1FC3" w:rsidRDefault="00CB1FC3" w:rsidP="00F01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B1FC3" w:rsidRDefault="00CB1FC3" w:rsidP="00F01A5E">
      <w:pPr>
        <w:spacing w:after="0" w:line="240" w:lineRule="auto"/>
      </w:pPr>
      <w:r>
        <w:separator/>
      </w:r>
    </w:p>
  </w:footnote>
  <w:footnote w:type="continuationSeparator" w:id="0">
    <w:p w:rsidR="00CB1FC3" w:rsidRDefault="00CB1FC3" w:rsidP="00F01A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46BD5"/>
    <w:multiLevelType w:val="singleLevel"/>
    <w:tmpl w:val="11040F84"/>
    <w:lvl w:ilvl="0">
      <w:start w:val="12"/>
      <w:numFmt w:val="decimal"/>
      <w:lvlText w:val="%1."/>
      <w:legacy w:legacy="1" w:legacySpace="0" w:legacyIndent="399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447B76C9"/>
    <w:multiLevelType w:val="singleLevel"/>
    <w:tmpl w:val="9C58601A"/>
    <w:lvl w:ilvl="0">
      <w:start w:val="8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44855EDB"/>
    <w:multiLevelType w:val="singleLevel"/>
    <w:tmpl w:val="8C6C8144"/>
    <w:lvl w:ilvl="0">
      <w:start w:val="4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61C556F"/>
    <w:multiLevelType w:val="hybridMultilevel"/>
    <w:tmpl w:val="DBD2979C"/>
    <w:lvl w:ilvl="0" w:tplc="04190011">
      <w:start w:val="1"/>
      <w:numFmt w:val="decimal"/>
      <w:lvlText w:val="%1)"/>
      <w:lvlJc w:val="left"/>
      <w:pPr>
        <w:ind w:left="5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0022796"/>
    <w:multiLevelType w:val="hybridMultilevel"/>
    <w:tmpl w:val="7EC0FC0C"/>
    <w:lvl w:ilvl="0" w:tplc="F4FCE9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CA1419"/>
    <w:multiLevelType w:val="hybridMultilevel"/>
    <w:tmpl w:val="46ACB3D8"/>
    <w:lvl w:ilvl="0" w:tplc="ED100A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52C18C0"/>
    <w:multiLevelType w:val="singleLevel"/>
    <w:tmpl w:val="848A390A"/>
    <w:lvl w:ilvl="0">
      <w:start w:val="2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70052DA7"/>
    <w:multiLevelType w:val="hybridMultilevel"/>
    <w:tmpl w:val="C0BECD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2"/>
  </w:num>
  <w:num w:numId="5">
    <w:abstractNumId w:val="1"/>
  </w:num>
  <w:num w:numId="6">
    <w:abstractNumId w:val="0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87869"/>
    <w:rsid w:val="0000066E"/>
    <w:rsid w:val="000027CD"/>
    <w:rsid w:val="000029D5"/>
    <w:rsid w:val="000071C1"/>
    <w:rsid w:val="0001216F"/>
    <w:rsid w:val="00012368"/>
    <w:rsid w:val="000141DC"/>
    <w:rsid w:val="000146CD"/>
    <w:rsid w:val="0001532B"/>
    <w:rsid w:val="000166D0"/>
    <w:rsid w:val="00022790"/>
    <w:rsid w:val="00023230"/>
    <w:rsid w:val="00025545"/>
    <w:rsid w:val="000262CC"/>
    <w:rsid w:val="00031A21"/>
    <w:rsid w:val="00031F64"/>
    <w:rsid w:val="0003536D"/>
    <w:rsid w:val="00040034"/>
    <w:rsid w:val="00042B1C"/>
    <w:rsid w:val="0004595E"/>
    <w:rsid w:val="000508B3"/>
    <w:rsid w:val="00055476"/>
    <w:rsid w:val="000611F4"/>
    <w:rsid w:val="00061649"/>
    <w:rsid w:val="000617D6"/>
    <w:rsid w:val="00064214"/>
    <w:rsid w:val="0006431D"/>
    <w:rsid w:val="0007171F"/>
    <w:rsid w:val="00074B42"/>
    <w:rsid w:val="0007508B"/>
    <w:rsid w:val="000776B2"/>
    <w:rsid w:val="00081338"/>
    <w:rsid w:val="0008347F"/>
    <w:rsid w:val="000836DB"/>
    <w:rsid w:val="00083BA5"/>
    <w:rsid w:val="00083CE6"/>
    <w:rsid w:val="000846D3"/>
    <w:rsid w:val="00084959"/>
    <w:rsid w:val="00086D2A"/>
    <w:rsid w:val="00090417"/>
    <w:rsid w:val="00091934"/>
    <w:rsid w:val="00092EFB"/>
    <w:rsid w:val="000959BE"/>
    <w:rsid w:val="0009795D"/>
    <w:rsid w:val="00097F17"/>
    <w:rsid w:val="000A5013"/>
    <w:rsid w:val="000B06F9"/>
    <w:rsid w:val="000B2260"/>
    <w:rsid w:val="000B34CB"/>
    <w:rsid w:val="000B5974"/>
    <w:rsid w:val="000C0004"/>
    <w:rsid w:val="000C106A"/>
    <w:rsid w:val="000C3BA3"/>
    <w:rsid w:val="000C540B"/>
    <w:rsid w:val="000C5D8E"/>
    <w:rsid w:val="000D0048"/>
    <w:rsid w:val="000D0563"/>
    <w:rsid w:val="000D15A9"/>
    <w:rsid w:val="000D1E6E"/>
    <w:rsid w:val="000D1F5D"/>
    <w:rsid w:val="000D6434"/>
    <w:rsid w:val="000E3005"/>
    <w:rsid w:val="000E4224"/>
    <w:rsid w:val="000E565F"/>
    <w:rsid w:val="000E596F"/>
    <w:rsid w:val="000E7D33"/>
    <w:rsid w:val="000F2186"/>
    <w:rsid w:val="000F4D48"/>
    <w:rsid w:val="000F545A"/>
    <w:rsid w:val="000F5FD1"/>
    <w:rsid w:val="000F614F"/>
    <w:rsid w:val="000F7248"/>
    <w:rsid w:val="000F7489"/>
    <w:rsid w:val="00101CBE"/>
    <w:rsid w:val="001020E0"/>
    <w:rsid w:val="00105C00"/>
    <w:rsid w:val="001061D8"/>
    <w:rsid w:val="00115B25"/>
    <w:rsid w:val="00116F45"/>
    <w:rsid w:val="001214CE"/>
    <w:rsid w:val="00123AE2"/>
    <w:rsid w:val="0012443F"/>
    <w:rsid w:val="001260ED"/>
    <w:rsid w:val="00126C50"/>
    <w:rsid w:val="00126F7D"/>
    <w:rsid w:val="00130F1D"/>
    <w:rsid w:val="0013235F"/>
    <w:rsid w:val="00133FDC"/>
    <w:rsid w:val="001369CE"/>
    <w:rsid w:val="00140CDE"/>
    <w:rsid w:val="0014433F"/>
    <w:rsid w:val="00151090"/>
    <w:rsid w:val="00156AEA"/>
    <w:rsid w:val="00156DFA"/>
    <w:rsid w:val="00160CFB"/>
    <w:rsid w:val="00161C27"/>
    <w:rsid w:val="00162C8E"/>
    <w:rsid w:val="001638C4"/>
    <w:rsid w:val="00163EB0"/>
    <w:rsid w:val="001651B2"/>
    <w:rsid w:val="001654E7"/>
    <w:rsid w:val="00165538"/>
    <w:rsid w:val="00165817"/>
    <w:rsid w:val="00170D8B"/>
    <w:rsid w:val="00173856"/>
    <w:rsid w:val="00173F9F"/>
    <w:rsid w:val="0017428B"/>
    <w:rsid w:val="00181DBB"/>
    <w:rsid w:val="001844CE"/>
    <w:rsid w:val="001846A9"/>
    <w:rsid w:val="00184E92"/>
    <w:rsid w:val="00191391"/>
    <w:rsid w:val="001918F2"/>
    <w:rsid w:val="00192188"/>
    <w:rsid w:val="00194170"/>
    <w:rsid w:val="00194E4B"/>
    <w:rsid w:val="001A18A9"/>
    <w:rsid w:val="001A2120"/>
    <w:rsid w:val="001A2B09"/>
    <w:rsid w:val="001B05A7"/>
    <w:rsid w:val="001B4256"/>
    <w:rsid w:val="001B60DB"/>
    <w:rsid w:val="001B7C0C"/>
    <w:rsid w:val="001C1E6B"/>
    <w:rsid w:val="001C2920"/>
    <w:rsid w:val="001C377E"/>
    <w:rsid w:val="001C3E45"/>
    <w:rsid w:val="001C3FD1"/>
    <w:rsid w:val="001C4A3C"/>
    <w:rsid w:val="001C6329"/>
    <w:rsid w:val="001D3DE5"/>
    <w:rsid w:val="001D503E"/>
    <w:rsid w:val="001D6483"/>
    <w:rsid w:val="001D66D1"/>
    <w:rsid w:val="001E20D0"/>
    <w:rsid w:val="001E2DD2"/>
    <w:rsid w:val="001E2E1A"/>
    <w:rsid w:val="001E3A76"/>
    <w:rsid w:val="001E4DEB"/>
    <w:rsid w:val="001E7B99"/>
    <w:rsid w:val="001F0FBA"/>
    <w:rsid w:val="001F28F8"/>
    <w:rsid w:val="001F4FDC"/>
    <w:rsid w:val="001F710D"/>
    <w:rsid w:val="001F7460"/>
    <w:rsid w:val="001F7AD9"/>
    <w:rsid w:val="00200D31"/>
    <w:rsid w:val="00203E1F"/>
    <w:rsid w:val="00204EF4"/>
    <w:rsid w:val="002061E8"/>
    <w:rsid w:val="002103AD"/>
    <w:rsid w:val="002126FF"/>
    <w:rsid w:val="002274D5"/>
    <w:rsid w:val="002323AC"/>
    <w:rsid w:val="00232FB4"/>
    <w:rsid w:val="002377F6"/>
    <w:rsid w:val="00237FE4"/>
    <w:rsid w:val="002420DF"/>
    <w:rsid w:val="00243A0C"/>
    <w:rsid w:val="0024502F"/>
    <w:rsid w:val="00245285"/>
    <w:rsid w:val="00245ADA"/>
    <w:rsid w:val="00246215"/>
    <w:rsid w:val="00246F9B"/>
    <w:rsid w:val="00256272"/>
    <w:rsid w:val="00256B02"/>
    <w:rsid w:val="002603B7"/>
    <w:rsid w:val="00260EBD"/>
    <w:rsid w:val="00263389"/>
    <w:rsid w:val="00264095"/>
    <w:rsid w:val="00265F24"/>
    <w:rsid w:val="002731F3"/>
    <w:rsid w:val="0027338F"/>
    <w:rsid w:val="00275458"/>
    <w:rsid w:val="002764A5"/>
    <w:rsid w:val="002769D5"/>
    <w:rsid w:val="00276E7E"/>
    <w:rsid w:val="002770DB"/>
    <w:rsid w:val="00282132"/>
    <w:rsid w:val="0028438E"/>
    <w:rsid w:val="00285B7D"/>
    <w:rsid w:val="0028675E"/>
    <w:rsid w:val="00291DF2"/>
    <w:rsid w:val="00295AC7"/>
    <w:rsid w:val="002A1EB0"/>
    <w:rsid w:val="002A27F0"/>
    <w:rsid w:val="002A29C7"/>
    <w:rsid w:val="002A454F"/>
    <w:rsid w:val="002A4F68"/>
    <w:rsid w:val="002A79BF"/>
    <w:rsid w:val="002B5364"/>
    <w:rsid w:val="002C2C4F"/>
    <w:rsid w:val="002C35D6"/>
    <w:rsid w:val="002C71EF"/>
    <w:rsid w:val="002D091C"/>
    <w:rsid w:val="002D0D7A"/>
    <w:rsid w:val="002D1A6B"/>
    <w:rsid w:val="002D7A9F"/>
    <w:rsid w:val="002D7CBE"/>
    <w:rsid w:val="002E69B6"/>
    <w:rsid w:val="002F0DB3"/>
    <w:rsid w:val="002F4F55"/>
    <w:rsid w:val="002F6F70"/>
    <w:rsid w:val="003022DF"/>
    <w:rsid w:val="003025A5"/>
    <w:rsid w:val="00303B38"/>
    <w:rsid w:val="00304A0E"/>
    <w:rsid w:val="003078A5"/>
    <w:rsid w:val="00307DE7"/>
    <w:rsid w:val="00310F04"/>
    <w:rsid w:val="003119F2"/>
    <w:rsid w:val="0031589A"/>
    <w:rsid w:val="0031606F"/>
    <w:rsid w:val="0031714B"/>
    <w:rsid w:val="00320734"/>
    <w:rsid w:val="003221AF"/>
    <w:rsid w:val="003238CE"/>
    <w:rsid w:val="003241DA"/>
    <w:rsid w:val="00335244"/>
    <w:rsid w:val="00337B1D"/>
    <w:rsid w:val="0034147F"/>
    <w:rsid w:val="003441BC"/>
    <w:rsid w:val="003468C6"/>
    <w:rsid w:val="0035022B"/>
    <w:rsid w:val="00351A47"/>
    <w:rsid w:val="003525E3"/>
    <w:rsid w:val="00354D77"/>
    <w:rsid w:val="003554F7"/>
    <w:rsid w:val="0035588B"/>
    <w:rsid w:val="003558C0"/>
    <w:rsid w:val="0036026D"/>
    <w:rsid w:val="00362D61"/>
    <w:rsid w:val="003637FB"/>
    <w:rsid w:val="00363877"/>
    <w:rsid w:val="00370D3E"/>
    <w:rsid w:val="00373CBD"/>
    <w:rsid w:val="00375806"/>
    <w:rsid w:val="00385C28"/>
    <w:rsid w:val="0039065E"/>
    <w:rsid w:val="00394925"/>
    <w:rsid w:val="00397CEA"/>
    <w:rsid w:val="003A2CCA"/>
    <w:rsid w:val="003A3D38"/>
    <w:rsid w:val="003A4037"/>
    <w:rsid w:val="003A4040"/>
    <w:rsid w:val="003A7DAF"/>
    <w:rsid w:val="003B0E14"/>
    <w:rsid w:val="003B39CE"/>
    <w:rsid w:val="003B477B"/>
    <w:rsid w:val="003B52D5"/>
    <w:rsid w:val="003B5B75"/>
    <w:rsid w:val="003B609A"/>
    <w:rsid w:val="003B75C0"/>
    <w:rsid w:val="003C0E9E"/>
    <w:rsid w:val="003C6F99"/>
    <w:rsid w:val="003C78CC"/>
    <w:rsid w:val="003D012E"/>
    <w:rsid w:val="003D063F"/>
    <w:rsid w:val="003D3A98"/>
    <w:rsid w:val="003E2F7F"/>
    <w:rsid w:val="003E4C82"/>
    <w:rsid w:val="003E66C3"/>
    <w:rsid w:val="003E7C01"/>
    <w:rsid w:val="003F0DE6"/>
    <w:rsid w:val="003F1AB3"/>
    <w:rsid w:val="003F5DC7"/>
    <w:rsid w:val="003F7C3B"/>
    <w:rsid w:val="004028D2"/>
    <w:rsid w:val="00404E5E"/>
    <w:rsid w:val="00404F87"/>
    <w:rsid w:val="0040576E"/>
    <w:rsid w:val="00413D08"/>
    <w:rsid w:val="004141CD"/>
    <w:rsid w:val="004155DE"/>
    <w:rsid w:val="00415B54"/>
    <w:rsid w:val="00415B6B"/>
    <w:rsid w:val="00416161"/>
    <w:rsid w:val="00421C25"/>
    <w:rsid w:val="00422DD2"/>
    <w:rsid w:val="00423E22"/>
    <w:rsid w:val="00425BE3"/>
    <w:rsid w:val="00426F8F"/>
    <w:rsid w:val="00427253"/>
    <w:rsid w:val="004332FB"/>
    <w:rsid w:val="004361AC"/>
    <w:rsid w:val="004371D1"/>
    <w:rsid w:val="00440D8E"/>
    <w:rsid w:val="00441297"/>
    <w:rsid w:val="00441640"/>
    <w:rsid w:val="004422B5"/>
    <w:rsid w:val="004430B8"/>
    <w:rsid w:val="00443668"/>
    <w:rsid w:val="00444D69"/>
    <w:rsid w:val="00444FEC"/>
    <w:rsid w:val="00453814"/>
    <w:rsid w:val="00453F06"/>
    <w:rsid w:val="00460414"/>
    <w:rsid w:val="0046430D"/>
    <w:rsid w:val="00467289"/>
    <w:rsid w:val="00467C33"/>
    <w:rsid w:val="00470868"/>
    <w:rsid w:val="004714AD"/>
    <w:rsid w:val="00472281"/>
    <w:rsid w:val="00475692"/>
    <w:rsid w:val="00480991"/>
    <w:rsid w:val="00480D86"/>
    <w:rsid w:val="00481063"/>
    <w:rsid w:val="0048406A"/>
    <w:rsid w:val="00485ECC"/>
    <w:rsid w:val="00487D2B"/>
    <w:rsid w:val="00490573"/>
    <w:rsid w:val="004907D4"/>
    <w:rsid w:val="00493656"/>
    <w:rsid w:val="00493A3E"/>
    <w:rsid w:val="00495572"/>
    <w:rsid w:val="00496824"/>
    <w:rsid w:val="004971FF"/>
    <w:rsid w:val="004A14F4"/>
    <w:rsid w:val="004A5B1A"/>
    <w:rsid w:val="004B08BF"/>
    <w:rsid w:val="004B0F70"/>
    <w:rsid w:val="004B3195"/>
    <w:rsid w:val="004B4274"/>
    <w:rsid w:val="004B5C51"/>
    <w:rsid w:val="004C277D"/>
    <w:rsid w:val="004C6BD2"/>
    <w:rsid w:val="004D13ED"/>
    <w:rsid w:val="004D2343"/>
    <w:rsid w:val="004D394D"/>
    <w:rsid w:val="004D3FE5"/>
    <w:rsid w:val="004D41E9"/>
    <w:rsid w:val="004D56EF"/>
    <w:rsid w:val="004D5DE2"/>
    <w:rsid w:val="004D6385"/>
    <w:rsid w:val="004D7794"/>
    <w:rsid w:val="004E1E6E"/>
    <w:rsid w:val="004E344F"/>
    <w:rsid w:val="004E4516"/>
    <w:rsid w:val="004E6A97"/>
    <w:rsid w:val="004F1584"/>
    <w:rsid w:val="004F3B13"/>
    <w:rsid w:val="004F555B"/>
    <w:rsid w:val="004F7D6B"/>
    <w:rsid w:val="00501EC3"/>
    <w:rsid w:val="00504453"/>
    <w:rsid w:val="0050499B"/>
    <w:rsid w:val="005106A5"/>
    <w:rsid w:val="00511776"/>
    <w:rsid w:val="00512368"/>
    <w:rsid w:val="005152BF"/>
    <w:rsid w:val="00517A6C"/>
    <w:rsid w:val="00517BAE"/>
    <w:rsid w:val="0052315D"/>
    <w:rsid w:val="00524196"/>
    <w:rsid w:val="00524717"/>
    <w:rsid w:val="00524990"/>
    <w:rsid w:val="00524F17"/>
    <w:rsid w:val="00527AD2"/>
    <w:rsid w:val="00527D4C"/>
    <w:rsid w:val="005308D1"/>
    <w:rsid w:val="005319E5"/>
    <w:rsid w:val="0053376C"/>
    <w:rsid w:val="00540B80"/>
    <w:rsid w:val="00546594"/>
    <w:rsid w:val="00551DCF"/>
    <w:rsid w:val="005544DC"/>
    <w:rsid w:val="005555F2"/>
    <w:rsid w:val="00556DC3"/>
    <w:rsid w:val="00563F16"/>
    <w:rsid w:val="00564748"/>
    <w:rsid w:val="00564DF9"/>
    <w:rsid w:val="00570F94"/>
    <w:rsid w:val="005768B3"/>
    <w:rsid w:val="00583E0B"/>
    <w:rsid w:val="005844DE"/>
    <w:rsid w:val="00591BF2"/>
    <w:rsid w:val="00592409"/>
    <w:rsid w:val="0059685C"/>
    <w:rsid w:val="00597A0B"/>
    <w:rsid w:val="005A0B80"/>
    <w:rsid w:val="005A2576"/>
    <w:rsid w:val="005A25BC"/>
    <w:rsid w:val="005A2DEE"/>
    <w:rsid w:val="005A504D"/>
    <w:rsid w:val="005B15DD"/>
    <w:rsid w:val="005B3DC0"/>
    <w:rsid w:val="005B4903"/>
    <w:rsid w:val="005B4C1C"/>
    <w:rsid w:val="005C403C"/>
    <w:rsid w:val="005C46A9"/>
    <w:rsid w:val="005C4C1A"/>
    <w:rsid w:val="005C7FF5"/>
    <w:rsid w:val="005D033A"/>
    <w:rsid w:val="005D10D3"/>
    <w:rsid w:val="005D440A"/>
    <w:rsid w:val="005D47DB"/>
    <w:rsid w:val="005D6520"/>
    <w:rsid w:val="005E12D6"/>
    <w:rsid w:val="005E140D"/>
    <w:rsid w:val="005E4A21"/>
    <w:rsid w:val="005F076D"/>
    <w:rsid w:val="005F4B91"/>
    <w:rsid w:val="005F5ABE"/>
    <w:rsid w:val="00601E21"/>
    <w:rsid w:val="00603217"/>
    <w:rsid w:val="006039EA"/>
    <w:rsid w:val="0060702C"/>
    <w:rsid w:val="006131D9"/>
    <w:rsid w:val="00620DA5"/>
    <w:rsid w:val="0062245B"/>
    <w:rsid w:val="00622B0A"/>
    <w:rsid w:val="006242CC"/>
    <w:rsid w:val="0062464B"/>
    <w:rsid w:val="006248E7"/>
    <w:rsid w:val="00627107"/>
    <w:rsid w:val="00627D71"/>
    <w:rsid w:val="006306EB"/>
    <w:rsid w:val="00632254"/>
    <w:rsid w:val="006323F5"/>
    <w:rsid w:val="00634D0C"/>
    <w:rsid w:val="00636DBF"/>
    <w:rsid w:val="00640891"/>
    <w:rsid w:val="00640920"/>
    <w:rsid w:val="0064140B"/>
    <w:rsid w:val="00644BD3"/>
    <w:rsid w:val="00656272"/>
    <w:rsid w:val="0065654D"/>
    <w:rsid w:val="00656BF3"/>
    <w:rsid w:val="00657678"/>
    <w:rsid w:val="00661B89"/>
    <w:rsid w:val="00661DE3"/>
    <w:rsid w:val="00662161"/>
    <w:rsid w:val="00662B64"/>
    <w:rsid w:val="006727C1"/>
    <w:rsid w:val="00674219"/>
    <w:rsid w:val="00676E41"/>
    <w:rsid w:val="00676EC2"/>
    <w:rsid w:val="00676FAA"/>
    <w:rsid w:val="006778F7"/>
    <w:rsid w:val="00680112"/>
    <w:rsid w:val="00684A33"/>
    <w:rsid w:val="00685532"/>
    <w:rsid w:val="006955C1"/>
    <w:rsid w:val="00697E91"/>
    <w:rsid w:val="006A2E73"/>
    <w:rsid w:val="006A3912"/>
    <w:rsid w:val="006A4C45"/>
    <w:rsid w:val="006A7638"/>
    <w:rsid w:val="006A7B63"/>
    <w:rsid w:val="006B048D"/>
    <w:rsid w:val="006B138A"/>
    <w:rsid w:val="006B262D"/>
    <w:rsid w:val="006C49BE"/>
    <w:rsid w:val="006C5541"/>
    <w:rsid w:val="006D0138"/>
    <w:rsid w:val="006D147C"/>
    <w:rsid w:val="006D1CD2"/>
    <w:rsid w:val="006D2414"/>
    <w:rsid w:val="006E3B57"/>
    <w:rsid w:val="006E43E6"/>
    <w:rsid w:val="006F31A8"/>
    <w:rsid w:val="006F4D30"/>
    <w:rsid w:val="0071084E"/>
    <w:rsid w:val="00720F9E"/>
    <w:rsid w:val="0072382E"/>
    <w:rsid w:val="00723D92"/>
    <w:rsid w:val="007261C4"/>
    <w:rsid w:val="007323AD"/>
    <w:rsid w:val="00734509"/>
    <w:rsid w:val="0073633A"/>
    <w:rsid w:val="00737049"/>
    <w:rsid w:val="00744A5C"/>
    <w:rsid w:val="00747386"/>
    <w:rsid w:val="00750A71"/>
    <w:rsid w:val="0075218F"/>
    <w:rsid w:val="007530FF"/>
    <w:rsid w:val="00754B9C"/>
    <w:rsid w:val="00755FEB"/>
    <w:rsid w:val="007628AA"/>
    <w:rsid w:val="00762B05"/>
    <w:rsid w:val="007634D9"/>
    <w:rsid w:val="007646C4"/>
    <w:rsid w:val="00767BE3"/>
    <w:rsid w:val="00771C86"/>
    <w:rsid w:val="007742B4"/>
    <w:rsid w:val="007758FB"/>
    <w:rsid w:val="0078436D"/>
    <w:rsid w:val="007857E2"/>
    <w:rsid w:val="00785C3E"/>
    <w:rsid w:val="0078777C"/>
    <w:rsid w:val="00792C02"/>
    <w:rsid w:val="007956BA"/>
    <w:rsid w:val="00797656"/>
    <w:rsid w:val="007A019E"/>
    <w:rsid w:val="007A2AE9"/>
    <w:rsid w:val="007A2E7E"/>
    <w:rsid w:val="007A3A42"/>
    <w:rsid w:val="007A5517"/>
    <w:rsid w:val="007A7575"/>
    <w:rsid w:val="007B2D39"/>
    <w:rsid w:val="007B37B9"/>
    <w:rsid w:val="007B4A4A"/>
    <w:rsid w:val="007B5508"/>
    <w:rsid w:val="007B6245"/>
    <w:rsid w:val="007C2646"/>
    <w:rsid w:val="007C47AA"/>
    <w:rsid w:val="007C58F7"/>
    <w:rsid w:val="007C5FB5"/>
    <w:rsid w:val="007D14DA"/>
    <w:rsid w:val="007D6C15"/>
    <w:rsid w:val="007F06BA"/>
    <w:rsid w:val="007F4C2B"/>
    <w:rsid w:val="007F4CEE"/>
    <w:rsid w:val="007F6EC6"/>
    <w:rsid w:val="00807576"/>
    <w:rsid w:val="00807E47"/>
    <w:rsid w:val="008118E6"/>
    <w:rsid w:val="00811AED"/>
    <w:rsid w:val="00813CB1"/>
    <w:rsid w:val="008154E7"/>
    <w:rsid w:val="00820FA1"/>
    <w:rsid w:val="00823757"/>
    <w:rsid w:val="0082647B"/>
    <w:rsid w:val="00827399"/>
    <w:rsid w:val="0083182B"/>
    <w:rsid w:val="00832F11"/>
    <w:rsid w:val="0083430B"/>
    <w:rsid w:val="00837E9F"/>
    <w:rsid w:val="0084128B"/>
    <w:rsid w:val="00841EF3"/>
    <w:rsid w:val="00842BA7"/>
    <w:rsid w:val="00843081"/>
    <w:rsid w:val="00847352"/>
    <w:rsid w:val="00851242"/>
    <w:rsid w:val="00853790"/>
    <w:rsid w:val="00855AA9"/>
    <w:rsid w:val="00857255"/>
    <w:rsid w:val="00866D5A"/>
    <w:rsid w:val="00872AAC"/>
    <w:rsid w:val="00875741"/>
    <w:rsid w:val="00877E35"/>
    <w:rsid w:val="008822B9"/>
    <w:rsid w:val="008824AB"/>
    <w:rsid w:val="00883E32"/>
    <w:rsid w:val="0088428B"/>
    <w:rsid w:val="00885EF4"/>
    <w:rsid w:val="00887869"/>
    <w:rsid w:val="00893C5D"/>
    <w:rsid w:val="008956F0"/>
    <w:rsid w:val="00896501"/>
    <w:rsid w:val="00897C49"/>
    <w:rsid w:val="008A0AB8"/>
    <w:rsid w:val="008A3E10"/>
    <w:rsid w:val="008A48CA"/>
    <w:rsid w:val="008A69D3"/>
    <w:rsid w:val="008B105C"/>
    <w:rsid w:val="008B1259"/>
    <w:rsid w:val="008B3A99"/>
    <w:rsid w:val="008B3B62"/>
    <w:rsid w:val="008B3EA8"/>
    <w:rsid w:val="008B60AB"/>
    <w:rsid w:val="008B62EC"/>
    <w:rsid w:val="008C1203"/>
    <w:rsid w:val="008C129F"/>
    <w:rsid w:val="008C583C"/>
    <w:rsid w:val="008C5D66"/>
    <w:rsid w:val="008D0A1C"/>
    <w:rsid w:val="008D2232"/>
    <w:rsid w:val="008D2DB5"/>
    <w:rsid w:val="008D37EE"/>
    <w:rsid w:val="008E1538"/>
    <w:rsid w:val="008E24B3"/>
    <w:rsid w:val="008E40D6"/>
    <w:rsid w:val="008E6461"/>
    <w:rsid w:val="008F23E0"/>
    <w:rsid w:val="008F3200"/>
    <w:rsid w:val="008F7870"/>
    <w:rsid w:val="0090081B"/>
    <w:rsid w:val="00902701"/>
    <w:rsid w:val="00903E51"/>
    <w:rsid w:val="00905E97"/>
    <w:rsid w:val="00913B04"/>
    <w:rsid w:val="00914F81"/>
    <w:rsid w:val="009153C4"/>
    <w:rsid w:val="0091590C"/>
    <w:rsid w:val="00915FBF"/>
    <w:rsid w:val="00916BA5"/>
    <w:rsid w:val="00917FF1"/>
    <w:rsid w:val="00920782"/>
    <w:rsid w:val="00920F20"/>
    <w:rsid w:val="00920FB0"/>
    <w:rsid w:val="00921C00"/>
    <w:rsid w:val="00921FB6"/>
    <w:rsid w:val="00923061"/>
    <w:rsid w:val="009304D2"/>
    <w:rsid w:val="009308FE"/>
    <w:rsid w:val="00931F61"/>
    <w:rsid w:val="00934C7F"/>
    <w:rsid w:val="00935015"/>
    <w:rsid w:val="00935CAC"/>
    <w:rsid w:val="00937082"/>
    <w:rsid w:val="00941390"/>
    <w:rsid w:val="00947D33"/>
    <w:rsid w:val="00950C25"/>
    <w:rsid w:val="00951099"/>
    <w:rsid w:val="00951A1F"/>
    <w:rsid w:val="00956106"/>
    <w:rsid w:val="00961AD4"/>
    <w:rsid w:val="00961F83"/>
    <w:rsid w:val="0096448F"/>
    <w:rsid w:val="00970BAB"/>
    <w:rsid w:val="00980BA3"/>
    <w:rsid w:val="00982525"/>
    <w:rsid w:val="009830CF"/>
    <w:rsid w:val="00985A55"/>
    <w:rsid w:val="00990F4E"/>
    <w:rsid w:val="00993C5F"/>
    <w:rsid w:val="009949CF"/>
    <w:rsid w:val="00997124"/>
    <w:rsid w:val="009A1CEF"/>
    <w:rsid w:val="009A2B0B"/>
    <w:rsid w:val="009B143F"/>
    <w:rsid w:val="009B458A"/>
    <w:rsid w:val="009B7851"/>
    <w:rsid w:val="009C05AA"/>
    <w:rsid w:val="009D0408"/>
    <w:rsid w:val="009D424A"/>
    <w:rsid w:val="009D6B95"/>
    <w:rsid w:val="009D6F4D"/>
    <w:rsid w:val="009E4F7B"/>
    <w:rsid w:val="009E65E6"/>
    <w:rsid w:val="009F1483"/>
    <w:rsid w:val="009F3B08"/>
    <w:rsid w:val="009F4CBE"/>
    <w:rsid w:val="00A043C8"/>
    <w:rsid w:val="00A04F0B"/>
    <w:rsid w:val="00A14868"/>
    <w:rsid w:val="00A17B2A"/>
    <w:rsid w:val="00A232E0"/>
    <w:rsid w:val="00A267A6"/>
    <w:rsid w:val="00A26897"/>
    <w:rsid w:val="00A32B5D"/>
    <w:rsid w:val="00A34492"/>
    <w:rsid w:val="00A3488A"/>
    <w:rsid w:val="00A36353"/>
    <w:rsid w:val="00A36F86"/>
    <w:rsid w:val="00A374A6"/>
    <w:rsid w:val="00A45269"/>
    <w:rsid w:val="00A45D05"/>
    <w:rsid w:val="00A46E85"/>
    <w:rsid w:val="00A479A8"/>
    <w:rsid w:val="00A5212C"/>
    <w:rsid w:val="00A52231"/>
    <w:rsid w:val="00A61551"/>
    <w:rsid w:val="00A647EF"/>
    <w:rsid w:val="00A64ABA"/>
    <w:rsid w:val="00A64B28"/>
    <w:rsid w:val="00A64C6F"/>
    <w:rsid w:val="00A64D28"/>
    <w:rsid w:val="00A665F8"/>
    <w:rsid w:val="00A71481"/>
    <w:rsid w:val="00A74A53"/>
    <w:rsid w:val="00A77E34"/>
    <w:rsid w:val="00A81A95"/>
    <w:rsid w:val="00A8336E"/>
    <w:rsid w:val="00A85379"/>
    <w:rsid w:val="00A92913"/>
    <w:rsid w:val="00AA0284"/>
    <w:rsid w:val="00AA2AD3"/>
    <w:rsid w:val="00AA693D"/>
    <w:rsid w:val="00AA78AF"/>
    <w:rsid w:val="00AB15E7"/>
    <w:rsid w:val="00AB1E9D"/>
    <w:rsid w:val="00AB39A2"/>
    <w:rsid w:val="00AB3FB5"/>
    <w:rsid w:val="00AB5C67"/>
    <w:rsid w:val="00AB6798"/>
    <w:rsid w:val="00AC03FB"/>
    <w:rsid w:val="00AC527D"/>
    <w:rsid w:val="00AC58C8"/>
    <w:rsid w:val="00AD1163"/>
    <w:rsid w:val="00AD44C7"/>
    <w:rsid w:val="00AE10EE"/>
    <w:rsid w:val="00AE34B3"/>
    <w:rsid w:val="00AE34D1"/>
    <w:rsid w:val="00AE68E1"/>
    <w:rsid w:val="00AE6A04"/>
    <w:rsid w:val="00AE6D03"/>
    <w:rsid w:val="00AF1FBE"/>
    <w:rsid w:val="00AF46D4"/>
    <w:rsid w:val="00AF6F33"/>
    <w:rsid w:val="00AF76BE"/>
    <w:rsid w:val="00B04CAC"/>
    <w:rsid w:val="00B069C0"/>
    <w:rsid w:val="00B13FEB"/>
    <w:rsid w:val="00B15DBA"/>
    <w:rsid w:val="00B16635"/>
    <w:rsid w:val="00B21594"/>
    <w:rsid w:val="00B22CCF"/>
    <w:rsid w:val="00B337DA"/>
    <w:rsid w:val="00B41764"/>
    <w:rsid w:val="00B432E7"/>
    <w:rsid w:val="00B43A31"/>
    <w:rsid w:val="00B45419"/>
    <w:rsid w:val="00B51DE3"/>
    <w:rsid w:val="00B53612"/>
    <w:rsid w:val="00B64642"/>
    <w:rsid w:val="00B6525A"/>
    <w:rsid w:val="00B71D8D"/>
    <w:rsid w:val="00B76622"/>
    <w:rsid w:val="00B82ECD"/>
    <w:rsid w:val="00B85598"/>
    <w:rsid w:val="00B8720A"/>
    <w:rsid w:val="00B873D2"/>
    <w:rsid w:val="00B87E9F"/>
    <w:rsid w:val="00B953B4"/>
    <w:rsid w:val="00B97158"/>
    <w:rsid w:val="00BA1F4B"/>
    <w:rsid w:val="00BA34C9"/>
    <w:rsid w:val="00BA4E3D"/>
    <w:rsid w:val="00BA510A"/>
    <w:rsid w:val="00BB07D3"/>
    <w:rsid w:val="00BB0980"/>
    <w:rsid w:val="00BB4F06"/>
    <w:rsid w:val="00BB78D2"/>
    <w:rsid w:val="00BC0EE7"/>
    <w:rsid w:val="00BC109A"/>
    <w:rsid w:val="00BC1AE5"/>
    <w:rsid w:val="00BD0B09"/>
    <w:rsid w:val="00BD42E4"/>
    <w:rsid w:val="00BD4EF3"/>
    <w:rsid w:val="00BD5BDD"/>
    <w:rsid w:val="00BE0586"/>
    <w:rsid w:val="00BE0743"/>
    <w:rsid w:val="00BE12E9"/>
    <w:rsid w:val="00BE6A1C"/>
    <w:rsid w:val="00BF0448"/>
    <w:rsid w:val="00BF1F3E"/>
    <w:rsid w:val="00BF33FA"/>
    <w:rsid w:val="00BF7B82"/>
    <w:rsid w:val="00C0275C"/>
    <w:rsid w:val="00C041DB"/>
    <w:rsid w:val="00C073FB"/>
    <w:rsid w:val="00C0772E"/>
    <w:rsid w:val="00C07FC4"/>
    <w:rsid w:val="00C10AFD"/>
    <w:rsid w:val="00C118DC"/>
    <w:rsid w:val="00C12DBE"/>
    <w:rsid w:val="00C175B9"/>
    <w:rsid w:val="00C21905"/>
    <w:rsid w:val="00C242BD"/>
    <w:rsid w:val="00C24E00"/>
    <w:rsid w:val="00C25A59"/>
    <w:rsid w:val="00C30410"/>
    <w:rsid w:val="00C30949"/>
    <w:rsid w:val="00C36BEB"/>
    <w:rsid w:val="00C37118"/>
    <w:rsid w:val="00C453C6"/>
    <w:rsid w:val="00C507CB"/>
    <w:rsid w:val="00C522E3"/>
    <w:rsid w:val="00C53838"/>
    <w:rsid w:val="00C606D8"/>
    <w:rsid w:val="00C616D6"/>
    <w:rsid w:val="00C66025"/>
    <w:rsid w:val="00C671F2"/>
    <w:rsid w:val="00C67EE2"/>
    <w:rsid w:val="00C71FB0"/>
    <w:rsid w:val="00C727F6"/>
    <w:rsid w:val="00C732C0"/>
    <w:rsid w:val="00C7486A"/>
    <w:rsid w:val="00C75851"/>
    <w:rsid w:val="00C829BD"/>
    <w:rsid w:val="00C868A6"/>
    <w:rsid w:val="00C8726D"/>
    <w:rsid w:val="00C96BA9"/>
    <w:rsid w:val="00C9791F"/>
    <w:rsid w:val="00CA4A7E"/>
    <w:rsid w:val="00CA7892"/>
    <w:rsid w:val="00CB1FC3"/>
    <w:rsid w:val="00CB2741"/>
    <w:rsid w:val="00CB5701"/>
    <w:rsid w:val="00CB6867"/>
    <w:rsid w:val="00CB6FA2"/>
    <w:rsid w:val="00CC1243"/>
    <w:rsid w:val="00CC1314"/>
    <w:rsid w:val="00CC1408"/>
    <w:rsid w:val="00CC7435"/>
    <w:rsid w:val="00CC7DB8"/>
    <w:rsid w:val="00CD2A6B"/>
    <w:rsid w:val="00CD477D"/>
    <w:rsid w:val="00CE5004"/>
    <w:rsid w:val="00CE5D92"/>
    <w:rsid w:val="00CE6423"/>
    <w:rsid w:val="00CE7F49"/>
    <w:rsid w:val="00CF1282"/>
    <w:rsid w:val="00CF3B69"/>
    <w:rsid w:val="00D03671"/>
    <w:rsid w:val="00D03DE6"/>
    <w:rsid w:val="00D07779"/>
    <w:rsid w:val="00D13BF1"/>
    <w:rsid w:val="00D14168"/>
    <w:rsid w:val="00D14283"/>
    <w:rsid w:val="00D15077"/>
    <w:rsid w:val="00D16251"/>
    <w:rsid w:val="00D16332"/>
    <w:rsid w:val="00D21569"/>
    <w:rsid w:val="00D2647D"/>
    <w:rsid w:val="00D27B08"/>
    <w:rsid w:val="00D301AE"/>
    <w:rsid w:val="00D319D2"/>
    <w:rsid w:val="00D32B8B"/>
    <w:rsid w:val="00D368BB"/>
    <w:rsid w:val="00D402C2"/>
    <w:rsid w:val="00D40C44"/>
    <w:rsid w:val="00D40DEA"/>
    <w:rsid w:val="00D42695"/>
    <w:rsid w:val="00D42927"/>
    <w:rsid w:val="00D45600"/>
    <w:rsid w:val="00D46858"/>
    <w:rsid w:val="00D50BB2"/>
    <w:rsid w:val="00D5135D"/>
    <w:rsid w:val="00D514FD"/>
    <w:rsid w:val="00D51DA6"/>
    <w:rsid w:val="00D5322C"/>
    <w:rsid w:val="00D532EE"/>
    <w:rsid w:val="00D56528"/>
    <w:rsid w:val="00D5696B"/>
    <w:rsid w:val="00D61547"/>
    <w:rsid w:val="00D620D6"/>
    <w:rsid w:val="00D62934"/>
    <w:rsid w:val="00D63F7F"/>
    <w:rsid w:val="00D64FCE"/>
    <w:rsid w:val="00D658BE"/>
    <w:rsid w:val="00D668DC"/>
    <w:rsid w:val="00D66B21"/>
    <w:rsid w:val="00D70BB6"/>
    <w:rsid w:val="00D7142A"/>
    <w:rsid w:val="00D71DBB"/>
    <w:rsid w:val="00D729B6"/>
    <w:rsid w:val="00D72C73"/>
    <w:rsid w:val="00D764AB"/>
    <w:rsid w:val="00D80129"/>
    <w:rsid w:val="00D818BA"/>
    <w:rsid w:val="00D839AF"/>
    <w:rsid w:val="00D83ABE"/>
    <w:rsid w:val="00D84A9C"/>
    <w:rsid w:val="00D86DCA"/>
    <w:rsid w:val="00D9708A"/>
    <w:rsid w:val="00D97956"/>
    <w:rsid w:val="00DA0442"/>
    <w:rsid w:val="00DA4710"/>
    <w:rsid w:val="00DA5215"/>
    <w:rsid w:val="00DA791A"/>
    <w:rsid w:val="00DB1DC1"/>
    <w:rsid w:val="00DB61DB"/>
    <w:rsid w:val="00DB64DD"/>
    <w:rsid w:val="00DB6B20"/>
    <w:rsid w:val="00DB6B63"/>
    <w:rsid w:val="00DB7948"/>
    <w:rsid w:val="00DC0253"/>
    <w:rsid w:val="00DC2EDF"/>
    <w:rsid w:val="00DC6B77"/>
    <w:rsid w:val="00DC6B9B"/>
    <w:rsid w:val="00DE2B1D"/>
    <w:rsid w:val="00DE4D2B"/>
    <w:rsid w:val="00DE790C"/>
    <w:rsid w:val="00DF08DF"/>
    <w:rsid w:val="00DF0A72"/>
    <w:rsid w:val="00DF1741"/>
    <w:rsid w:val="00DF189D"/>
    <w:rsid w:val="00DF18BA"/>
    <w:rsid w:val="00DF478D"/>
    <w:rsid w:val="00DF562A"/>
    <w:rsid w:val="00DF6D1C"/>
    <w:rsid w:val="00E00915"/>
    <w:rsid w:val="00E012B9"/>
    <w:rsid w:val="00E02640"/>
    <w:rsid w:val="00E02BC7"/>
    <w:rsid w:val="00E07D41"/>
    <w:rsid w:val="00E07F9E"/>
    <w:rsid w:val="00E1266C"/>
    <w:rsid w:val="00E14240"/>
    <w:rsid w:val="00E16513"/>
    <w:rsid w:val="00E1724C"/>
    <w:rsid w:val="00E173BC"/>
    <w:rsid w:val="00E17BEC"/>
    <w:rsid w:val="00E21FC8"/>
    <w:rsid w:val="00E27DFC"/>
    <w:rsid w:val="00E32294"/>
    <w:rsid w:val="00E32832"/>
    <w:rsid w:val="00E41BF5"/>
    <w:rsid w:val="00E43878"/>
    <w:rsid w:val="00E43A59"/>
    <w:rsid w:val="00E53D6F"/>
    <w:rsid w:val="00E60DB2"/>
    <w:rsid w:val="00E63212"/>
    <w:rsid w:val="00E65329"/>
    <w:rsid w:val="00E66384"/>
    <w:rsid w:val="00E67AD2"/>
    <w:rsid w:val="00E732BA"/>
    <w:rsid w:val="00E77924"/>
    <w:rsid w:val="00E831FE"/>
    <w:rsid w:val="00E840A0"/>
    <w:rsid w:val="00E85379"/>
    <w:rsid w:val="00E92132"/>
    <w:rsid w:val="00E94095"/>
    <w:rsid w:val="00E9412E"/>
    <w:rsid w:val="00E9439B"/>
    <w:rsid w:val="00EA38F4"/>
    <w:rsid w:val="00EA6B24"/>
    <w:rsid w:val="00EB64D5"/>
    <w:rsid w:val="00EB7EA2"/>
    <w:rsid w:val="00EC0AB4"/>
    <w:rsid w:val="00EC3839"/>
    <w:rsid w:val="00EC4BCA"/>
    <w:rsid w:val="00EC7C38"/>
    <w:rsid w:val="00ED3283"/>
    <w:rsid w:val="00ED520C"/>
    <w:rsid w:val="00ED5B2C"/>
    <w:rsid w:val="00ED7671"/>
    <w:rsid w:val="00EE1541"/>
    <w:rsid w:val="00EE2AFD"/>
    <w:rsid w:val="00EE71E0"/>
    <w:rsid w:val="00F00EC7"/>
    <w:rsid w:val="00F01A5E"/>
    <w:rsid w:val="00F020A7"/>
    <w:rsid w:val="00F06874"/>
    <w:rsid w:val="00F1121B"/>
    <w:rsid w:val="00F12A50"/>
    <w:rsid w:val="00F12BD6"/>
    <w:rsid w:val="00F15CDE"/>
    <w:rsid w:val="00F163C2"/>
    <w:rsid w:val="00F17BDE"/>
    <w:rsid w:val="00F2030B"/>
    <w:rsid w:val="00F21F85"/>
    <w:rsid w:val="00F232F2"/>
    <w:rsid w:val="00F25FD6"/>
    <w:rsid w:val="00F2647C"/>
    <w:rsid w:val="00F34EB7"/>
    <w:rsid w:val="00F35A3B"/>
    <w:rsid w:val="00F36C10"/>
    <w:rsid w:val="00F370A0"/>
    <w:rsid w:val="00F40075"/>
    <w:rsid w:val="00F40E93"/>
    <w:rsid w:val="00F43243"/>
    <w:rsid w:val="00F43260"/>
    <w:rsid w:val="00F44320"/>
    <w:rsid w:val="00F47B8D"/>
    <w:rsid w:val="00F47C27"/>
    <w:rsid w:val="00F531F4"/>
    <w:rsid w:val="00F56CEF"/>
    <w:rsid w:val="00F57E2A"/>
    <w:rsid w:val="00F63B83"/>
    <w:rsid w:val="00F65245"/>
    <w:rsid w:val="00F6561F"/>
    <w:rsid w:val="00F66FB1"/>
    <w:rsid w:val="00F704DB"/>
    <w:rsid w:val="00F75279"/>
    <w:rsid w:val="00F760D2"/>
    <w:rsid w:val="00F762CF"/>
    <w:rsid w:val="00F76D00"/>
    <w:rsid w:val="00F80CAC"/>
    <w:rsid w:val="00F81BD3"/>
    <w:rsid w:val="00F82850"/>
    <w:rsid w:val="00F84702"/>
    <w:rsid w:val="00F87542"/>
    <w:rsid w:val="00F94EDF"/>
    <w:rsid w:val="00F9594C"/>
    <w:rsid w:val="00FA4AE0"/>
    <w:rsid w:val="00FA598B"/>
    <w:rsid w:val="00FA5C7E"/>
    <w:rsid w:val="00FA5E69"/>
    <w:rsid w:val="00FA5EBE"/>
    <w:rsid w:val="00FA6768"/>
    <w:rsid w:val="00FA7093"/>
    <w:rsid w:val="00FB1AF7"/>
    <w:rsid w:val="00FB241C"/>
    <w:rsid w:val="00FB2FC0"/>
    <w:rsid w:val="00FB5303"/>
    <w:rsid w:val="00FB67A5"/>
    <w:rsid w:val="00FB7989"/>
    <w:rsid w:val="00FB7CA2"/>
    <w:rsid w:val="00FC37F9"/>
    <w:rsid w:val="00FC3ABB"/>
    <w:rsid w:val="00FC415D"/>
    <w:rsid w:val="00FC6654"/>
    <w:rsid w:val="00FC7292"/>
    <w:rsid w:val="00FC7E35"/>
    <w:rsid w:val="00FD0D6D"/>
    <w:rsid w:val="00FD2370"/>
    <w:rsid w:val="00FD380D"/>
    <w:rsid w:val="00FD5B2E"/>
    <w:rsid w:val="00FE035A"/>
    <w:rsid w:val="00FE095F"/>
    <w:rsid w:val="00FE1334"/>
    <w:rsid w:val="00FE1A9A"/>
    <w:rsid w:val="00FE386E"/>
    <w:rsid w:val="00FE7B75"/>
    <w:rsid w:val="00FE7C08"/>
    <w:rsid w:val="00FF13DC"/>
    <w:rsid w:val="00FF36DE"/>
    <w:rsid w:val="00FF3A28"/>
    <w:rsid w:val="00FF4BE0"/>
    <w:rsid w:val="00FF7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5:chartTrackingRefBased/>
  <w15:docId w15:val="{E37E7AEB-3CE0-4B8B-BEDB-7FFF20EE5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44A5C"/>
    <w:pPr>
      <w:spacing w:after="200" w:line="276" w:lineRule="auto"/>
    </w:pPr>
    <w:rPr>
      <w:rFonts w:eastAsia="Times New Roman"/>
      <w:sz w:val="22"/>
      <w:szCs w:val="22"/>
      <w:lang w:val="ru-RU"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ListParagraph">
    <w:name w:val="List Paragraph"/>
    <w:basedOn w:val="a"/>
    <w:rsid w:val="00426F8F"/>
    <w:pPr>
      <w:ind w:left="720"/>
    </w:pPr>
  </w:style>
  <w:style w:type="paragraph" w:styleId="a3">
    <w:name w:val="Balloon Text"/>
    <w:basedOn w:val="a"/>
    <w:link w:val="a4"/>
    <w:semiHidden/>
    <w:rsid w:val="00FA5E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FA5EB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semiHidden/>
    <w:rsid w:val="00F01A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semiHidden/>
    <w:locked/>
    <w:rsid w:val="00F01A5E"/>
    <w:rPr>
      <w:rFonts w:cs="Times New Roman"/>
    </w:rPr>
  </w:style>
  <w:style w:type="paragraph" w:styleId="a7">
    <w:name w:val="footer"/>
    <w:basedOn w:val="a"/>
    <w:link w:val="a8"/>
    <w:semiHidden/>
    <w:rsid w:val="00F01A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semiHidden/>
    <w:locked/>
    <w:rsid w:val="00F01A5E"/>
    <w:rPr>
      <w:rFonts w:cs="Times New Roman"/>
    </w:rPr>
  </w:style>
  <w:style w:type="paragraph" w:customStyle="1" w:styleId="a9">
    <w:name w:val="Знак Знак Знак Знак Знак Знак Знак"/>
    <w:basedOn w:val="a"/>
    <w:rsid w:val="00920782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/>
    </w:rPr>
  </w:style>
  <w:style w:type="paragraph" w:customStyle="1" w:styleId="aa">
    <w:name w:val="Крат.сод. полож."/>
    <w:aliases w:val="и т.д."/>
    <w:basedOn w:val="a"/>
    <w:rsid w:val="00263389"/>
    <w:pPr>
      <w:keepNext/>
      <w:keepLines/>
      <w:spacing w:after="0" w:line="240" w:lineRule="auto"/>
      <w:jc w:val="center"/>
    </w:pPr>
    <w:rPr>
      <w:rFonts w:ascii="Times New Roman" w:hAnsi="Times New Roman"/>
      <w:b/>
      <w:sz w:val="32"/>
      <w:szCs w:val="20"/>
      <w:lang w:eastAsia="ru-RU"/>
    </w:rPr>
  </w:style>
  <w:style w:type="paragraph" w:customStyle="1" w:styleId="ab">
    <w:name w:val="Бланк_адрес"/>
    <w:aliases w:val="тел."/>
    <w:basedOn w:val="a"/>
    <w:rsid w:val="00263389"/>
    <w:pPr>
      <w:framePr w:w="4536" w:h="3170" w:wrap="around" w:vAnchor="page" w:hAnchor="page" w:x="1560" w:y="1498"/>
      <w:spacing w:before="60" w:after="60" w:line="180" w:lineRule="exact"/>
      <w:jc w:val="center"/>
    </w:pPr>
    <w:rPr>
      <w:rFonts w:ascii="Times New Roman" w:hAnsi="Times New Roman"/>
      <w:color w:val="000000"/>
      <w:sz w:val="18"/>
      <w:szCs w:val="20"/>
      <w:lang w:eastAsia="ru-RU"/>
    </w:rPr>
  </w:style>
  <w:style w:type="paragraph" w:customStyle="1" w:styleId="ac">
    <w:name w:val=" Знак Знак Знак Знак Знак Знак Знак"/>
    <w:basedOn w:val="a"/>
    <w:rsid w:val="00263389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/>
    </w:rPr>
  </w:style>
  <w:style w:type="paragraph" w:customStyle="1" w:styleId="1">
    <w:name w:val="Абзац1 без отступа"/>
    <w:basedOn w:val="a"/>
    <w:rsid w:val="007B6245"/>
    <w:pPr>
      <w:spacing w:after="60" w:line="360" w:lineRule="exact"/>
      <w:jc w:val="both"/>
    </w:pPr>
    <w:rPr>
      <w:rFonts w:ascii="Times New Roman" w:hAnsi="Times New Roman"/>
      <w:sz w:val="28"/>
      <w:szCs w:val="20"/>
      <w:lang w:eastAsia="ru-RU"/>
    </w:rPr>
  </w:style>
  <w:style w:type="paragraph" w:customStyle="1" w:styleId="10">
    <w:name w:val="Абзац списка1"/>
    <w:basedOn w:val="a"/>
    <w:rsid w:val="007B6245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Chart.xls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2346</Words>
  <Characters>13378</Characters>
  <Application>Microsoft Office Word</Application>
  <DocSecurity>4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 Тужинского района</Company>
  <LinksUpToDate>false</LinksUpToDate>
  <CharactersWithSpaces>15693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/>
  <dc:creator>User</dc:creator>
  <cp:keywords/>
  <dc:description/>
  <cp:lastModifiedBy>Виктор Шутов</cp:lastModifiedBy>
  <cp:revision>2</cp:revision>
  <cp:lastPrinted>2023-04-03T13:31:00Z</cp:lastPrinted>
  <dcterms:created xsi:type="dcterms:W3CDTF">2026-11-06T07:13:00Z</dcterms:created>
  <dcterms:modified xsi:type="dcterms:W3CDTF">2026-11-06T07:13:00Z</dcterms:modified>
</cp:coreProperties>
</file>