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4E08" w:rsidRDefault="00E14E08" w:rsidP="00E14E08">
      <w:pPr>
        <w:pStyle w:val="aa"/>
        <w:keepLines w:val="0"/>
        <w:framePr w:hSpace="180" w:wrap="around" w:vAnchor="text" w:hAnchor="margin" w:x="-540" w:y="-718"/>
      </w:pPr>
    </w:p>
    <w:p w:rsidR="0056240C" w:rsidRDefault="0056240C" w:rsidP="0056240C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6240C" w:rsidRDefault="0056240C" w:rsidP="0056240C">
      <w:pPr>
        <w:jc w:val="center"/>
        <w:rPr>
          <w:rFonts w:ascii="Times New Roman" w:hAnsi="Times New Roman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4.5pt;margin-top:-30.8pt;width:60.9pt;height:60.75pt;z-index:-251658752;visibility:visible">
            <v:imagedata r:id="rId7" o:title="123"/>
          </v:shape>
        </w:pict>
      </w:r>
    </w:p>
    <w:p w:rsidR="00540065" w:rsidRPr="002F28B3" w:rsidRDefault="00540065" w:rsidP="00540065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540065" w:rsidRPr="004D4C40" w:rsidRDefault="00540065" w:rsidP="00540065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8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r w:rsidRPr="00BF1228">
          <w:rPr>
            <w:rStyle w:val="ad"/>
            <w:lang w:val="en-US"/>
          </w:rPr>
          <w:t>ru</w:t>
        </w:r>
      </w:hyperlink>
    </w:p>
    <w:bookmarkEnd w:id="0"/>
    <w:p w:rsidR="00540065" w:rsidRDefault="00540065" w:rsidP="00540065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540065" w:rsidRPr="009E33C4" w:rsidRDefault="00540065" w:rsidP="005400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ЗАКЛЮЧЕНИЕ</w:t>
      </w:r>
    </w:p>
    <w:p w:rsidR="00540065" w:rsidRPr="00BE7F46" w:rsidRDefault="00540065" w:rsidP="005400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540065" w:rsidRPr="008B7D46" w:rsidRDefault="00540065" w:rsidP="0054006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</w:rPr>
        <w:t>исполнени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 xml:space="preserve"> МО </w:t>
      </w:r>
      <w:r w:rsidRPr="00540065">
        <w:rPr>
          <w:rFonts w:ascii="Times New Roman" w:hAnsi="Times New Roman"/>
          <w:b/>
          <w:bCs/>
          <w:sz w:val="28"/>
          <w:szCs w:val="28"/>
        </w:rPr>
        <w:t>Бурашевского</w:t>
      </w:r>
      <w:r w:rsidRPr="00295AC7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>
        <w:rPr>
          <w:rFonts w:ascii="Times New Roman" w:hAnsi="Times New Roman"/>
          <w:b/>
          <w:sz w:val="32"/>
          <w:szCs w:val="32"/>
        </w:rPr>
        <w:t>4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:rsidR="00540065" w:rsidRPr="008B7D46" w:rsidRDefault="00540065" w:rsidP="005400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540065" w:rsidRPr="00540065" w:rsidRDefault="00540065" w:rsidP="0054006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540065">
        <w:rPr>
          <w:rFonts w:ascii="Times New Roman" w:hAnsi="Times New Roman"/>
          <w:color w:val="000000"/>
          <w:sz w:val="27"/>
          <w:szCs w:val="27"/>
        </w:rPr>
        <w:t>Заключение Контрольно-счетного комиссии Кильмезского района Кировской области на «Отчет об исполнении бюджета МО</w:t>
      </w:r>
      <w:r w:rsidRPr="00540065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r w:rsidRPr="00540065">
        <w:rPr>
          <w:rFonts w:ascii="Times New Roman" w:hAnsi="Times New Roman"/>
          <w:sz w:val="27"/>
          <w:szCs w:val="27"/>
        </w:rPr>
        <w:t>Бурашевского сельского поселения</w:t>
      </w:r>
      <w:r w:rsidRPr="00540065">
        <w:rPr>
          <w:rFonts w:ascii="Times New Roman" w:hAnsi="Times New Roman"/>
          <w:bCs/>
          <w:sz w:val="27"/>
          <w:szCs w:val="27"/>
        </w:rPr>
        <w:t xml:space="preserve"> за 2024год»</w:t>
      </w:r>
      <w:r w:rsidRPr="00540065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Кильмезского муниципального района от</w:t>
      </w:r>
      <w:r w:rsidRPr="00540065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540065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540065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540065">
        <w:rPr>
          <w:rFonts w:ascii="Times New Roman" w:hAnsi="Times New Roman"/>
          <w:color w:val="000000"/>
          <w:sz w:val="27"/>
          <w:szCs w:val="27"/>
        </w:rPr>
        <w:t>1/4 «Положения о контрольно-счетной комиссии Кильмезского района»</w:t>
      </w:r>
    </w:p>
    <w:p w:rsidR="00540065" w:rsidRPr="00E94C14" w:rsidRDefault="00540065" w:rsidP="0054006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Кильмезского района  проведена внешняя проверка годового отчета </w:t>
      </w:r>
      <w:r w:rsidRPr="00E94C14">
        <w:rPr>
          <w:rFonts w:ascii="Times New Roman" w:hAnsi="Times New Roman"/>
          <w:b/>
          <w:sz w:val="27"/>
          <w:szCs w:val="27"/>
        </w:rPr>
        <w:t xml:space="preserve"> </w:t>
      </w:r>
      <w:r w:rsidRPr="00E94C14">
        <w:rPr>
          <w:rFonts w:ascii="Times New Roman" w:hAnsi="Times New Roman"/>
          <w:bCs/>
          <w:sz w:val="27"/>
          <w:szCs w:val="27"/>
        </w:rPr>
        <w:t>об исполнении бюджета</w:t>
      </w:r>
      <w:r>
        <w:rPr>
          <w:rFonts w:ascii="Times New Roman" w:hAnsi="Times New Roman"/>
          <w:bCs/>
          <w:sz w:val="27"/>
          <w:szCs w:val="27"/>
        </w:rPr>
        <w:t xml:space="preserve"> МО</w:t>
      </w:r>
      <w:r w:rsidRPr="00E94C14">
        <w:rPr>
          <w:rFonts w:ascii="Times New Roman" w:hAnsi="Times New Roman"/>
          <w:bCs/>
          <w:sz w:val="27"/>
          <w:szCs w:val="27"/>
        </w:rPr>
        <w:t xml:space="preserve"> </w:t>
      </w:r>
      <w:r w:rsidRPr="00540065">
        <w:rPr>
          <w:rFonts w:ascii="Times New Roman" w:hAnsi="Times New Roman"/>
          <w:sz w:val="27"/>
          <w:szCs w:val="27"/>
        </w:rPr>
        <w:t xml:space="preserve">Бурашевского </w:t>
      </w:r>
      <w:r w:rsidRPr="00E94C14">
        <w:rPr>
          <w:rFonts w:ascii="Times New Roman" w:hAnsi="Times New Roman"/>
          <w:sz w:val="27"/>
          <w:szCs w:val="27"/>
        </w:rPr>
        <w:t>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2024год</w:t>
      </w:r>
      <w:r>
        <w:rPr>
          <w:rFonts w:ascii="Times New Roman" w:hAnsi="Times New Roman"/>
          <w:bCs/>
          <w:sz w:val="27"/>
          <w:szCs w:val="27"/>
        </w:rPr>
        <w:t>,</w:t>
      </w:r>
      <w:r w:rsidRPr="00E94C14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(далее - главный администратор бюджетных средств»).</w:t>
      </w:r>
    </w:p>
    <w:p w:rsidR="00540065" w:rsidRPr="003121CC" w:rsidRDefault="00540065" w:rsidP="005400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При проведении внешней проверки годового отчета об исполнении бюджета  </w:t>
      </w:r>
      <w:r>
        <w:rPr>
          <w:rFonts w:ascii="Times New Roman" w:hAnsi="Times New Roman"/>
          <w:color w:val="000000"/>
          <w:sz w:val="27"/>
          <w:szCs w:val="27"/>
        </w:rPr>
        <w:t>КСК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района, руководствовал</w:t>
      </w:r>
      <w:r>
        <w:rPr>
          <w:rFonts w:ascii="Times New Roman" w:hAnsi="Times New Roman"/>
          <w:color w:val="000000"/>
          <w:sz w:val="27"/>
          <w:szCs w:val="27"/>
        </w:rPr>
        <w:t>ось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Положением о бюджетном процессе в муниципальном образо</w:t>
      </w:r>
      <w:r w:rsidRPr="00E94C14">
        <w:rPr>
          <w:rFonts w:ascii="Times New Roman" w:hAnsi="Times New Roman"/>
          <w:color w:val="000000"/>
          <w:sz w:val="27"/>
          <w:szCs w:val="27"/>
        </w:rPr>
        <w:softHyphen/>
        <w:t>вании </w:t>
      </w:r>
      <w:r w:rsidRPr="00540065">
        <w:rPr>
          <w:rFonts w:ascii="Times New Roman" w:hAnsi="Times New Roman"/>
          <w:sz w:val="27"/>
          <w:szCs w:val="27"/>
        </w:rPr>
        <w:t>Бурашевско</w:t>
      </w:r>
      <w:r>
        <w:rPr>
          <w:rFonts w:ascii="Times New Roman" w:hAnsi="Times New Roman"/>
          <w:sz w:val="27"/>
          <w:szCs w:val="27"/>
        </w:rPr>
        <w:t>е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сельское поселение 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 от </w:t>
      </w:r>
      <w:r>
        <w:rPr>
          <w:rFonts w:ascii="Times New Roman" w:hAnsi="Times New Roman"/>
          <w:color w:val="000000"/>
          <w:sz w:val="27"/>
          <w:szCs w:val="27"/>
        </w:rPr>
        <w:t>21.12</w:t>
      </w:r>
      <w:r w:rsidRPr="00E94C14">
        <w:rPr>
          <w:rFonts w:ascii="Times New Roman" w:hAnsi="Times New Roman"/>
          <w:color w:val="000000"/>
          <w:sz w:val="27"/>
          <w:szCs w:val="27"/>
        </w:rPr>
        <w:t>.20</w:t>
      </w:r>
      <w:r>
        <w:rPr>
          <w:rFonts w:ascii="Times New Roman" w:hAnsi="Times New Roman"/>
          <w:color w:val="000000"/>
          <w:sz w:val="27"/>
          <w:szCs w:val="27"/>
        </w:rPr>
        <w:t>17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№ </w:t>
      </w:r>
      <w:r>
        <w:rPr>
          <w:rFonts w:ascii="Times New Roman" w:hAnsi="Times New Roman"/>
          <w:color w:val="000000"/>
          <w:sz w:val="27"/>
          <w:szCs w:val="27"/>
        </w:rPr>
        <w:t>3/3</w:t>
      </w:r>
      <w:r w:rsidRPr="00E94C14">
        <w:rPr>
          <w:rFonts w:ascii="Times New Roman" w:hAnsi="Times New Roman"/>
          <w:color w:val="000000"/>
          <w:sz w:val="27"/>
          <w:szCs w:val="27"/>
        </w:rPr>
        <w:t>,</w:t>
      </w:r>
      <w:r w:rsidRPr="004D4E83">
        <w:rPr>
          <w:rFonts w:ascii="Helvetica" w:hAnsi="Helvetica" w:cs="Helvetica"/>
          <w:color w:val="1A1A1A"/>
          <w:sz w:val="23"/>
          <w:szCs w:val="23"/>
        </w:rPr>
        <w:t xml:space="preserve"> 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540065" w:rsidRPr="003121CC" w:rsidRDefault="00540065" w:rsidP="0054006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приказа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главы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сельского поселения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от 3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09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.202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года №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15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540065" w:rsidRDefault="00540065" w:rsidP="0054006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 xml:space="preserve">          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 в установленные сроки.</w:t>
      </w:r>
    </w:p>
    <w:p w:rsidR="00540065" w:rsidRPr="0022493D" w:rsidRDefault="00540065" w:rsidP="005400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pacing w:val="1"/>
          <w:sz w:val="27"/>
          <w:szCs w:val="27"/>
        </w:rPr>
        <w:t>В соответствии с пунктом 9 Инструкции № 191н бюджетная отчетность составлена нарастающим итогом с начала года в рублях с точностью до второго деся</w:t>
      </w:r>
      <w:r w:rsidRPr="0022493D">
        <w:rPr>
          <w:rFonts w:ascii="Times New Roman" w:hAnsi="Times New Roman"/>
          <w:color w:val="000000"/>
          <w:sz w:val="27"/>
          <w:szCs w:val="27"/>
        </w:rPr>
        <w:t>тичного знака после запятой.</w:t>
      </w:r>
      <w:r w:rsidRPr="0022493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40065" w:rsidRPr="0022493D" w:rsidRDefault="00540065" w:rsidP="0054006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В результате проведенного анализа представленных форм бюджетной отчетности установлено следующее:</w:t>
      </w:r>
    </w:p>
    <w:p w:rsidR="00540065" w:rsidRPr="0022493D" w:rsidRDefault="00540065" w:rsidP="0054006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 xml:space="preserve">- нарушений, в том числе по составу и полноте отражения показателей, не установлено. Бюджетная отчетность составлена в соответствии с Приказом № </w:t>
      </w:r>
      <w:r w:rsidRPr="0022493D">
        <w:rPr>
          <w:rFonts w:ascii="Times New Roman" w:hAnsi="Times New Roman"/>
          <w:color w:val="000000"/>
          <w:sz w:val="27"/>
          <w:szCs w:val="27"/>
        </w:rPr>
        <w:lastRenderedPageBreak/>
        <w:t>191н и соответствует структуре и бюджетной классификации, применяемой в Решении о бюджете на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22493D">
        <w:rPr>
          <w:rFonts w:ascii="Times New Roman" w:hAnsi="Times New Roman"/>
          <w:color w:val="000000"/>
          <w:sz w:val="27"/>
          <w:szCs w:val="27"/>
        </w:rPr>
        <w:t xml:space="preserve"> год;</w:t>
      </w:r>
    </w:p>
    <w:p w:rsidR="00540065" w:rsidRPr="0095517A" w:rsidRDefault="00540065" w:rsidP="0054006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0503121) «Отчет о финансовых результатах деятельности»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540065" w:rsidRPr="0095517A" w:rsidRDefault="00540065" w:rsidP="00540065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0503123) «Отчет о движении денежных средств»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540065" w:rsidRPr="0095517A" w:rsidRDefault="00540065" w:rsidP="00540065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0503127) «Отчета об исполнении бюджета главного распорядителя, распорядителя, получателя бюджетных  средств,   главного   администратора,   администратора источников финансирования дефицита бюджета, главного администратора, администратора доходов бюджета»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540065" w:rsidRDefault="00540065" w:rsidP="00540065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0503160) «Пояснительная записка» не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</w:t>
      </w:r>
      <w:r>
        <w:rPr>
          <w:rFonts w:ascii="Times New Roman" w:hAnsi="Times New Roman"/>
          <w:color w:val="000000"/>
          <w:sz w:val="27"/>
          <w:szCs w:val="27"/>
        </w:rPr>
        <w:t>.</w:t>
      </w:r>
    </w:p>
    <w:p w:rsidR="00540065" w:rsidRPr="0095517A" w:rsidRDefault="00540065" w:rsidP="0054006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Внешней проверкой годовой бюджетной отчетности установлено:</w:t>
      </w:r>
    </w:p>
    <w:p w:rsidR="00540065" w:rsidRPr="0095517A" w:rsidRDefault="00540065" w:rsidP="00540065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1. </w:t>
      </w:r>
      <w:r w:rsidRPr="0095517A">
        <w:rPr>
          <w:rFonts w:ascii="Times New Roman" w:hAnsi="Times New Roman"/>
          <w:color w:val="000000"/>
          <w:sz w:val="27"/>
          <w:szCs w:val="27"/>
        </w:rPr>
        <w:t>В нарушение Федерального закона от 06.12.2011 № 402-ФЗ «О бухгалтерском учете»</w:t>
      </w:r>
      <w:r>
        <w:rPr>
          <w:rFonts w:ascii="Times New Roman" w:hAnsi="Times New Roman"/>
          <w:color w:val="000000"/>
          <w:sz w:val="27"/>
          <w:szCs w:val="27"/>
        </w:rPr>
        <w:t xml:space="preserve">,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Учетная политика Администрации не размещена в соответствие с Федеральным законом от 06.12.2011 № 402-ФЗ «О бухгалтерском учете» (в редакции от 30.12.2021 г. № 443-ФЗ) на сайте Администрации </w:t>
      </w:r>
      <w:r>
        <w:rPr>
          <w:rFonts w:ascii="Times New Roman" w:hAnsi="Times New Roman"/>
          <w:color w:val="000000"/>
          <w:sz w:val="27"/>
          <w:szCs w:val="27"/>
        </w:rPr>
        <w:t>Бурашевского сельского поселения</w:t>
      </w:r>
      <w:r w:rsidRPr="0095517A">
        <w:rPr>
          <w:rFonts w:ascii="Times New Roman" w:hAnsi="Times New Roman"/>
          <w:color w:val="000000"/>
          <w:sz w:val="27"/>
          <w:szCs w:val="27"/>
        </w:rPr>
        <w:t>;</w:t>
      </w:r>
    </w:p>
    <w:p w:rsidR="00540065" w:rsidRPr="00E34B52" w:rsidRDefault="00E34B52" w:rsidP="00540065">
      <w:pPr>
        <w:shd w:val="clear" w:color="auto" w:fill="FAFAFA"/>
        <w:spacing w:after="0" w:line="240" w:lineRule="auto"/>
        <w:jc w:val="both"/>
        <w:rPr>
          <w:rFonts w:ascii="Arial" w:hAnsi="Arial" w:cs="Arial"/>
          <w:sz w:val="27"/>
          <w:szCs w:val="27"/>
        </w:rPr>
      </w:pPr>
      <w:r w:rsidRPr="00E34B52">
        <w:rPr>
          <w:rFonts w:ascii="Times New Roman" w:hAnsi="Times New Roman"/>
          <w:sz w:val="27"/>
          <w:szCs w:val="27"/>
        </w:rPr>
        <w:t>2</w:t>
      </w:r>
      <w:r w:rsidR="00540065" w:rsidRPr="00E34B52">
        <w:rPr>
          <w:rFonts w:ascii="Times New Roman" w:hAnsi="Times New Roman"/>
          <w:sz w:val="27"/>
          <w:szCs w:val="27"/>
        </w:rPr>
        <w:t>. В нарушение </w:t>
      </w:r>
      <w:r w:rsidR="00540065" w:rsidRPr="00E34B52">
        <w:rPr>
          <w:rFonts w:ascii="Times New Roman" w:hAnsi="Times New Roman"/>
          <w:sz w:val="27"/>
          <w:szCs w:val="27"/>
          <w:shd w:val="clear" w:color="auto" w:fill="FFFFFF"/>
        </w:rPr>
        <w:t xml:space="preserve"> ст. 264.5 Бюджетного кодекса РФ, ст. 46 Положения о бюджетном процессе. </w:t>
      </w:r>
    </w:p>
    <w:p w:rsidR="00540065" w:rsidRPr="00E34B52" w:rsidRDefault="00540065" w:rsidP="00540065">
      <w:pPr>
        <w:shd w:val="clear" w:color="auto" w:fill="FAFAFA"/>
        <w:spacing w:after="0" w:line="240" w:lineRule="auto"/>
        <w:jc w:val="both"/>
        <w:rPr>
          <w:rFonts w:ascii="Arial" w:hAnsi="Arial" w:cs="Arial"/>
          <w:sz w:val="27"/>
          <w:szCs w:val="27"/>
        </w:rPr>
      </w:pPr>
      <w:r w:rsidRPr="00E34B52">
        <w:rPr>
          <w:rFonts w:ascii="Times New Roman" w:hAnsi="Times New Roman"/>
          <w:sz w:val="27"/>
          <w:szCs w:val="27"/>
          <w:shd w:val="clear" w:color="auto" w:fill="FFFFFF"/>
        </w:rPr>
        <w:t>Одновременно с отчетом об исполнении бюджета не представлены:</w:t>
      </w:r>
    </w:p>
    <w:p w:rsidR="00540065" w:rsidRPr="00E34B52" w:rsidRDefault="00540065" w:rsidP="00540065">
      <w:pPr>
        <w:shd w:val="clear" w:color="auto" w:fill="FAFAFA"/>
        <w:spacing w:after="0" w:line="240" w:lineRule="auto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E34B52">
        <w:rPr>
          <w:rFonts w:ascii="Times New Roman" w:hAnsi="Times New Roman"/>
          <w:sz w:val="27"/>
          <w:szCs w:val="27"/>
          <w:shd w:val="clear" w:color="auto" w:fill="FFFFFF"/>
        </w:rPr>
        <w:t>отчет о состоянии муниципального долга на начало и конец отчетного финансового года</w:t>
      </w:r>
      <w:r w:rsidR="003D2B79" w:rsidRPr="00E34B52">
        <w:rPr>
          <w:rFonts w:ascii="Times New Roman" w:hAnsi="Times New Roman"/>
          <w:sz w:val="27"/>
          <w:szCs w:val="27"/>
          <w:shd w:val="clear" w:color="auto" w:fill="FFFFFF"/>
        </w:rPr>
        <w:t>.</w:t>
      </w:r>
    </w:p>
    <w:p w:rsidR="00540065" w:rsidRPr="0095517A" w:rsidRDefault="00540065" w:rsidP="0054006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CD784F">
        <w:rPr>
          <w:rFonts w:ascii="Times New Roman" w:hAnsi="Times New Roman"/>
          <w:color w:val="000000"/>
          <w:sz w:val="27"/>
          <w:szCs w:val="27"/>
        </w:rPr>
        <w:t>В результате проверки го</w:t>
      </w:r>
      <w:r w:rsidRPr="0095517A">
        <w:rPr>
          <w:rFonts w:ascii="Times New Roman" w:hAnsi="Times New Roman"/>
          <w:color w:val="000000"/>
          <w:sz w:val="27"/>
          <w:szCs w:val="27"/>
        </w:rPr>
        <w:t>довой бюджетной отчетности установлено, что сумма доходов, отражённая в отчёте об исполнении бюджета </w:t>
      </w:r>
      <w:r w:rsidRPr="0095517A">
        <w:rPr>
          <w:rFonts w:ascii="Times New Roman" w:hAnsi="Times New Roman"/>
          <w:i/>
          <w:iCs/>
          <w:color w:val="000000"/>
          <w:sz w:val="27"/>
          <w:szCs w:val="27"/>
        </w:rPr>
        <w:t>(ф.0503117)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 по разделу «Доходы бюджета - Всего» в графе 4 – </w:t>
      </w:r>
      <w:r w:rsidR="001F54D3">
        <w:rPr>
          <w:rFonts w:ascii="Times New Roman" w:hAnsi="Times New Roman"/>
          <w:color w:val="000000"/>
          <w:sz w:val="27"/>
          <w:szCs w:val="27"/>
        </w:rPr>
        <w:t>4963,2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 тыс. рублей, соответствует общему объёму доходов – </w:t>
      </w:r>
      <w:r w:rsidR="001F54D3">
        <w:rPr>
          <w:rFonts w:ascii="Times New Roman" w:hAnsi="Times New Roman"/>
          <w:color w:val="000000"/>
          <w:sz w:val="27"/>
          <w:szCs w:val="27"/>
        </w:rPr>
        <w:t>4963,2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рублей, </w:t>
      </w:r>
      <w:bookmarkStart w:id="1" w:name="_Hlk99623922"/>
      <w:r w:rsidRPr="00C14BC8">
        <w:rPr>
          <w:rFonts w:ascii="Times New Roman" w:hAnsi="Times New Roman"/>
          <w:sz w:val="27"/>
          <w:szCs w:val="27"/>
        </w:rPr>
        <w:t xml:space="preserve">утвержденных решением </w:t>
      </w:r>
      <w:bookmarkEnd w:id="1"/>
      <w:r w:rsidR="001F54D3">
        <w:rPr>
          <w:rFonts w:ascii="Times New Roman" w:hAnsi="Times New Roman"/>
          <w:sz w:val="27"/>
          <w:szCs w:val="27"/>
        </w:rPr>
        <w:t>Бурашевской</w:t>
      </w:r>
      <w:r w:rsidRPr="00C14BC8">
        <w:rPr>
          <w:rFonts w:ascii="Times New Roman" w:hAnsi="Times New Roman"/>
          <w:sz w:val="27"/>
          <w:szCs w:val="27"/>
        </w:rPr>
        <w:t xml:space="preserve"> сельской Думы от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1F54D3">
        <w:rPr>
          <w:rFonts w:ascii="Times New Roman" w:hAnsi="Times New Roman"/>
          <w:color w:val="000000"/>
          <w:sz w:val="27"/>
          <w:szCs w:val="27"/>
        </w:rPr>
        <w:t>17.12</w:t>
      </w:r>
      <w:r w:rsidRPr="0095517A">
        <w:rPr>
          <w:rFonts w:ascii="Times New Roman" w:hAnsi="Times New Roman"/>
          <w:color w:val="000000"/>
          <w:sz w:val="27"/>
          <w:szCs w:val="27"/>
        </w:rPr>
        <w:t>.202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 w:rsidR="006A47F1">
        <w:rPr>
          <w:rFonts w:ascii="Times New Roman" w:hAnsi="Times New Roman"/>
          <w:color w:val="000000"/>
          <w:sz w:val="27"/>
          <w:szCs w:val="27"/>
        </w:rPr>
        <w:t>6</w:t>
      </w:r>
      <w:r>
        <w:rPr>
          <w:rFonts w:ascii="Times New Roman" w:hAnsi="Times New Roman"/>
          <w:color w:val="000000"/>
          <w:sz w:val="27"/>
          <w:szCs w:val="27"/>
        </w:rPr>
        <w:t>/</w:t>
      </w:r>
      <w:r w:rsidR="006A47F1">
        <w:rPr>
          <w:rFonts w:ascii="Times New Roman" w:hAnsi="Times New Roman"/>
          <w:color w:val="000000"/>
          <w:sz w:val="27"/>
          <w:szCs w:val="27"/>
        </w:rPr>
        <w:t>3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О внесении изменений в решение </w:t>
      </w:r>
      <w:r w:rsidR="001F54D3">
        <w:rPr>
          <w:rFonts w:ascii="Times New Roman" w:hAnsi="Times New Roman"/>
          <w:color w:val="000000"/>
          <w:sz w:val="27"/>
          <w:szCs w:val="27"/>
        </w:rPr>
        <w:t xml:space="preserve">Бурашевской </w:t>
      </w:r>
      <w:r>
        <w:rPr>
          <w:rFonts w:ascii="Times New Roman" w:hAnsi="Times New Roman"/>
          <w:color w:val="000000"/>
          <w:sz w:val="27"/>
          <w:szCs w:val="27"/>
        </w:rPr>
        <w:t xml:space="preserve">сельской Думы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от </w:t>
      </w:r>
      <w:r w:rsidR="006A47F1">
        <w:rPr>
          <w:rFonts w:ascii="Times New Roman" w:hAnsi="Times New Roman"/>
          <w:color w:val="000000"/>
          <w:sz w:val="27"/>
          <w:szCs w:val="27"/>
        </w:rPr>
        <w:t>20</w:t>
      </w:r>
      <w:r w:rsidRPr="0095517A">
        <w:rPr>
          <w:rFonts w:ascii="Times New Roman" w:hAnsi="Times New Roman"/>
          <w:color w:val="000000"/>
          <w:sz w:val="27"/>
          <w:szCs w:val="27"/>
        </w:rPr>
        <w:t>.12.202</w:t>
      </w:r>
      <w:r>
        <w:rPr>
          <w:rFonts w:ascii="Times New Roman" w:hAnsi="Times New Roman"/>
          <w:color w:val="000000"/>
          <w:sz w:val="27"/>
          <w:szCs w:val="27"/>
        </w:rPr>
        <w:t>3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г. № </w:t>
      </w:r>
      <w:r w:rsidR="006A47F1">
        <w:rPr>
          <w:rFonts w:ascii="Times New Roman" w:hAnsi="Times New Roman"/>
          <w:color w:val="000000"/>
          <w:sz w:val="27"/>
          <w:szCs w:val="27"/>
        </w:rPr>
        <w:t>7</w:t>
      </w:r>
      <w:r>
        <w:rPr>
          <w:rFonts w:ascii="Times New Roman" w:hAnsi="Times New Roman"/>
          <w:color w:val="000000"/>
          <w:sz w:val="27"/>
          <w:szCs w:val="27"/>
        </w:rPr>
        <w:t>/</w:t>
      </w:r>
      <w:r w:rsidR="006A47F1">
        <w:rPr>
          <w:rFonts w:ascii="Times New Roman" w:hAnsi="Times New Roman"/>
          <w:color w:val="000000"/>
          <w:sz w:val="27"/>
          <w:szCs w:val="27"/>
        </w:rPr>
        <w:t>1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«О бюджете </w:t>
      </w:r>
      <w:r w:rsidR="001F54D3">
        <w:rPr>
          <w:rFonts w:ascii="Times New Roman" w:hAnsi="Times New Roman"/>
          <w:color w:val="000000"/>
          <w:sz w:val="27"/>
          <w:szCs w:val="27"/>
        </w:rPr>
        <w:t>Бурашевского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 </w:t>
      </w:r>
      <w:r w:rsidRPr="0095517A">
        <w:rPr>
          <w:rFonts w:ascii="Times New Roman" w:hAnsi="Times New Roman"/>
          <w:color w:val="000000"/>
          <w:sz w:val="27"/>
          <w:szCs w:val="27"/>
        </w:rPr>
        <w:t>на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</w:t>
      </w:r>
      <w:r>
        <w:rPr>
          <w:rFonts w:ascii="Times New Roman" w:hAnsi="Times New Roman"/>
          <w:color w:val="000000"/>
          <w:sz w:val="27"/>
          <w:szCs w:val="27"/>
        </w:rPr>
        <w:t xml:space="preserve"> и на плановый период 2025-2026 годы</w:t>
      </w:r>
      <w:r w:rsidRPr="0095517A">
        <w:rPr>
          <w:rFonts w:ascii="Times New Roman" w:hAnsi="Times New Roman"/>
          <w:color w:val="000000"/>
          <w:sz w:val="27"/>
          <w:szCs w:val="27"/>
        </w:rPr>
        <w:t>».</w:t>
      </w:r>
    </w:p>
    <w:p w:rsidR="00540065" w:rsidRPr="0095517A" w:rsidRDefault="00540065" w:rsidP="00540065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cs="Arial"/>
          <w:color w:val="000000"/>
          <w:sz w:val="27"/>
          <w:szCs w:val="27"/>
        </w:rPr>
        <w:t>            </w:t>
      </w:r>
      <w:r w:rsidRPr="0095517A">
        <w:rPr>
          <w:rFonts w:ascii="Times New Roman" w:hAnsi="Times New Roman"/>
          <w:color w:val="000000"/>
          <w:sz w:val="27"/>
          <w:szCs w:val="27"/>
        </w:rPr>
        <w:t>Плановые бюджетные ассигнования, отражённые в отчёте об исполнении бюджета </w:t>
      </w:r>
      <w:r w:rsidRPr="0095517A">
        <w:rPr>
          <w:rFonts w:ascii="Times New Roman" w:hAnsi="Times New Roman"/>
          <w:i/>
          <w:iCs/>
          <w:color w:val="000000"/>
          <w:sz w:val="27"/>
          <w:szCs w:val="27"/>
        </w:rPr>
        <w:t>(ф.0503117)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 по разделу «Расходы бюджета – всего» </w:t>
      </w:r>
      <w:r w:rsidR="001F54D3">
        <w:rPr>
          <w:rFonts w:ascii="Times New Roman" w:hAnsi="Times New Roman"/>
          <w:color w:val="000000"/>
          <w:sz w:val="27"/>
          <w:szCs w:val="27"/>
        </w:rPr>
        <w:t>5550,1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рублей, соответствует общему объёму расходов – </w:t>
      </w:r>
      <w:r w:rsidR="001F54D3">
        <w:rPr>
          <w:rFonts w:ascii="Times New Roman" w:hAnsi="Times New Roman"/>
          <w:color w:val="000000"/>
          <w:sz w:val="27"/>
          <w:szCs w:val="27"/>
        </w:rPr>
        <w:t>5550,1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 тыс. рублей, </w:t>
      </w:r>
      <w:r w:rsidR="001F54D3" w:rsidRPr="00C14BC8">
        <w:rPr>
          <w:rFonts w:ascii="Times New Roman" w:hAnsi="Times New Roman"/>
          <w:sz w:val="27"/>
          <w:szCs w:val="27"/>
        </w:rPr>
        <w:t xml:space="preserve">утвержденных решением </w:t>
      </w:r>
      <w:r w:rsidR="001F54D3">
        <w:rPr>
          <w:rFonts w:ascii="Times New Roman" w:hAnsi="Times New Roman"/>
          <w:sz w:val="27"/>
          <w:szCs w:val="27"/>
        </w:rPr>
        <w:t>Бурашевской</w:t>
      </w:r>
      <w:r w:rsidR="001F54D3" w:rsidRPr="00C14BC8">
        <w:rPr>
          <w:rFonts w:ascii="Times New Roman" w:hAnsi="Times New Roman"/>
          <w:sz w:val="27"/>
          <w:szCs w:val="27"/>
        </w:rPr>
        <w:t xml:space="preserve"> сельской Думы от</w:t>
      </w:r>
      <w:r w:rsidR="001F54D3" w:rsidRPr="0095517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1F54D3">
        <w:rPr>
          <w:rFonts w:ascii="Times New Roman" w:hAnsi="Times New Roman"/>
          <w:color w:val="000000"/>
          <w:sz w:val="27"/>
          <w:szCs w:val="27"/>
        </w:rPr>
        <w:t>17.12</w:t>
      </w:r>
      <w:r w:rsidR="001F54D3" w:rsidRPr="0095517A">
        <w:rPr>
          <w:rFonts w:ascii="Times New Roman" w:hAnsi="Times New Roman"/>
          <w:color w:val="000000"/>
          <w:sz w:val="27"/>
          <w:szCs w:val="27"/>
        </w:rPr>
        <w:t>.202</w:t>
      </w:r>
      <w:r w:rsidR="001F54D3">
        <w:rPr>
          <w:rFonts w:ascii="Times New Roman" w:hAnsi="Times New Roman"/>
          <w:color w:val="000000"/>
          <w:sz w:val="27"/>
          <w:szCs w:val="27"/>
        </w:rPr>
        <w:t>4</w:t>
      </w:r>
      <w:r w:rsidR="001F54D3" w:rsidRPr="0095517A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 w:rsidR="006A47F1">
        <w:rPr>
          <w:rFonts w:ascii="Times New Roman" w:hAnsi="Times New Roman"/>
          <w:color w:val="000000"/>
          <w:sz w:val="27"/>
          <w:szCs w:val="27"/>
        </w:rPr>
        <w:t>6</w:t>
      </w:r>
      <w:r w:rsidR="001F54D3">
        <w:rPr>
          <w:rFonts w:ascii="Times New Roman" w:hAnsi="Times New Roman"/>
          <w:color w:val="000000"/>
          <w:sz w:val="27"/>
          <w:szCs w:val="27"/>
        </w:rPr>
        <w:t>/</w:t>
      </w:r>
      <w:r w:rsidR="006A47F1">
        <w:rPr>
          <w:rFonts w:ascii="Times New Roman" w:hAnsi="Times New Roman"/>
          <w:color w:val="000000"/>
          <w:sz w:val="27"/>
          <w:szCs w:val="27"/>
        </w:rPr>
        <w:t>3</w:t>
      </w:r>
      <w:r w:rsidR="001F54D3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1F54D3" w:rsidRPr="0095517A">
        <w:rPr>
          <w:rFonts w:ascii="Times New Roman" w:hAnsi="Times New Roman"/>
          <w:color w:val="000000"/>
          <w:sz w:val="27"/>
          <w:szCs w:val="27"/>
        </w:rPr>
        <w:t xml:space="preserve">О внесении изменений в решение </w:t>
      </w:r>
      <w:r w:rsidR="001F54D3">
        <w:rPr>
          <w:rFonts w:ascii="Times New Roman" w:hAnsi="Times New Roman"/>
          <w:color w:val="000000"/>
          <w:sz w:val="27"/>
          <w:szCs w:val="27"/>
        </w:rPr>
        <w:t xml:space="preserve">Бурашевской сельской Думы </w:t>
      </w:r>
      <w:r w:rsidR="001F54D3" w:rsidRPr="0095517A">
        <w:rPr>
          <w:rFonts w:ascii="Times New Roman" w:hAnsi="Times New Roman"/>
          <w:color w:val="000000"/>
          <w:sz w:val="27"/>
          <w:szCs w:val="27"/>
        </w:rPr>
        <w:t xml:space="preserve"> от </w:t>
      </w:r>
      <w:r w:rsidR="006A47F1">
        <w:rPr>
          <w:rFonts w:ascii="Times New Roman" w:hAnsi="Times New Roman"/>
          <w:color w:val="000000"/>
          <w:sz w:val="27"/>
          <w:szCs w:val="27"/>
        </w:rPr>
        <w:t>20</w:t>
      </w:r>
      <w:r w:rsidR="001F54D3" w:rsidRPr="0095517A">
        <w:rPr>
          <w:rFonts w:ascii="Times New Roman" w:hAnsi="Times New Roman"/>
          <w:color w:val="000000"/>
          <w:sz w:val="27"/>
          <w:szCs w:val="27"/>
        </w:rPr>
        <w:t>.12.202</w:t>
      </w:r>
      <w:r w:rsidR="001F54D3">
        <w:rPr>
          <w:rFonts w:ascii="Times New Roman" w:hAnsi="Times New Roman"/>
          <w:color w:val="000000"/>
          <w:sz w:val="27"/>
          <w:szCs w:val="27"/>
        </w:rPr>
        <w:t>3</w:t>
      </w:r>
      <w:r w:rsidR="001F54D3" w:rsidRPr="0095517A">
        <w:rPr>
          <w:rFonts w:ascii="Times New Roman" w:hAnsi="Times New Roman"/>
          <w:color w:val="000000"/>
          <w:sz w:val="27"/>
          <w:szCs w:val="27"/>
        </w:rPr>
        <w:t xml:space="preserve"> г. </w:t>
      </w:r>
      <w:r w:rsidR="001F54D3" w:rsidRPr="0095517A">
        <w:rPr>
          <w:rFonts w:ascii="Times New Roman" w:hAnsi="Times New Roman"/>
          <w:color w:val="000000"/>
          <w:sz w:val="27"/>
          <w:szCs w:val="27"/>
        </w:rPr>
        <w:lastRenderedPageBreak/>
        <w:t xml:space="preserve">№ </w:t>
      </w:r>
      <w:r w:rsidR="006A47F1">
        <w:rPr>
          <w:rFonts w:ascii="Times New Roman" w:hAnsi="Times New Roman"/>
          <w:color w:val="000000"/>
          <w:sz w:val="27"/>
          <w:szCs w:val="27"/>
        </w:rPr>
        <w:t>7/1</w:t>
      </w:r>
      <w:r w:rsidR="001F54D3" w:rsidRPr="0095517A">
        <w:rPr>
          <w:rFonts w:ascii="Times New Roman" w:hAnsi="Times New Roman"/>
          <w:color w:val="000000"/>
          <w:sz w:val="27"/>
          <w:szCs w:val="27"/>
        </w:rPr>
        <w:t xml:space="preserve"> «О бюджете </w:t>
      </w:r>
      <w:r w:rsidR="001F54D3">
        <w:rPr>
          <w:rFonts w:ascii="Times New Roman" w:hAnsi="Times New Roman"/>
          <w:color w:val="000000"/>
          <w:sz w:val="27"/>
          <w:szCs w:val="27"/>
        </w:rPr>
        <w:t xml:space="preserve">Бурашевского сельского поселения </w:t>
      </w:r>
      <w:r w:rsidR="001F54D3" w:rsidRPr="0095517A">
        <w:rPr>
          <w:rFonts w:ascii="Times New Roman" w:hAnsi="Times New Roman"/>
          <w:color w:val="000000"/>
          <w:sz w:val="27"/>
          <w:szCs w:val="27"/>
        </w:rPr>
        <w:t>на 202</w:t>
      </w:r>
      <w:r w:rsidR="001F54D3">
        <w:rPr>
          <w:rFonts w:ascii="Times New Roman" w:hAnsi="Times New Roman"/>
          <w:color w:val="000000"/>
          <w:sz w:val="27"/>
          <w:szCs w:val="27"/>
        </w:rPr>
        <w:t>4</w:t>
      </w:r>
      <w:r w:rsidR="001F54D3" w:rsidRPr="0095517A">
        <w:rPr>
          <w:rFonts w:ascii="Times New Roman" w:hAnsi="Times New Roman"/>
          <w:color w:val="000000"/>
          <w:sz w:val="27"/>
          <w:szCs w:val="27"/>
        </w:rPr>
        <w:t xml:space="preserve"> год</w:t>
      </w:r>
      <w:r w:rsidR="001F54D3">
        <w:rPr>
          <w:rFonts w:ascii="Times New Roman" w:hAnsi="Times New Roman"/>
          <w:color w:val="000000"/>
          <w:sz w:val="27"/>
          <w:szCs w:val="27"/>
        </w:rPr>
        <w:t xml:space="preserve"> и на плановый период 2025-2026 годы</w:t>
      </w:r>
      <w:r w:rsidR="001F54D3" w:rsidRPr="0095517A">
        <w:rPr>
          <w:rFonts w:ascii="Times New Roman" w:hAnsi="Times New Roman"/>
          <w:color w:val="000000"/>
          <w:sz w:val="27"/>
          <w:szCs w:val="27"/>
        </w:rPr>
        <w:t>».</w:t>
      </w:r>
    </w:p>
    <w:p w:rsidR="00540065" w:rsidRPr="0095517A" w:rsidRDefault="00540065" w:rsidP="00540065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           Неисполненные назначения по бюджетным ассигнованиям расходы бюджета составили </w:t>
      </w:r>
      <w:r w:rsidR="00B362FB">
        <w:rPr>
          <w:rFonts w:ascii="Times New Roman" w:hAnsi="Times New Roman"/>
          <w:color w:val="000000"/>
          <w:sz w:val="27"/>
          <w:szCs w:val="27"/>
        </w:rPr>
        <w:t>496,5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540065" w:rsidRPr="0095517A" w:rsidRDefault="00540065" w:rsidP="00540065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     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Полученные результаты внешней проверки позволили сделать вывод о согласованности показателей годового отчета </w:t>
      </w:r>
      <w:r>
        <w:rPr>
          <w:rFonts w:ascii="Times New Roman" w:hAnsi="Times New Roman"/>
          <w:color w:val="000000"/>
          <w:sz w:val="27"/>
          <w:szCs w:val="27"/>
        </w:rPr>
        <w:t>районного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95517A">
        <w:rPr>
          <w:rFonts w:ascii="Times New Roman" w:hAnsi="Times New Roman"/>
          <w:color w:val="000000"/>
          <w:sz w:val="27"/>
          <w:szCs w:val="27"/>
        </w:rPr>
        <w:t>за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 с данными, отраженными в годовой отчетности главного администратора бюджетных средств, а также об отсутствии нарушений бюджетного законодательства при составлении годового отчета об исполнении</w:t>
      </w:r>
      <w:r>
        <w:rPr>
          <w:rFonts w:ascii="Times New Roman" w:hAnsi="Times New Roman"/>
          <w:color w:val="000000"/>
          <w:sz w:val="27"/>
          <w:szCs w:val="27"/>
        </w:rPr>
        <w:t xml:space="preserve"> районного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бюджета.</w:t>
      </w:r>
    </w:p>
    <w:p w:rsidR="00540065" w:rsidRDefault="00540065" w:rsidP="00540065">
      <w:pPr>
        <w:spacing w:after="0" w:line="240" w:lineRule="auto"/>
        <w:jc w:val="center"/>
        <w:rPr>
          <w:rFonts w:ascii="Times New Roman" w:eastAsia="Calibri" w:hAnsi="Times New Roman"/>
          <w:b/>
          <w:sz w:val="27"/>
          <w:szCs w:val="27"/>
        </w:rPr>
      </w:pPr>
      <w:r w:rsidRPr="00EA591F">
        <w:rPr>
          <w:rFonts w:ascii="Times New Roman" w:eastAsia="Calibri" w:hAnsi="Times New Roman"/>
          <w:b/>
          <w:sz w:val="27"/>
          <w:szCs w:val="27"/>
        </w:rPr>
        <w:t>Общая характеристика исполнения бюджета за 2024 год</w:t>
      </w:r>
    </w:p>
    <w:p w:rsidR="00540065" w:rsidRPr="008E6D88" w:rsidRDefault="00540065" w:rsidP="0054006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Бюджет </w:t>
      </w:r>
      <w:r w:rsidR="001F54D3">
        <w:rPr>
          <w:rFonts w:ascii="Times New Roman" w:hAnsi="Times New Roman"/>
          <w:sz w:val="27"/>
          <w:szCs w:val="27"/>
        </w:rPr>
        <w:t>Бурашевского</w:t>
      </w:r>
      <w:r w:rsidRPr="008E6D88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8E6D88">
        <w:rPr>
          <w:rFonts w:ascii="Times New Roman" w:hAnsi="Times New Roman"/>
          <w:bCs/>
          <w:sz w:val="27"/>
          <w:szCs w:val="27"/>
        </w:rPr>
        <w:t xml:space="preserve"> </w:t>
      </w:r>
      <w:r w:rsidRPr="008E6D88">
        <w:rPr>
          <w:rFonts w:ascii="Times New Roman" w:hAnsi="Times New Roman"/>
          <w:sz w:val="27"/>
          <w:szCs w:val="27"/>
        </w:rPr>
        <w:t xml:space="preserve">на 2024 год утвержден решением </w:t>
      </w:r>
      <w:r w:rsidR="001F54D3">
        <w:rPr>
          <w:rFonts w:ascii="Times New Roman" w:hAnsi="Times New Roman"/>
          <w:sz w:val="27"/>
          <w:szCs w:val="27"/>
        </w:rPr>
        <w:t>Бурашевской</w:t>
      </w:r>
      <w:r w:rsidRPr="008E6D88">
        <w:rPr>
          <w:rFonts w:ascii="Times New Roman" w:hAnsi="Times New Roman"/>
          <w:sz w:val="27"/>
          <w:szCs w:val="27"/>
        </w:rPr>
        <w:t xml:space="preserve"> сельской Думы от </w:t>
      </w:r>
      <w:r w:rsidR="00B362FB">
        <w:rPr>
          <w:rFonts w:ascii="Times New Roman" w:hAnsi="Times New Roman"/>
          <w:sz w:val="27"/>
          <w:szCs w:val="27"/>
        </w:rPr>
        <w:t>20</w:t>
      </w:r>
      <w:r w:rsidRPr="008E6D88">
        <w:rPr>
          <w:rFonts w:ascii="Times New Roman" w:hAnsi="Times New Roman"/>
          <w:sz w:val="27"/>
          <w:szCs w:val="27"/>
        </w:rPr>
        <w:t xml:space="preserve">.12.2023 № </w:t>
      </w:r>
      <w:r w:rsidR="00B362FB">
        <w:rPr>
          <w:rFonts w:ascii="Times New Roman" w:hAnsi="Times New Roman"/>
          <w:sz w:val="27"/>
          <w:szCs w:val="27"/>
        </w:rPr>
        <w:t>7</w:t>
      </w:r>
      <w:r w:rsidRPr="008E6D88">
        <w:rPr>
          <w:rFonts w:ascii="Times New Roman" w:hAnsi="Times New Roman"/>
          <w:sz w:val="27"/>
          <w:szCs w:val="27"/>
        </w:rPr>
        <w:t>/</w:t>
      </w:r>
      <w:r w:rsidR="00B362FB">
        <w:rPr>
          <w:rFonts w:ascii="Times New Roman" w:hAnsi="Times New Roman"/>
          <w:sz w:val="27"/>
          <w:szCs w:val="27"/>
        </w:rPr>
        <w:t>1</w:t>
      </w:r>
      <w:r w:rsidRPr="008E6D88">
        <w:rPr>
          <w:rFonts w:ascii="Times New Roman" w:hAnsi="Times New Roman"/>
          <w:sz w:val="27"/>
          <w:szCs w:val="27"/>
        </w:rPr>
        <w:t>, т.е. до начала финансового года, что соответствует статье 187 БК РФ.</w:t>
      </w:r>
    </w:p>
    <w:p w:rsidR="00540065" w:rsidRPr="008E6D88" w:rsidRDefault="00540065" w:rsidP="0054006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Бюджет сельского поселения на 2024 год утвержден по доходам в сумме </w:t>
      </w:r>
      <w:r w:rsidR="00286C4B">
        <w:rPr>
          <w:rFonts w:ascii="Times New Roman" w:hAnsi="Times New Roman"/>
          <w:sz w:val="27"/>
          <w:szCs w:val="27"/>
        </w:rPr>
        <w:t>4381,6</w:t>
      </w:r>
      <w:r w:rsidRPr="008E6D88">
        <w:rPr>
          <w:rFonts w:ascii="Times New Roman" w:hAnsi="Times New Roman"/>
          <w:sz w:val="27"/>
          <w:szCs w:val="27"/>
        </w:rPr>
        <w:t xml:space="preserve"> тыс. рублей, по расходам в сумме </w:t>
      </w:r>
      <w:r w:rsidR="00286C4B">
        <w:rPr>
          <w:rFonts w:ascii="Times New Roman" w:hAnsi="Times New Roman"/>
          <w:sz w:val="27"/>
          <w:szCs w:val="27"/>
        </w:rPr>
        <w:t>4381,6</w:t>
      </w:r>
      <w:r w:rsidRPr="008E6D88">
        <w:rPr>
          <w:rFonts w:ascii="Times New Roman" w:hAnsi="Times New Roman"/>
          <w:sz w:val="27"/>
          <w:szCs w:val="27"/>
        </w:rPr>
        <w:t xml:space="preserve"> тыс. рублей, дефицит бюджета спланирован в сумме </w:t>
      </w:r>
      <w:r w:rsidR="00286C4B">
        <w:rPr>
          <w:rFonts w:ascii="Times New Roman" w:hAnsi="Times New Roman"/>
          <w:sz w:val="27"/>
          <w:szCs w:val="27"/>
        </w:rPr>
        <w:t>0</w:t>
      </w:r>
      <w:r w:rsidRPr="008E6D88">
        <w:rPr>
          <w:rFonts w:ascii="Times New Roman" w:hAnsi="Times New Roman"/>
          <w:sz w:val="27"/>
          <w:szCs w:val="27"/>
        </w:rPr>
        <w:t>,</w:t>
      </w:r>
      <w:r w:rsidR="00286C4B">
        <w:rPr>
          <w:rFonts w:ascii="Times New Roman" w:hAnsi="Times New Roman"/>
          <w:sz w:val="27"/>
          <w:szCs w:val="27"/>
        </w:rPr>
        <w:t>0</w:t>
      </w:r>
      <w:r w:rsidRPr="008E6D88">
        <w:rPr>
          <w:rFonts w:ascii="Times New Roman" w:hAnsi="Times New Roman"/>
          <w:sz w:val="27"/>
          <w:szCs w:val="27"/>
        </w:rPr>
        <w:t xml:space="preserve">0 тыс. рублей. </w:t>
      </w:r>
    </w:p>
    <w:p w:rsidR="00540065" w:rsidRPr="008E6D88" w:rsidRDefault="00540065" w:rsidP="0054006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Налоговые доходы и неналоговые доходы запланированы в сумме </w:t>
      </w:r>
      <w:r w:rsidR="00286C4B">
        <w:rPr>
          <w:rFonts w:ascii="Times New Roman" w:hAnsi="Times New Roman"/>
          <w:sz w:val="27"/>
          <w:szCs w:val="27"/>
        </w:rPr>
        <w:t>559,3</w:t>
      </w:r>
      <w:r w:rsidRPr="008E6D88">
        <w:rPr>
          <w:rFonts w:ascii="Times New Roman" w:hAnsi="Times New Roman"/>
          <w:sz w:val="27"/>
          <w:szCs w:val="27"/>
        </w:rPr>
        <w:t xml:space="preserve"> тыс. рублей (1</w:t>
      </w:r>
      <w:r w:rsidR="00286C4B">
        <w:rPr>
          <w:rFonts w:ascii="Times New Roman" w:hAnsi="Times New Roman"/>
          <w:sz w:val="27"/>
          <w:szCs w:val="27"/>
        </w:rPr>
        <w:t>2</w:t>
      </w:r>
      <w:r w:rsidRPr="008E6D88">
        <w:rPr>
          <w:rFonts w:ascii="Times New Roman" w:hAnsi="Times New Roman"/>
          <w:sz w:val="27"/>
          <w:szCs w:val="27"/>
        </w:rPr>
        <w:t>,</w:t>
      </w:r>
      <w:r w:rsidR="00286C4B">
        <w:rPr>
          <w:rFonts w:ascii="Times New Roman" w:hAnsi="Times New Roman"/>
          <w:sz w:val="27"/>
          <w:szCs w:val="27"/>
        </w:rPr>
        <w:t>8</w:t>
      </w:r>
      <w:r w:rsidRPr="008E6D88">
        <w:rPr>
          <w:rFonts w:ascii="Times New Roman" w:hAnsi="Times New Roman"/>
          <w:sz w:val="27"/>
          <w:szCs w:val="27"/>
        </w:rPr>
        <w:t xml:space="preserve">%), финансовая помощь в сумме </w:t>
      </w:r>
      <w:r w:rsidR="00286C4B">
        <w:rPr>
          <w:rFonts w:ascii="Times New Roman" w:hAnsi="Times New Roman"/>
          <w:sz w:val="27"/>
          <w:szCs w:val="27"/>
        </w:rPr>
        <w:t>3822,3</w:t>
      </w:r>
      <w:r w:rsidRPr="008E6D88">
        <w:rPr>
          <w:rFonts w:ascii="Times New Roman" w:hAnsi="Times New Roman"/>
          <w:sz w:val="27"/>
          <w:szCs w:val="27"/>
        </w:rPr>
        <w:t xml:space="preserve"> тыс. рублей (8</w:t>
      </w:r>
      <w:r w:rsidR="00286C4B">
        <w:rPr>
          <w:rFonts w:ascii="Times New Roman" w:hAnsi="Times New Roman"/>
          <w:sz w:val="27"/>
          <w:szCs w:val="27"/>
        </w:rPr>
        <w:t>7</w:t>
      </w:r>
      <w:r w:rsidRPr="008E6D88">
        <w:rPr>
          <w:rFonts w:ascii="Times New Roman" w:hAnsi="Times New Roman"/>
          <w:sz w:val="27"/>
          <w:szCs w:val="27"/>
        </w:rPr>
        <w:t>,</w:t>
      </w:r>
      <w:r w:rsidR="00286C4B">
        <w:rPr>
          <w:rFonts w:ascii="Times New Roman" w:hAnsi="Times New Roman"/>
          <w:sz w:val="27"/>
          <w:szCs w:val="27"/>
        </w:rPr>
        <w:t>2</w:t>
      </w:r>
      <w:r w:rsidRPr="008E6D88">
        <w:rPr>
          <w:rFonts w:ascii="Times New Roman" w:hAnsi="Times New Roman"/>
          <w:sz w:val="27"/>
          <w:szCs w:val="27"/>
        </w:rPr>
        <w:t xml:space="preserve">%). </w:t>
      </w:r>
    </w:p>
    <w:p w:rsidR="00540065" w:rsidRPr="008E6D88" w:rsidRDefault="00540065" w:rsidP="0054006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540065" w:rsidRDefault="00540065" w:rsidP="0054006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В процессе  исполнения бюджета сельского поселения за 2024 год Думой принято </w:t>
      </w:r>
      <w:r w:rsidR="00286C4B">
        <w:rPr>
          <w:rFonts w:ascii="Times New Roman" w:hAnsi="Times New Roman"/>
          <w:sz w:val="27"/>
          <w:szCs w:val="27"/>
        </w:rPr>
        <w:t>5</w:t>
      </w:r>
      <w:r w:rsidRPr="008E6D88">
        <w:rPr>
          <w:rFonts w:ascii="Times New Roman" w:hAnsi="Times New Roman"/>
          <w:sz w:val="27"/>
          <w:szCs w:val="27"/>
        </w:rPr>
        <w:t xml:space="preserve"> решений о внесении изменений в бюджет. </w:t>
      </w:r>
      <w:r w:rsidRPr="008E6D88">
        <w:rPr>
          <w:rFonts w:ascii="Times New Roman" w:hAnsi="Times New Roman"/>
          <w:color w:val="000000"/>
          <w:sz w:val="27"/>
          <w:szCs w:val="27"/>
        </w:rPr>
        <w:t> Внесение изменений в утвержденный бюджет в основном связано:</w:t>
      </w:r>
    </w:p>
    <w:p w:rsidR="00540065" w:rsidRDefault="00540065" w:rsidP="00540065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поступлением в отчетном периоде собственных доходов в объемах, отличающихся от объемов, которые были запланированы ранее;</w:t>
      </w:r>
    </w:p>
    <w:p w:rsidR="00540065" w:rsidRPr="008E6D88" w:rsidRDefault="00540065" w:rsidP="00540065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необходимостью отражения в доходной и расходной части бюджета дополнительно полученных безвозмездных поступлений;</w:t>
      </w:r>
    </w:p>
    <w:p w:rsidR="00540065" w:rsidRPr="008E6D88" w:rsidRDefault="00540065" w:rsidP="00540065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перемещением бюджетных ассигнований по субъектам бюджетного планирования в связи с уточнением расходных обязательств бюджета поселения в ходе его исполнения.</w:t>
      </w:r>
    </w:p>
    <w:p w:rsidR="00286C4B" w:rsidRDefault="00540065" w:rsidP="00E34B52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 xml:space="preserve">С учетом вносимых изменений в окончательной редакции бюджет поселения </w:t>
      </w:r>
      <w:r>
        <w:rPr>
          <w:rFonts w:ascii="Times New Roman" w:hAnsi="Times New Roman"/>
          <w:sz w:val="27"/>
          <w:szCs w:val="27"/>
        </w:rPr>
        <w:t>на 2024 год по состоянию на 01.01.2025 составили:</w:t>
      </w:r>
    </w:p>
    <w:p w:rsidR="00E34B52" w:rsidRDefault="00E34B52" w:rsidP="00E34B52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261B9" w:rsidRDefault="009261B9" w:rsidP="00304507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4F419B" w:rsidRPr="008B7D46" w:rsidRDefault="004F419B" w:rsidP="00304507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984"/>
        <w:gridCol w:w="2269"/>
        <w:gridCol w:w="1984"/>
        <w:gridCol w:w="1842"/>
      </w:tblGrid>
      <w:tr w:rsidR="004F419B" w:rsidRPr="008B7D46" w:rsidTr="00E34B52">
        <w:trPr>
          <w:trHeight w:val="920"/>
        </w:trPr>
        <w:tc>
          <w:tcPr>
            <w:tcW w:w="1843" w:type="dxa"/>
            <w:shd w:val="clear" w:color="auto" w:fill="auto"/>
            <w:vAlign w:val="center"/>
          </w:tcPr>
          <w:p w:rsidR="004F419B" w:rsidRPr="008B7D46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4F419B" w:rsidRPr="00CC22E4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от 2</w:t>
            </w:r>
            <w:r w:rsidR="00286C4B">
              <w:rPr>
                <w:rFonts w:ascii="Times New Roman" w:eastAsia="Calibri" w:hAnsi="Times New Roman"/>
                <w:b/>
                <w:sz w:val="20"/>
                <w:szCs w:val="20"/>
              </w:rPr>
              <w:t>0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 w:rsidR="00286C4B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4F419B" w:rsidRPr="00597F91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color w:val="FF0000"/>
                <w:sz w:val="20"/>
                <w:szCs w:val="20"/>
              </w:rPr>
            </w:pP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№ </w:t>
            </w:r>
            <w:r w:rsidR="00286C4B">
              <w:rPr>
                <w:rFonts w:ascii="Times New Roman" w:eastAsia="Calibri" w:hAnsi="Times New Roman"/>
                <w:b/>
                <w:sz w:val="20"/>
                <w:szCs w:val="20"/>
              </w:rPr>
              <w:t>7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/</w:t>
            </w:r>
            <w:r w:rsidR="009261B9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4F419B" w:rsidRPr="008B7D46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4F419B" w:rsidRPr="008B7D46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01.01.202</w:t>
            </w:r>
            <w:r w:rsidR="00286C4B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4F419B" w:rsidRPr="008B7D46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Исполнено </w:t>
            </w:r>
          </w:p>
          <w:p w:rsidR="004F419B" w:rsidRPr="008B7D46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</w:t>
            </w:r>
            <w:r w:rsidR="00286C4B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год,</w:t>
            </w:r>
          </w:p>
          <w:p w:rsidR="004F419B" w:rsidRPr="008B7D46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842" w:type="dxa"/>
            <w:vAlign w:val="center"/>
          </w:tcPr>
          <w:p w:rsidR="004F419B" w:rsidRPr="008B7D46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01.01.202</w:t>
            </w:r>
            <w:r w:rsidR="00286C4B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4F419B" w:rsidRPr="008B7D46" w:rsidTr="00E34B52">
        <w:trPr>
          <w:trHeight w:val="68"/>
        </w:trPr>
        <w:tc>
          <w:tcPr>
            <w:tcW w:w="1843" w:type="dxa"/>
            <w:shd w:val="clear" w:color="auto" w:fill="auto"/>
            <w:vAlign w:val="center"/>
          </w:tcPr>
          <w:p w:rsidR="004F419B" w:rsidRPr="008B7D46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F419B" w:rsidRPr="008B7D46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4F419B" w:rsidP="00E34B52">
            <w:pPr>
              <w:framePr w:hSpace="180" w:wrap="around" w:vAnchor="text" w:hAnchor="margin" w:x="-574" w:y="-71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4F419B" w:rsidRPr="008B7D46" w:rsidRDefault="004F419B" w:rsidP="00E34B52">
            <w:pPr>
              <w:framePr w:hSpace="180" w:wrap="around" w:vAnchor="text" w:hAnchor="margin" w:x="-574" w:y="-71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4F419B" w:rsidRPr="008B7D46" w:rsidTr="00E34B52">
        <w:trPr>
          <w:trHeight w:val="68"/>
        </w:trPr>
        <w:tc>
          <w:tcPr>
            <w:tcW w:w="1843" w:type="dxa"/>
            <w:shd w:val="clear" w:color="auto" w:fill="auto"/>
            <w:vAlign w:val="center"/>
          </w:tcPr>
          <w:p w:rsidR="004F419B" w:rsidRPr="008B7D46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286C4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4381,6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F419B" w:rsidRPr="008B7D46" w:rsidRDefault="00286C4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4963,2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286C4B" w:rsidP="00E34B52">
            <w:pPr>
              <w:framePr w:hSpace="180" w:wrap="around" w:vAnchor="text" w:hAnchor="margin" w:x="-574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5187,4</w:t>
            </w:r>
          </w:p>
        </w:tc>
        <w:tc>
          <w:tcPr>
            <w:tcW w:w="1842" w:type="dxa"/>
            <w:vAlign w:val="center"/>
          </w:tcPr>
          <w:p w:rsidR="004F419B" w:rsidRPr="008B7D46" w:rsidRDefault="004F419B" w:rsidP="00E34B52">
            <w:pPr>
              <w:framePr w:hSpace="180" w:wrap="around" w:vAnchor="text" w:hAnchor="margin" w:x="-574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10</w:t>
            </w:r>
            <w:r w:rsidR="00286C4B">
              <w:rPr>
                <w:rFonts w:ascii="Times New Roman" w:eastAsia="Calibri" w:hAnsi="Times New Roman"/>
                <w:sz w:val="20"/>
                <w:szCs w:val="20"/>
              </w:rPr>
              <w:t>4,5</w:t>
            </w:r>
            <w:r w:rsidRPr="008B7D46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4F419B" w:rsidRPr="008B7D46" w:rsidTr="00E34B52">
        <w:trPr>
          <w:trHeight w:val="102"/>
        </w:trPr>
        <w:tc>
          <w:tcPr>
            <w:tcW w:w="1843" w:type="dxa"/>
            <w:shd w:val="clear" w:color="auto" w:fill="auto"/>
            <w:vAlign w:val="center"/>
          </w:tcPr>
          <w:p w:rsidR="004F419B" w:rsidRPr="008B7D46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286C4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4381,6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F419B" w:rsidRPr="008B7D46" w:rsidRDefault="00286C4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5550,1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286C4B" w:rsidP="00E34B52">
            <w:pPr>
              <w:framePr w:hSpace="180" w:wrap="around" w:vAnchor="text" w:hAnchor="margin" w:x="-574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5053,6</w:t>
            </w:r>
          </w:p>
        </w:tc>
        <w:tc>
          <w:tcPr>
            <w:tcW w:w="1842" w:type="dxa"/>
            <w:vAlign w:val="center"/>
          </w:tcPr>
          <w:p w:rsidR="004F419B" w:rsidRPr="008B7D46" w:rsidRDefault="00286C4B" w:rsidP="00E34B52">
            <w:pPr>
              <w:framePr w:hSpace="180" w:wrap="around" w:vAnchor="text" w:hAnchor="margin" w:x="-574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91,1</w:t>
            </w:r>
            <w:r w:rsidR="004F419B" w:rsidRPr="008B7D46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4F419B" w:rsidRPr="008B7D46" w:rsidTr="00E34B52">
        <w:trPr>
          <w:trHeight w:val="136"/>
        </w:trPr>
        <w:tc>
          <w:tcPr>
            <w:tcW w:w="1843" w:type="dxa"/>
            <w:shd w:val="clear" w:color="auto" w:fill="auto"/>
            <w:vAlign w:val="center"/>
          </w:tcPr>
          <w:p w:rsidR="004F419B" w:rsidRPr="008B7D46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286C4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F419B" w:rsidRPr="008B7D46" w:rsidRDefault="00286C4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-586,9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286C4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-133,8</w:t>
            </w:r>
          </w:p>
        </w:tc>
        <w:tc>
          <w:tcPr>
            <w:tcW w:w="1842" w:type="dxa"/>
            <w:vAlign w:val="center"/>
          </w:tcPr>
          <w:p w:rsidR="004F419B" w:rsidRPr="008B7D46" w:rsidRDefault="004F419B" w:rsidP="00E34B52">
            <w:pPr>
              <w:framePr w:hSpace="180" w:wrap="around" w:vAnchor="text" w:hAnchor="margin" w:x="-574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286C4B" w:rsidRPr="009B0030" w:rsidRDefault="00286C4B" w:rsidP="00286C4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B0030">
        <w:rPr>
          <w:rFonts w:ascii="Times New Roman" w:hAnsi="Times New Roman"/>
          <w:sz w:val="27"/>
          <w:szCs w:val="27"/>
        </w:rPr>
        <w:t xml:space="preserve">По итогам за 2024 год прогнозные назначения доходов  бюджета по сравнению с первоначально установленными показателями были увеличены на </w:t>
      </w:r>
      <w:r>
        <w:rPr>
          <w:rFonts w:ascii="Times New Roman" w:hAnsi="Times New Roman"/>
          <w:sz w:val="27"/>
          <w:szCs w:val="27"/>
        </w:rPr>
        <w:t>581,6</w:t>
      </w:r>
      <w:r w:rsidRPr="009B0030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9B0030">
        <w:rPr>
          <w:rFonts w:ascii="Times New Roman" w:hAnsi="Times New Roman"/>
          <w:sz w:val="27"/>
          <w:szCs w:val="27"/>
        </w:rPr>
        <w:t xml:space="preserve">тыс. рублей или на </w:t>
      </w:r>
      <w:r>
        <w:rPr>
          <w:rFonts w:ascii="Times New Roman" w:hAnsi="Times New Roman"/>
          <w:sz w:val="27"/>
          <w:szCs w:val="27"/>
        </w:rPr>
        <w:t>13,3%</w:t>
      </w:r>
      <w:r w:rsidRPr="009B0030">
        <w:rPr>
          <w:rFonts w:ascii="Times New Roman" w:hAnsi="Times New Roman"/>
          <w:sz w:val="27"/>
          <w:szCs w:val="27"/>
        </w:rPr>
        <w:t xml:space="preserve">, плановый дефицит бюджета спланирован на уровне  </w:t>
      </w:r>
      <w:r>
        <w:rPr>
          <w:rFonts w:ascii="Times New Roman" w:hAnsi="Times New Roman"/>
          <w:sz w:val="27"/>
          <w:szCs w:val="27"/>
        </w:rPr>
        <w:t>586,9</w:t>
      </w:r>
      <w:r w:rsidRPr="009B0030">
        <w:rPr>
          <w:rFonts w:ascii="Times New Roman" w:hAnsi="Times New Roman"/>
          <w:sz w:val="27"/>
          <w:szCs w:val="27"/>
        </w:rPr>
        <w:t xml:space="preserve"> тыс. рублей.</w:t>
      </w:r>
    </w:p>
    <w:p w:rsidR="00286C4B" w:rsidRDefault="00286C4B" w:rsidP="00286C4B">
      <w:pPr>
        <w:spacing w:after="0" w:line="240" w:lineRule="auto"/>
        <w:jc w:val="both"/>
        <w:rPr>
          <w:rFonts w:ascii="Times New Roman" w:eastAsia="Calibri" w:hAnsi="Times New Roman"/>
          <w:sz w:val="27"/>
          <w:szCs w:val="27"/>
        </w:rPr>
      </w:pPr>
      <w:r w:rsidRPr="009B0030">
        <w:rPr>
          <w:rFonts w:ascii="Times New Roman" w:eastAsia="Calibri" w:hAnsi="Times New Roman"/>
          <w:sz w:val="27"/>
          <w:szCs w:val="27"/>
        </w:rPr>
        <w:t>Фактическое исполнение бюджета за 202</w:t>
      </w:r>
      <w:r>
        <w:rPr>
          <w:rFonts w:ascii="Times New Roman" w:eastAsia="Calibri" w:hAnsi="Times New Roman"/>
          <w:sz w:val="27"/>
          <w:szCs w:val="27"/>
        </w:rPr>
        <w:t>4</w:t>
      </w:r>
      <w:r w:rsidRPr="009B0030">
        <w:rPr>
          <w:rFonts w:ascii="Times New Roman" w:eastAsia="Calibri" w:hAnsi="Times New Roman"/>
          <w:sz w:val="27"/>
          <w:szCs w:val="27"/>
        </w:rPr>
        <w:t xml:space="preserve"> год по доходам составило </w:t>
      </w:r>
      <w:r>
        <w:rPr>
          <w:rFonts w:ascii="Times New Roman" w:eastAsia="Calibri" w:hAnsi="Times New Roman"/>
          <w:sz w:val="27"/>
          <w:szCs w:val="27"/>
        </w:rPr>
        <w:t>5187,4</w:t>
      </w:r>
      <w:r w:rsidRPr="009B0030">
        <w:rPr>
          <w:rFonts w:ascii="Times New Roman" w:eastAsia="Calibri" w:hAnsi="Times New Roman"/>
          <w:sz w:val="27"/>
          <w:szCs w:val="27"/>
        </w:rPr>
        <w:t xml:space="preserve"> тыс. рублей, или 10</w:t>
      </w:r>
      <w:r>
        <w:rPr>
          <w:rFonts w:ascii="Times New Roman" w:eastAsia="Calibri" w:hAnsi="Times New Roman"/>
          <w:sz w:val="27"/>
          <w:szCs w:val="27"/>
        </w:rPr>
        <w:t>4</w:t>
      </w:r>
      <w:r w:rsidRPr="009B0030">
        <w:rPr>
          <w:rFonts w:ascii="Times New Roman" w:eastAsia="Calibri" w:hAnsi="Times New Roman"/>
          <w:sz w:val="27"/>
          <w:szCs w:val="27"/>
        </w:rPr>
        <w:t>,5</w:t>
      </w:r>
      <w:r>
        <w:rPr>
          <w:rFonts w:ascii="Times New Roman" w:eastAsia="Calibri" w:hAnsi="Times New Roman"/>
          <w:sz w:val="27"/>
          <w:szCs w:val="27"/>
        </w:rPr>
        <w:t>%</w:t>
      </w:r>
      <w:r w:rsidRPr="009B0030">
        <w:rPr>
          <w:rFonts w:ascii="Times New Roman" w:eastAsia="Calibri" w:hAnsi="Times New Roman"/>
          <w:sz w:val="27"/>
          <w:szCs w:val="27"/>
        </w:rPr>
        <w:t xml:space="preserve"> годового прогноза; по расходам – </w:t>
      </w:r>
      <w:r>
        <w:rPr>
          <w:rFonts w:ascii="Times New Roman" w:eastAsia="Calibri" w:hAnsi="Times New Roman"/>
          <w:sz w:val="27"/>
          <w:szCs w:val="27"/>
        </w:rPr>
        <w:t>5053,6</w:t>
      </w:r>
      <w:r w:rsidRPr="009B0030">
        <w:rPr>
          <w:rFonts w:ascii="Times New Roman" w:eastAsia="Calibri" w:hAnsi="Times New Roman"/>
          <w:sz w:val="27"/>
          <w:szCs w:val="27"/>
        </w:rPr>
        <w:t xml:space="preserve"> тыс. рублей (9</w:t>
      </w:r>
      <w:r>
        <w:rPr>
          <w:rFonts w:ascii="Times New Roman" w:eastAsia="Calibri" w:hAnsi="Times New Roman"/>
          <w:sz w:val="27"/>
          <w:szCs w:val="27"/>
        </w:rPr>
        <w:t>1</w:t>
      </w:r>
      <w:r w:rsidRPr="009B0030">
        <w:rPr>
          <w:rFonts w:ascii="Times New Roman" w:eastAsia="Calibri" w:hAnsi="Times New Roman"/>
          <w:sz w:val="27"/>
          <w:szCs w:val="27"/>
        </w:rPr>
        <w:t>,</w:t>
      </w:r>
      <w:r>
        <w:rPr>
          <w:rFonts w:ascii="Times New Roman" w:eastAsia="Calibri" w:hAnsi="Times New Roman"/>
          <w:sz w:val="27"/>
          <w:szCs w:val="27"/>
        </w:rPr>
        <w:t>1%)</w:t>
      </w:r>
      <w:r w:rsidRPr="009B0030">
        <w:rPr>
          <w:rFonts w:ascii="Times New Roman" w:eastAsia="Calibri" w:hAnsi="Times New Roman"/>
          <w:sz w:val="27"/>
          <w:szCs w:val="27"/>
        </w:rPr>
        <w:t xml:space="preserve">. По итогам  2024 года сложился дефицит  бюджета в объеме </w:t>
      </w:r>
      <w:r>
        <w:rPr>
          <w:rFonts w:ascii="Times New Roman" w:eastAsia="Calibri" w:hAnsi="Times New Roman"/>
          <w:sz w:val="27"/>
          <w:szCs w:val="27"/>
        </w:rPr>
        <w:t>133,8</w:t>
      </w:r>
      <w:r w:rsidRPr="009B0030">
        <w:rPr>
          <w:rFonts w:ascii="Times New Roman" w:eastAsia="Calibri" w:hAnsi="Times New Roman"/>
          <w:sz w:val="27"/>
          <w:szCs w:val="27"/>
        </w:rPr>
        <w:t xml:space="preserve"> тыс. рублей.</w:t>
      </w:r>
    </w:p>
    <w:p w:rsidR="00C32B2A" w:rsidRPr="008B7D46" w:rsidRDefault="00C32B2A" w:rsidP="00C32B2A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8B7D46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Исполнение доходной части местного бюджета за  202</w:t>
      </w:r>
      <w:r w:rsidR="00286C4B">
        <w:rPr>
          <w:rFonts w:ascii="Times New Roman" w:eastAsia="Calibri" w:hAnsi="Times New Roman"/>
          <w:b/>
          <w:sz w:val="28"/>
          <w:szCs w:val="28"/>
          <w:lang w:eastAsia="ru-RU"/>
        </w:rPr>
        <w:t>4</w:t>
      </w:r>
      <w:r w:rsidRPr="008B7D46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год</w:t>
      </w:r>
    </w:p>
    <w:p w:rsidR="00C32B2A" w:rsidRPr="008B7D46" w:rsidRDefault="00C32B2A" w:rsidP="00C32B2A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8B7D46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</w:t>
      </w:r>
      <w:r w:rsidR="00286C4B">
        <w:rPr>
          <w:rFonts w:ascii="Times New Roman" w:eastAsia="Calibri" w:hAnsi="Times New Roman"/>
          <w:bCs/>
          <w:sz w:val="28"/>
          <w:szCs w:val="28"/>
          <w:lang w:eastAsia="ru-RU"/>
        </w:rPr>
        <w:t>4</w:t>
      </w:r>
      <w:r w:rsidRPr="008B7D46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года характеризуется следующими данными (тыс. рублей).</w:t>
      </w:r>
    </w:p>
    <w:bookmarkStart w:id="2" w:name="_MON_1736833145"/>
    <w:bookmarkEnd w:id="2"/>
    <w:p w:rsidR="00C32B2A" w:rsidRDefault="004E52D5" w:rsidP="004F419B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B7D4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8019" w:dyaOrig="3305">
          <v:shape id="_x0000_i1025" type="#_x0000_t75" style="width:401.25pt;height:165pt" o:ole="">
            <v:imagedata r:id="rId9" o:title=""/>
            <o:lock v:ext="edit" aspectratio="f"/>
          </v:shape>
          <o:OLEObject Type="Embed" ProgID="Excel.Chart.8" ShapeID="_x0000_i1025" DrawAspect="Content" ObjectID="_1855465270" r:id="rId10">
            <o:FieldCodes>\s</o:FieldCodes>
          </o:OLEObject>
        </w:object>
      </w:r>
    </w:p>
    <w:p w:rsidR="0052495A" w:rsidRPr="004E52D5" w:rsidRDefault="0052495A" w:rsidP="004E52D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4E52D5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 год поступили доходы в общем объеме</w:t>
      </w:r>
      <w:r w:rsidR="00ED753F"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5187,4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что составило 10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4,5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% от годового прогноза, из них: налоговые доходы – 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215,5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ED753F" w:rsidRPr="004E52D5">
        <w:rPr>
          <w:rFonts w:ascii="Times New Roman" w:hAnsi="Times New Roman"/>
          <w:bCs/>
          <w:sz w:val="27"/>
          <w:szCs w:val="27"/>
          <w:lang w:eastAsia="ru-RU"/>
        </w:rPr>
        <w:t>4,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 % от поступивших средств; неналоговые доходы – 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598,6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11,5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%; безвозмездные поступления – 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4373,3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(8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>%).</w:t>
      </w:r>
    </w:p>
    <w:p w:rsidR="0052495A" w:rsidRDefault="0052495A" w:rsidP="004E52D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4E52D5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 год по сравнению с </w:t>
      </w:r>
      <w:r w:rsidR="00ED753F" w:rsidRPr="004E52D5">
        <w:rPr>
          <w:rFonts w:ascii="Times New Roman" w:hAnsi="Times New Roman"/>
          <w:bCs/>
          <w:sz w:val="27"/>
          <w:szCs w:val="27"/>
          <w:lang w:eastAsia="ru-RU"/>
        </w:rPr>
        <w:t>202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 год</w:t>
      </w:r>
      <w:r w:rsidR="00ED753F" w:rsidRPr="004E52D5">
        <w:rPr>
          <w:rFonts w:ascii="Times New Roman" w:hAnsi="Times New Roman"/>
          <w:bCs/>
          <w:sz w:val="27"/>
          <w:szCs w:val="27"/>
          <w:lang w:eastAsia="ru-RU"/>
        </w:rPr>
        <w:t>ом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 доходов поступило больше на 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801,8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18,3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>%: наблюдается</w:t>
      </w:r>
      <w:r w:rsidR="00B137AD"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 рост поступлений как налоговых и неналоговых доходов на 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206,1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33,9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%, безвозмездных поступлений на 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595,7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4E52D5" w:rsidRPr="004E52D5">
        <w:rPr>
          <w:rFonts w:ascii="Times New Roman" w:hAnsi="Times New Roman"/>
          <w:bCs/>
          <w:sz w:val="27"/>
          <w:szCs w:val="27"/>
          <w:lang w:eastAsia="ru-RU"/>
        </w:rPr>
        <w:t>15,8</w:t>
      </w:r>
      <w:r w:rsidRPr="004E52D5">
        <w:rPr>
          <w:rFonts w:ascii="Times New Roman" w:hAnsi="Times New Roman"/>
          <w:bCs/>
          <w:sz w:val="27"/>
          <w:szCs w:val="27"/>
          <w:lang w:eastAsia="ru-RU"/>
        </w:rPr>
        <w:t>%.</w:t>
      </w:r>
    </w:p>
    <w:p w:rsidR="00067DE7" w:rsidRPr="00DB6310" w:rsidRDefault="00067DE7" w:rsidP="00067DE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DB6310">
        <w:rPr>
          <w:rFonts w:ascii="Times New Roman" w:hAnsi="Times New Roman"/>
          <w:bCs/>
          <w:sz w:val="27"/>
          <w:szCs w:val="27"/>
        </w:rPr>
        <w:t xml:space="preserve">Увеличение объемов налоговых доходов за 2024 год, в первую очередь, сложилось </w:t>
      </w:r>
      <w:r w:rsidRPr="00DB6310">
        <w:rPr>
          <w:rFonts w:ascii="Times New Roman" w:hAnsi="Times New Roman"/>
          <w:sz w:val="27"/>
          <w:szCs w:val="27"/>
        </w:rPr>
        <w:t xml:space="preserve"> за счет поступления </w:t>
      </w:r>
      <w:r w:rsidRPr="00DB6310">
        <w:rPr>
          <w:rFonts w:ascii="Times New Roman" w:hAnsi="Times New Roman"/>
          <w:bCs/>
          <w:sz w:val="27"/>
          <w:szCs w:val="27"/>
        </w:rPr>
        <w:t xml:space="preserve">акцизов по подакцизным товарам на 9,4 тыс. рублей или 6,8%, объем неналоговых  доходов увеличился за счет </w:t>
      </w:r>
      <w:r w:rsidR="00E34629" w:rsidRPr="00DB6310">
        <w:rPr>
          <w:rFonts w:ascii="Times New Roman" w:hAnsi="Times New Roman"/>
          <w:bCs/>
          <w:sz w:val="27"/>
          <w:szCs w:val="27"/>
        </w:rPr>
        <w:t xml:space="preserve">доходов </w:t>
      </w:r>
      <w:r w:rsidR="00DB6310" w:rsidRPr="00DB6310">
        <w:rPr>
          <w:rFonts w:ascii="Times New Roman" w:hAnsi="Times New Roman"/>
          <w:bCs/>
          <w:sz w:val="27"/>
          <w:szCs w:val="27"/>
          <w:lang w:eastAsia="ru-RU"/>
        </w:rPr>
        <w:t>поступающие в порядке возмещения в связи эксплуатацией имущества</w:t>
      </w:r>
      <w:r w:rsidR="00DB6310" w:rsidRPr="00DB6310">
        <w:rPr>
          <w:rFonts w:ascii="Times New Roman" w:hAnsi="Times New Roman"/>
          <w:sz w:val="27"/>
          <w:szCs w:val="27"/>
        </w:rPr>
        <w:t>,</w:t>
      </w:r>
      <w:r w:rsidRPr="00DB6310">
        <w:rPr>
          <w:rFonts w:ascii="Times New Roman" w:hAnsi="Times New Roman"/>
          <w:bCs/>
          <w:sz w:val="27"/>
          <w:szCs w:val="27"/>
        </w:rPr>
        <w:t xml:space="preserve"> на </w:t>
      </w:r>
      <w:r w:rsidR="00DB6310" w:rsidRPr="00DB6310">
        <w:rPr>
          <w:rFonts w:ascii="Times New Roman" w:hAnsi="Times New Roman"/>
          <w:bCs/>
          <w:sz w:val="27"/>
          <w:szCs w:val="27"/>
        </w:rPr>
        <w:t>203,1</w:t>
      </w:r>
      <w:r w:rsidRPr="00DB6310">
        <w:rPr>
          <w:rFonts w:ascii="Times New Roman" w:hAnsi="Times New Roman"/>
          <w:bCs/>
          <w:sz w:val="27"/>
          <w:szCs w:val="27"/>
        </w:rPr>
        <w:t xml:space="preserve"> тыс. рублей или на </w:t>
      </w:r>
      <w:r w:rsidR="00DB6310" w:rsidRPr="00DB6310">
        <w:rPr>
          <w:rFonts w:ascii="Times New Roman" w:hAnsi="Times New Roman"/>
          <w:bCs/>
          <w:sz w:val="27"/>
          <w:szCs w:val="27"/>
        </w:rPr>
        <w:t>56,1</w:t>
      </w:r>
      <w:r w:rsidRPr="00DB6310">
        <w:rPr>
          <w:rFonts w:ascii="Times New Roman" w:hAnsi="Times New Roman"/>
          <w:bCs/>
          <w:sz w:val="27"/>
          <w:szCs w:val="27"/>
        </w:rPr>
        <w:t xml:space="preserve"> процента.</w:t>
      </w:r>
    </w:p>
    <w:p w:rsidR="00067DE7" w:rsidRPr="004E52D5" w:rsidRDefault="00067DE7" w:rsidP="004E52D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067DE7" w:rsidRPr="00DB6310" w:rsidRDefault="00067DE7" w:rsidP="00067DE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DB6310">
        <w:rPr>
          <w:rFonts w:ascii="Times New Roman" w:hAnsi="Times New Roman"/>
          <w:bCs/>
          <w:sz w:val="27"/>
          <w:szCs w:val="27"/>
          <w:lang w:eastAsia="ru-RU"/>
        </w:rPr>
        <w:t>Основной рост поступлений в бюджет поселения составили  прочие межбюджетные трансферты передаваемые бюджетам поселений (4</w:t>
      </w:r>
      <w:r w:rsidR="00DB6310" w:rsidRPr="00DB6310">
        <w:rPr>
          <w:rFonts w:ascii="Times New Roman" w:hAnsi="Times New Roman"/>
          <w:bCs/>
          <w:sz w:val="27"/>
          <w:szCs w:val="27"/>
          <w:lang w:eastAsia="ru-RU"/>
        </w:rPr>
        <w:t>7</w:t>
      </w:r>
      <w:r w:rsidRPr="00DB6310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DB6310" w:rsidRPr="00DB6310">
        <w:rPr>
          <w:rFonts w:ascii="Times New Roman" w:hAnsi="Times New Roman"/>
          <w:bCs/>
          <w:sz w:val="27"/>
          <w:szCs w:val="27"/>
          <w:lang w:eastAsia="ru-RU"/>
        </w:rPr>
        <w:t>8</w:t>
      </w:r>
      <w:r w:rsidRPr="00DB6310">
        <w:rPr>
          <w:rFonts w:ascii="Times New Roman" w:hAnsi="Times New Roman"/>
          <w:bCs/>
          <w:sz w:val="27"/>
          <w:szCs w:val="27"/>
          <w:lang w:eastAsia="ru-RU"/>
        </w:rPr>
        <w:t>% от общего объема безвозмездных поступлений).</w:t>
      </w:r>
    </w:p>
    <w:p w:rsidR="006F6823" w:rsidRDefault="00D354D9" w:rsidP="006F6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6F6823">
        <w:rPr>
          <w:rFonts w:ascii="Times New Roman" w:hAnsi="Times New Roman"/>
          <w:bCs/>
          <w:sz w:val="27"/>
          <w:szCs w:val="27"/>
          <w:lang w:eastAsia="ru-RU"/>
        </w:rPr>
        <w:t>По итогам 202</w:t>
      </w:r>
      <w:r w:rsidR="004E52D5" w:rsidRPr="006F6823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6F6823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6F6823">
        <w:rPr>
          <w:rFonts w:ascii="Times New Roman" w:hAnsi="Times New Roman"/>
          <w:b/>
          <w:bCs/>
          <w:sz w:val="27"/>
          <w:szCs w:val="27"/>
          <w:lang w:eastAsia="ru-RU"/>
        </w:rPr>
        <w:t>налоговых доходов</w:t>
      </w:r>
      <w:r w:rsidRPr="006F6823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3D5C64" w:rsidRPr="006F6823">
        <w:rPr>
          <w:rFonts w:ascii="Times New Roman" w:hAnsi="Times New Roman"/>
          <w:bCs/>
          <w:sz w:val="27"/>
          <w:szCs w:val="27"/>
          <w:lang w:eastAsia="ru-RU"/>
        </w:rPr>
        <w:t>21</w:t>
      </w:r>
      <w:r w:rsidR="006F6823" w:rsidRPr="006F6823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="003D5C64" w:rsidRPr="006F6823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6F6823" w:rsidRPr="006F6823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6F6823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11</w:t>
      </w:r>
      <w:r w:rsidR="006F6823" w:rsidRPr="006F6823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6F6823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6F6823" w:rsidRPr="006F6823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6F6823">
        <w:rPr>
          <w:rFonts w:ascii="Times New Roman" w:hAnsi="Times New Roman"/>
          <w:bCs/>
          <w:sz w:val="27"/>
          <w:szCs w:val="27"/>
          <w:lang w:eastAsia="ru-RU"/>
        </w:rPr>
        <w:t>% годового прогноза. Исполнение налоговых доходов бюджета за январь-декабрь 202</w:t>
      </w:r>
      <w:r w:rsidR="006F6823" w:rsidRPr="006F6823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6F6823">
        <w:rPr>
          <w:rFonts w:ascii="Times New Roman" w:hAnsi="Times New Roman"/>
          <w:bCs/>
          <w:sz w:val="27"/>
          <w:szCs w:val="27"/>
          <w:lang w:eastAsia="ru-RU"/>
        </w:rPr>
        <w:t xml:space="preserve"> года</w:t>
      </w:r>
      <w:r w:rsidR="006F6823" w:rsidRPr="006F6823">
        <w:rPr>
          <w:rFonts w:ascii="Times New Roman" w:hAnsi="Times New Roman"/>
          <w:bCs/>
          <w:sz w:val="27"/>
          <w:szCs w:val="27"/>
          <w:lang w:eastAsia="ru-RU"/>
        </w:rPr>
        <w:t xml:space="preserve"> характеризуется следующими данными:</w:t>
      </w:r>
    </w:p>
    <w:p w:rsidR="00E34B52" w:rsidRDefault="00E34B52" w:rsidP="006F6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E34B52" w:rsidRDefault="00E34B52" w:rsidP="006F6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E34B52" w:rsidRDefault="00E34B52" w:rsidP="006F6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E34B52" w:rsidRDefault="00E34B52" w:rsidP="006F6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404715" w:rsidRDefault="00D354D9" w:rsidP="006F68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404715" w:rsidRPr="008B7D46" w:rsidRDefault="00404715" w:rsidP="00D354D9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D354D9" w:rsidRPr="008B7D46" w:rsidTr="00854DBA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01.01.202</w:t>
            </w:r>
            <w:r w:rsidR="006F6823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6F6823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6F6823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D354D9" w:rsidRPr="008B7D46" w:rsidTr="00854DB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6F6823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6F6823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354D9" w:rsidRPr="008B7D46" w:rsidTr="00854DB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D354D9" w:rsidRPr="008B7D46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6F6823" w:rsidRPr="008B7D46" w:rsidTr="00854DBA">
        <w:tc>
          <w:tcPr>
            <w:tcW w:w="2552" w:type="dxa"/>
            <w:shd w:val="clear" w:color="auto" w:fill="auto"/>
          </w:tcPr>
          <w:p w:rsidR="006F6823" w:rsidRPr="00D22C05" w:rsidRDefault="006F6823" w:rsidP="006F6823">
            <w:pPr>
              <w:framePr w:hSpace="180" w:wrap="around" w:vAnchor="text" w:hAnchor="margin" w:x="-540" w:y="-718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F6823" w:rsidRPr="0095717C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186,5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215,5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115,5%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213,4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113,2%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2,1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1,0%</w:t>
            </w:r>
          </w:p>
        </w:tc>
      </w:tr>
      <w:tr w:rsidR="006F6823" w:rsidRPr="008B7D46" w:rsidTr="00854DBA">
        <w:tc>
          <w:tcPr>
            <w:tcW w:w="2552" w:type="dxa"/>
            <w:shd w:val="clear" w:color="auto" w:fill="auto"/>
          </w:tcPr>
          <w:p w:rsidR="006F6823" w:rsidRPr="00D22C05" w:rsidRDefault="006F6823" w:rsidP="006F6823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6823" w:rsidRPr="008B7D46" w:rsidTr="00854DBA">
        <w:tc>
          <w:tcPr>
            <w:tcW w:w="2552" w:type="dxa"/>
            <w:shd w:val="clear" w:color="auto" w:fill="auto"/>
          </w:tcPr>
          <w:p w:rsidR="006F6823" w:rsidRPr="00D22C05" w:rsidRDefault="006F6823" w:rsidP="006F6823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119,6%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-9,8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-25,1</w:t>
            </w:r>
          </w:p>
        </w:tc>
      </w:tr>
      <w:tr w:rsidR="006F6823" w:rsidRPr="008B7D46" w:rsidTr="00854DBA">
        <w:tc>
          <w:tcPr>
            <w:tcW w:w="2552" w:type="dxa"/>
            <w:shd w:val="clear" w:color="auto" w:fill="auto"/>
          </w:tcPr>
          <w:p w:rsidR="006F6823" w:rsidRPr="00D22C05" w:rsidRDefault="006F6823" w:rsidP="006F6823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Акцизы по подакцизным товарам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116,8%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9,4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6,8</w:t>
            </w:r>
          </w:p>
        </w:tc>
      </w:tr>
      <w:tr w:rsidR="006F6823" w:rsidRPr="008B7D46" w:rsidTr="00854DBA">
        <w:tc>
          <w:tcPr>
            <w:tcW w:w="2552" w:type="dxa"/>
            <w:shd w:val="clear" w:color="auto" w:fill="auto"/>
          </w:tcPr>
          <w:p w:rsidR="006F6823" w:rsidRPr="00D22C05" w:rsidRDefault="006F6823" w:rsidP="006F6823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6F6823" w:rsidRPr="00D22C05" w:rsidRDefault="006F6823" w:rsidP="006F6823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6,8</w:t>
            </w:r>
          </w:p>
        </w:tc>
      </w:tr>
      <w:tr w:rsidR="006F6823" w:rsidRPr="008B7D46" w:rsidTr="00854DBA">
        <w:tc>
          <w:tcPr>
            <w:tcW w:w="2552" w:type="dxa"/>
            <w:shd w:val="clear" w:color="auto" w:fill="auto"/>
          </w:tcPr>
          <w:p w:rsidR="006F6823" w:rsidRPr="00D22C05" w:rsidRDefault="006F6823" w:rsidP="006F6823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алог на имущество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100,1%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3,8</w:t>
            </w:r>
          </w:p>
        </w:tc>
      </w:tr>
      <w:tr w:rsidR="006F6823" w:rsidRPr="008B7D46" w:rsidTr="00854DBA">
        <w:tc>
          <w:tcPr>
            <w:tcW w:w="2552" w:type="dxa"/>
            <w:shd w:val="clear" w:color="auto" w:fill="auto"/>
          </w:tcPr>
          <w:p w:rsidR="006F6823" w:rsidRPr="00D22C05" w:rsidRDefault="006F6823" w:rsidP="006F6823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95,3%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6F6823" w:rsidRPr="00D22C05" w:rsidRDefault="006F6823" w:rsidP="006F6823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8,4</w:t>
            </w:r>
          </w:p>
        </w:tc>
      </w:tr>
    </w:tbl>
    <w:p w:rsidR="00067DE7" w:rsidRPr="0014151E" w:rsidRDefault="00067DE7" w:rsidP="00F4171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Основная часть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>налоговых доходов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местного бюджета  за 2024 год сформирована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за счет </w:t>
      </w:r>
      <w:r w:rsidRPr="002C5E59">
        <w:rPr>
          <w:rFonts w:ascii="Times New Roman" w:hAnsi="Times New Roman"/>
          <w:sz w:val="27"/>
          <w:szCs w:val="27"/>
          <w:lang w:eastAsia="ru-RU"/>
        </w:rPr>
        <w:t>поступления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</w:t>
      </w:r>
      <w:r w:rsidRPr="002C5E59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акцизов по подакцизным товарам</w:t>
      </w:r>
      <w:r>
        <w:rPr>
          <w:rFonts w:ascii="Times New Roman" w:hAnsi="Times New Roman"/>
          <w:b/>
          <w:bCs/>
          <w:sz w:val="27"/>
          <w:szCs w:val="27"/>
          <w:lang w:eastAsia="ru-RU"/>
        </w:rPr>
        <w:t xml:space="preserve"> </w:t>
      </w:r>
      <w:r w:rsidRPr="0014151E">
        <w:rPr>
          <w:rFonts w:ascii="Times New Roman" w:hAnsi="Times New Roman"/>
          <w:sz w:val="27"/>
          <w:szCs w:val="27"/>
          <w:lang w:eastAsia="ru-RU"/>
        </w:rPr>
        <w:t>удельный вес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от общего объема налоговых доходов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>68,2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налога на доходы физических лиц</w:t>
      </w:r>
      <w:r w:rsidRPr="0014151E">
        <w:rPr>
          <w:rFonts w:ascii="Times New Roman" w:hAnsi="Times New Roman"/>
          <w:sz w:val="27"/>
          <w:szCs w:val="27"/>
          <w:lang w:eastAsia="ru-RU"/>
        </w:rPr>
        <w:t>, (</w:t>
      </w:r>
      <w:r>
        <w:rPr>
          <w:rFonts w:ascii="Times New Roman" w:hAnsi="Times New Roman"/>
          <w:sz w:val="27"/>
          <w:szCs w:val="27"/>
          <w:lang w:eastAsia="ru-RU"/>
        </w:rPr>
        <w:t>13,5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%),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земельный налог </w:t>
      </w:r>
      <w:r w:rsidRPr="0014151E">
        <w:rPr>
          <w:rFonts w:ascii="Times New Roman" w:hAnsi="Times New Roman"/>
          <w:sz w:val="27"/>
          <w:szCs w:val="27"/>
          <w:lang w:eastAsia="ru-RU"/>
        </w:rPr>
        <w:t>(</w:t>
      </w:r>
      <w:r>
        <w:rPr>
          <w:rFonts w:ascii="Times New Roman" w:hAnsi="Times New Roman"/>
          <w:sz w:val="27"/>
          <w:szCs w:val="27"/>
          <w:lang w:eastAsia="ru-RU"/>
        </w:rPr>
        <w:t>12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%),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 на имущество физических лиц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(</w:t>
      </w:r>
      <w:r>
        <w:rPr>
          <w:rFonts w:ascii="Times New Roman" w:hAnsi="Times New Roman"/>
          <w:sz w:val="27"/>
          <w:szCs w:val="27"/>
          <w:lang w:eastAsia="ru-RU"/>
        </w:rPr>
        <w:t>18,3</w:t>
      </w:r>
      <w:r w:rsidRPr="0014151E">
        <w:rPr>
          <w:rFonts w:ascii="Times New Roman" w:hAnsi="Times New Roman"/>
          <w:sz w:val="27"/>
          <w:szCs w:val="27"/>
          <w:lang w:eastAsia="ru-RU"/>
        </w:rPr>
        <w:t>%).</w:t>
      </w:r>
    </w:p>
    <w:p w:rsidR="00067DE7" w:rsidRPr="0014151E" w:rsidRDefault="00067DE7" w:rsidP="00F4171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 сравнению с 2023 годом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налоговые доходы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поступили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больше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на </w:t>
      </w:r>
      <w:r>
        <w:rPr>
          <w:rFonts w:ascii="Times New Roman" w:hAnsi="Times New Roman"/>
          <w:bCs/>
          <w:sz w:val="27"/>
          <w:szCs w:val="27"/>
          <w:lang w:eastAsia="ru-RU"/>
        </w:rPr>
        <w:t>2,1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%. </w:t>
      </w:r>
    </w:p>
    <w:p w:rsidR="00067DE7" w:rsidRPr="0014151E" w:rsidRDefault="00067DE7" w:rsidP="00F4171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акцизов по подакцизным товарам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, производимым на территории Российской Федерации, за 2024 год возросли по сравнению с 2023 годом увеличение налога на </w:t>
      </w:r>
      <w:r>
        <w:rPr>
          <w:rFonts w:ascii="Times New Roman" w:hAnsi="Times New Roman"/>
          <w:bCs/>
          <w:sz w:val="27"/>
          <w:szCs w:val="27"/>
          <w:lang w:eastAsia="ru-RU"/>
        </w:rPr>
        <w:t>9,4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(на </w:t>
      </w:r>
      <w:r>
        <w:rPr>
          <w:rFonts w:ascii="Times New Roman" w:hAnsi="Times New Roman"/>
          <w:bCs/>
          <w:sz w:val="27"/>
          <w:szCs w:val="27"/>
          <w:lang w:eastAsia="ru-RU"/>
        </w:rPr>
        <w:t>6,8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%) и составили </w:t>
      </w:r>
      <w:r>
        <w:rPr>
          <w:rFonts w:ascii="Times New Roman" w:hAnsi="Times New Roman"/>
          <w:bCs/>
          <w:sz w:val="27"/>
          <w:szCs w:val="27"/>
          <w:lang w:eastAsia="ru-RU"/>
        </w:rPr>
        <w:t>146,9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</w:t>
      </w:r>
      <w:r>
        <w:rPr>
          <w:rFonts w:ascii="Times New Roman" w:hAnsi="Times New Roman"/>
          <w:bCs/>
          <w:sz w:val="27"/>
          <w:szCs w:val="27"/>
          <w:lang w:eastAsia="ru-RU"/>
        </w:rPr>
        <w:t>8,4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% годового прогноза.</w:t>
      </w:r>
    </w:p>
    <w:p w:rsidR="00067DE7" w:rsidRPr="002C5E59" w:rsidRDefault="00067DE7" w:rsidP="00F4171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2C5E59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налога на доходы физических лиц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за 2024 год составили </w:t>
      </w:r>
      <w:r>
        <w:rPr>
          <w:rFonts w:ascii="Times New Roman" w:hAnsi="Times New Roman"/>
          <w:bCs/>
          <w:sz w:val="27"/>
          <w:szCs w:val="27"/>
          <w:lang w:eastAsia="ru-RU"/>
        </w:rPr>
        <w:t>29,0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</w:t>
      </w:r>
      <w:r>
        <w:rPr>
          <w:rFonts w:ascii="Times New Roman" w:hAnsi="Times New Roman"/>
          <w:bCs/>
          <w:sz w:val="27"/>
          <w:szCs w:val="27"/>
          <w:lang w:eastAsia="ru-RU"/>
        </w:rPr>
        <w:t>46,2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>% от годового прогноза</w:t>
      </w:r>
      <w:r>
        <w:rPr>
          <w:rFonts w:ascii="Times New Roman" w:hAnsi="Times New Roman"/>
          <w:bCs/>
          <w:sz w:val="27"/>
          <w:szCs w:val="27"/>
          <w:lang w:eastAsia="ru-RU"/>
        </w:rPr>
        <w:t>, п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о сравнению с 2023 годом налога поступило </w:t>
      </w:r>
      <w:r>
        <w:rPr>
          <w:rFonts w:ascii="Times New Roman" w:hAnsi="Times New Roman"/>
          <w:bCs/>
          <w:sz w:val="27"/>
          <w:szCs w:val="27"/>
          <w:lang w:eastAsia="ru-RU"/>
        </w:rPr>
        <w:t>меньше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на   </w:t>
      </w:r>
      <w:r>
        <w:rPr>
          <w:rFonts w:ascii="Times New Roman" w:hAnsi="Times New Roman"/>
          <w:bCs/>
          <w:sz w:val="27"/>
          <w:szCs w:val="27"/>
          <w:lang w:eastAsia="ru-RU"/>
        </w:rPr>
        <w:t>25,1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%,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9,8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067DE7" w:rsidRPr="002C5E59" w:rsidRDefault="00067DE7" w:rsidP="00F4171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2C5E59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по земельному налогу 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за  2024 год составил </w:t>
      </w:r>
      <w:r>
        <w:rPr>
          <w:rFonts w:ascii="Times New Roman" w:hAnsi="Times New Roman"/>
          <w:bCs/>
          <w:sz w:val="27"/>
          <w:szCs w:val="27"/>
          <w:lang w:eastAsia="ru-RU"/>
        </w:rPr>
        <w:t>25,9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</w:t>
      </w:r>
      <w:r>
        <w:rPr>
          <w:rFonts w:ascii="Times New Roman" w:hAnsi="Times New Roman"/>
          <w:bCs/>
          <w:sz w:val="27"/>
          <w:szCs w:val="27"/>
          <w:lang w:eastAsia="ru-RU"/>
        </w:rPr>
        <w:t>153,3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% от  годового прогноза в сравнении с  2023 годом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налога поступило больше 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>
        <w:rPr>
          <w:rFonts w:ascii="Times New Roman" w:hAnsi="Times New Roman"/>
          <w:bCs/>
          <w:sz w:val="27"/>
          <w:szCs w:val="27"/>
          <w:lang w:eastAsia="ru-RU"/>
        </w:rPr>
        <w:t>8,4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2,0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067DE7" w:rsidRPr="002C5E59" w:rsidRDefault="00067DE7" w:rsidP="00F4171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2C5E59">
        <w:rPr>
          <w:rFonts w:ascii="Times New Roman" w:hAnsi="Times New Roman"/>
          <w:bCs/>
          <w:sz w:val="27"/>
          <w:szCs w:val="27"/>
          <w:lang w:eastAsia="ru-RU"/>
        </w:rPr>
        <w:t>Поступления</w:t>
      </w:r>
      <w:r w:rsidRPr="002C5E59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C5E59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 на имущество  физических лиц</w:t>
      </w:r>
      <w:r w:rsidRPr="002C5E59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за  2024 год составил </w:t>
      </w:r>
      <w:r>
        <w:rPr>
          <w:rFonts w:ascii="Times New Roman" w:hAnsi="Times New Roman"/>
          <w:bCs/>
          <w:sz w:val="27"/>
          <w:szCs w:val="27"/>
          <w:lang w:eastAsia="ru-RU"/>
        </w:rPr>
        <w:t>13,5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</w:t>
      </w:r>
      <w:r>
        <w:rPr>
          <w:rFonts w:ascii="Times New Roman" w:hAnsi="Times New Roman"/>
          <w:bCs/>
          <w:sz w:val="27"/>
          <w:szCs w:val="27"/>
          <w:lang w:eastAsia="ru-RU"/>
        </w:rPr>
        <w:t>9</w:t>
      </w:r>
      <w:r w:rsidR="00F41714">
        <w:rPr>
          <w:rFonts w:ascii="Times New Roman" w:hAnsi="Times New Roman"/>
          <w:bCs/>
          <w:sz w:val="27"/>
          <w:szCs w:val="27"/>
          <w:lang w:eastAsia="ru-RU"/>
        </w:rPr>
        <w:t>6</w:t>
      </w:r>
      <w:r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F41714">
        <w:rPr>
          <w:rFonts w:ascii="Times New Roman" w:hAnsi="Times New Roman"/>
          <w:bCs/>
          <w:sz w:val="27"/>
          <w:szCs w:val="27"/>
          <w:lang w:eastAsia="ru-RU"/>
        </w:rPr>
        <w:t>7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% от  годового прогноза в сравнении с  2023 годом </w:t>
      </w:r>
      <w:r w:rsidR="00F41714">
        <w:rPr>
          <w:rFonts w:ascii="Times New Roman" w:hAnsi="Times New Roman"/>
          <w:bCs/>
          <w:sz w:val="27"/>
          <w:szCs w:val="27"/>
          <w:lang w:eastAsia="ru-RU"/>
        </w:rPr>
        <w:t>увеличение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  на </w:t>
      </w:r>
      <w:r w:rsidR="00F41714">
        <w:rPr>
          <w:rFonts w:ascii="Times New Roman" w:hAnsi="Times New Roman"/>
          <w:bCs/>
          <w:sz w:val="27"/>
          <w:szCs w:val="27"/>
          <w:lang w:eastAsia="ru-RU"/>
        </w:rPr>
        <w:t>3,8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F41714">
        <w:rPr>
          <w:rFonts w:ascii="Times New Roman" w:hAnsi="Times New Roman"/>
          <w:bCs/>
          <w:sz w:val="27"/>
          <w:szCs w:val="27"/>
          <w:lang w:eastAsia="ru-RU"/>
        </w:rPr>
        <w:t>0</w:t>
      </w:r>
      <w:r>
        <w:rPr>
          <w:rFonts w:ascii="Times New Roman" w:hAnsi="Times New Roman"/>
          <w:bCs/>
          <w:sz w:val="27"/>
          <w:szCs w:val="27"/>
          <w:lang w:eastAsia="ru-RU"/>
        </w:rPr>
        <w:t>,5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DF48B5" w:rsidRPr="00F41714" w:rsidRDefault="00DF48B5" w:rsidP="00F4171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F41714">
        <w:rPr>
          <w:rFonts w:ascii="Times New Roman" w:hAnsi="Times New Roman"/>
          <w:bCs/>
          <w:sz w:val="27"/>
          <w:szCs w:val="27"/>
          <w:lang w:eastAsia="ru-RU"/>
        </w:rPr>
        <w:t>По итогам 202</w:t>
      </w:r>
      <w:r w:rsidR="00F41714" w:rsidRPr="00F41714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F41714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F41714">
        <w:rPr>
          <w:rFonts w:ascii="Times New Roman" w:hAnsi="Times New Roman"/>
          <w:b/>
          <w:bCs/>
          <w:sz w:val="27"/>
          <w:szCs w:val="27"/>
          <w:lang w:eastAsia="ru-RU"/>
        </w:rPr>
        <w:t>неналоговых доходов</w:t>
      </w:r>
      <w:r w:rsidRPr="00F41714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F41714" w:rsidRPr="00F41714">
        <w:rPr>
          <w:rFonts w:ascii="Times New Roman" w:hAnsi="Times New Roman"/>
          <w:bCs/>
          <w:sz w:val="27"/>
          <w:szCs w:val="27"/>
          <w:lang w:eastAsia="ru-RU"/>
        </w:rPr>
        <w:t>598</w:t>
      </w:r>
      <w:r w:rsidR="00B44C29" w:rsidRPr="00F41714">
        <w:rPr>
          <w:rFonts w:ascii="Times New Roman" w:hAnsi="Times New Roman"/>
          <w:bCs/>
          <w:sz w:val="27"/>
          <w:szCs w:val="27"/>
          <w:lang w:eastAsia="ru-RU"/>
        </w:rPr>
        <w:t>,6</w:t>
      </w:r>
      <w:r w:rsidRPr="00F41714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08484C" w:rsidRDefault="0008484C" w:rsidP="00F4171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DF48B5" w:rsidRDefault="00DF48B5" w:rsidP="00F4171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F41714">
        <w:rPr>
          <w:rFonts w:ascii="Times New Roman" w:hAnsi="Times New Roman"/>
          <w:bCs/>
          <w:sz w:val="27"/>
          <w:szCs w:val="27"/>
          <w:lang w:eastAsia="ru-RU"/>
        </w:rPr>
        <w:t>Исполнение налоговых доходов бюджета за январь-декабрь 202</w:t>
      </w:r>
      <w:r w:rsidR="00F41714" w:rsidRPr="00F41714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F41714">
        <w:rPr>
          <w:rFonts w:ascii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</w:p>
    <w:p w:rsidR="0008484C" w:rsidRPr="00F41714" w:rsidRDefault="0008484C" w:rsidP="00F4171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DF48B5" w:rsidRPr="00D22C05" w:rsidTr="00854DBA">
        <w:trPr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01.01.202</w:t>
            </w:r>
            <w:r w:rsidR="00F41714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F41714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F41714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DF48B5" w:rsidRPr="00D22C05" w:rsidTr="00854DB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F41714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F41714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F48B5" w:rsidRPr="00D22C05" w:rsidTr="00854DB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DF48B5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F41714" w:rsidRPr="00D22C05" w:rsidTr="001237DC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F41714" w:rsidRPr="00D22C05" w:rsidRDefault="00F41714" w:rsidP="00F41714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403,4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598,6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148,4%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394,6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105,4%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204,0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51,7%</w:t>
            </w:r>
          </w:p>
        </w:tc>
      </w:tr>
      <w:tr w:rsidR="00F41714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F41714" w:rsidRPr="00D22C05" w:rsidRDefault="00F41714" w:rsidP="00F41714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41714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-0,6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-9,8</w:t>
            </w:r>
          </w:p>
        </w:tc>
      </w:tr>
      <w:tr w:rsidR="00F41714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F41714" w:rsidRPr="0045436B" w:rsidRDefault="00F41714" w:rsidP="00F41714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</w:t>
            </w:r>
            <w:r w:rsidRPr="0045436B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оходы поступающие в порядке возмещения в связи эксплуатацией имущества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1714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366,4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562,5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1714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359,4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105,9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203,1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56,5</w:t>
            </w:r>
          </w:p>
        </w:tc>
      </w:tr>
      <w:tr w:rsidR="00F41714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F41714" w:rsidRPr="00D22C05" w:rsidRDefault="00F41714" w:rsidP="00F41714">
            <w:pPr>
              <w:ind w:firstLine="19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41714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F41714" w:rsidRPr="00D22C05" w:rsidRDefault="00F41714" w:rsidP="00F41714">
            <w:pPr>
              <w:ind w:firstLine="19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Средства самообложения граждан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1714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1714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F41714" w:rsidRPr="00D22C05" w:rsidRDefault="00F41714" w:rsidP="00F417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5,5</w:t>
            </w:r>
          </w:p>
        </w:tc>
      </w:tr>
    </w:tbl>
    <w:p w:rsidR="0008484C" w:rsidRDefault="0008484C" w:rsidP="00E3462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DF48B5" w:rsidRPr="00E34629" w:rsidRDefault="00E34629" w:rsidP="00E3462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E34629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E34629">
        <w:rPr>
          <w:rFonts w:ascii="Times New Roman" w:hAnsi="Times New Roman"/>
          <w:b/>
          <w:i/>
          <w:iCs/>
          <w:sz w:val="27"/>
          <w:szCs w:val="27"/>
          <w:lang w:eastAsia="ru-RU"/>
        </w:rPr>
        <w:t>неналоговых доходов</w:t>
      </w:r>
      <w:r w:rsidRPr="00E34629">
        <w:rPr>
          <w:rFonts w:ascii="Times New Roman" w:hAnsi="Times New Roman"/>
          <w:bCs/>
          <w:sz w:val="27"/>
          <w:szCs w:val="27"/>
          <w:lang w:eastAsia="ru-RU"/>
        </w:rPr>
        <w:t xml:space="preserve"> в 2024 году  в сравнении 2023 года поступило больше на 204,0 тыс. рублей или на 51,7%. Наибольшую долю в структуре неналоговых доходов занимают </w:t>
      </w:r>
      <w:r w:rsidRPr="00E34629">
        <w:rPr>
          <w:rFonts w:ascii="Times New Roman" w:hAnsi="Times New Roman"/>
          <w:b/>
          <w:i/>
          <w:iCs/>
          <w:sz w:val="27"/>
          <w:szCs w:val="27"/>
          <w:lang w:eastAsia="ru-RU"/>
        </w:rPr>
        <w:t>доходы поступающие в порядке возмещения в связи эксплуатацией имуществ,</w:t>
      </w:r>
      <w:r w:rsidRPr="00E34629">
        <w:rPr>
          <w:rFonts w:ascii="Times New Roman" w:hAnsi="Times New Roman"/>
          <w:bCs/>
          <w:sz w:val="27"/>
          <w:szCs w:val="27"/>
          <w:lang w:eastAsia="ru-RU"/>
        </w:rPr>
        <w:t xml:space="preserve"> поступили в объеме 562,5 тыс. рублей или 105,9% от годового прогноза, удельный вес от общего объема неналоговых доходов  составил  94%</w:t>
      </w:r>
      <w:r>
        <w:rPr>
          <w:rFonts w:ascii="Times New Roman" w:hAnsi="Times New Roman"/>
          <w:bCs/>
          <w:sz w:val="27"/>
          <w:szCs w:val="27"/>
          <w:lang w:eastAsia="ru-RU"/>
        </w:rPr>
        <w:t>, по сравнению с 2023 годом доходы поступили больше 203,1 тыс. рублей или на 56,5%</w:t>
      </w:r>
      <w:r w:rsidRPr="00E34629">
        <w:rPr>
          <w:rFonts w:ascii="Times New Roman" w:hAnsi="Times New Roman"/>
          <w:bCs/>
          <w:sz w:val="27"/>
          <w:szCs w:val="27"/>
          <w:lang w:eastAsia="ru-RU"/>
        </w:rPr>
        <w:t xml:space="preserve">. </w:t>
      </w:r>
      <w:r w:rsidRPr="00E34629">
        <w:rPr>
          <w:rFonts w:ascii="Times New Roman" w:hAnsi="Times New Roman"/>
          <w:b/>
          <w:sz w:val="27"/>
          <w:szCs w:val="27"/>
          <w:lang w:eastAsia="ru-RU"/>
        </w:rPr>
        <w:t>С</w:t>
      </w:r>
      <w:r w:rsidRPr="00E34629">
        <w:rPr>
          <w:rFonts w:ascii="Times New Roman" w:hAnsi="Times New Roman"/>
          <w:b/>
          <w:i/>
          <w:iCs/>
          <w:sz w:val="27"/>
          <w:szCs w:val="27"/>
          <w:lang w:eastAsia="ru-RU"/>
        </w:rPr>
        <w:t>редства самообложения граждан</w:t>
      </w:r>
      <w:r w:rsidRPr="00E34629">
        <w:rPr>
          <w:rFonts w:ascii="Times New Roman" w:hAnsi="Times New Roman"/>
          <w:bCs/>
          <w:sz w:val="27"/>
          <w:szCs w:val="27"/>
          <w:lang w:eastAsia="ru-RU"/>
        </w:rPr>
        <w:t>, поступили в объеме 30,6 тыс. рублей или 100% от годового прогноза, удельный вес от общего объема неналоговых доходов  составил  5,1%</w:t>
      </w:r>
      <w:r>
        <w:rPr>
          <w:rFonts w:ascii="Times New Roman" w:hAnsi="Times New Roman"/>
          <w:bCs/>
          <w:sz w:val="27"/>
          <w:szCs w:val="27"/>
          <w:lang w:eastAsia="ru-RU"/>
        </w:rPr>
        <w:t>, по сравнению с 2023 годом средств поступило больше на 1,6 тыс. рублей или на 5,5%</w:t>
      </w:r>
      <w:r w:rsidRPr="00E34629">
        <w:rPr>
          <w:rFonts w:ascii="Times New Roman" w:hAnsi="Times New Roman"/>
          <w:bCs/>
          <w:sz w:val="27"/>
          <w:szCs w:val="27"/>
          <w:lang w:eastAsia="ru-RU"/>
        </w:rPr>
        <w:t xml:space="preserve">. </w:t>
      </w:r>
      <w:r w:rsidRPr="00E34629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Доходы от использования имущества </w:t>
      </w:r>
      <w:r w:rsidRPr="00E34629">
        <w:rPr>
          <w:rFonts w:ascii="Times New Roman" w:hAnsi="Times New Roman"/>
          <w:bCs/>
          <w:sz w:val="27"/>
          <w:szCs w:val="27"/>
          <w:lang w:eastAsia="ru-RU"/>
        </w:rPr>
        <w:t>поступили в сумме 5,5 тыс. рублей или 85,9% от годового прогноза, удельный вес составил  0,9%, к уровню 2023 года</w:t>
      </w:r>
      <w:r w:rsidRPr="00E34629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  </w:t>
      </w:r>
      <w:r w:rsidRPr="00E34629">
        <w:rPr>
          <w:rFonts w:ascii="Times New Roman" w:hAnsi="Times New Roman"/>
          <w:bCs/>
          <w:sz w:val="27"/>
          <w:szCs w:val="27"/>
          <w:lang w:eastAsia="ru-RU"/>
        </w:rPr>
        <w:t xml:space="preserve"> уменьшение на 0,6 тыс. рублей или 9,8%.  </w:t>
      </w:r>
    </w:p>
    <w:p w:rsidR="0008484C" w:rsidRDefault="0008484C" w:rsidP="00DB63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08484C" w:rsidRDefault="0008484C" w:rsidP="00DB63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08484C" w:rsidRDefault="0008484C" w:rsidP="00DB63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08484C" w:rsidRDefault="0008484C" w:rsidP="00DB63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08484C" w:rsidRDefault="0008484C" w:rsidP="00DB63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E34B52" w:rsidRDefault="006D32A5" w:rsidP="00084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DB6310">
        <w:rPr>
          <w:rFonts w:ascii="Times New Roman" w:hAnsi="Times New Roman"/>
          <w:bCs/>
          <w:sz w:val="27"/>
          <w:szCs w:val="27"/>
          <w:lang w:eastAsia="ru-RU"/>
        </w:rPr>
        <w:t xml:space="preserve">Исполнение </w:t>
      </w:r>
      <w:r w:rsidRPr="00DB6310">
        <w:rPr>
          <w:rFonts w:ascii="Times New Roman" w:hAnsi="Times New Roman"/>
          <w:b/>
          <w:bCs/>
          <w:sz w:val="27"/>
          <w:szCs w:val="27"/>
          <w:lang w:eastAsia="ru-RU"/>
        </w:rPr>
        <w:t xml:space="preserve">безвозмездных поступлений </w:t>
      </w:r>
      <w:r w:rsidRPr="00DB6310">
        <w:rPr>
          <w:rFonts w:ascii="Times New Roman" w:hAnsi="Times New Roman"/>
          <w:bCs/>
          <w:sz w:val="27"/>
          <w:szCs w:val="27"/>
          <w:lang w:eastAsia="ru-RU"/>
        </w:rPr>
        <w:t>за 2023 год характеризуется следующими данными:</w:t>
      </w:r>
    </w:p>
    <w:p w:rsidR="0008484C" w:rsidRDefault="0008484C" w:rsidP="00084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E34B52" w:rsidRDefault="00E34B52" w:rsidP="00683082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E34B52" w:rsidRPr="008B7D46" w:rsidRDefault="00E34B52" w:rsidP="00683082">
      <w:pPr>
        <w:widowControl w:val="0"/>
        <w:spacing w:after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7"/>
        <w:gridCol w:w="1038"/>
        <w:gridCol w:w="1089"/>
        <w:gridCol w:w="992"/>
        <w:gridCol w:w="992"/>
        <w:gridCol w:w="1018"/>
        <w:gridCol w:w="825"/>
      </w:tblGrid>
      <w:tr w:rsidR="00CF09C2" w:rsidRPr="00D22C05" w:rsidTr="0008484C">
        <w:trPr>
          <w:tblHeader/>
        </w:trPr>
        <w:tc>
          <w:tcPr>
            <w:tcW w:w="2268" w:type="dxa"/>
            <w:vMerge w:val="restart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01.01.202</w:t>
            </w:r>
            <w:r w:rsidR="00DB6310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DB6310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DB6310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CF09C2" w:rsidRPr="00D22C05" w:rsidTr="0008484C">
        <w:trPr>
          <w:tblHeader/>
        </w:trPr>
        <w:tc>
          <w:tcPr>
            <w:tcW w:w="2268" w:type="dxa"/>
            <w:vMerge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CF09C2" w:rsidRPr="00D22C05" w:rsidRDefault="00CF09C2" w:rsidP="0008484C">
            <w:pPr>
              <w:framePr w:hSpace="180" w:wrap="around" w:vAnchor="text" w:hAnchor="margin" w:x="-148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DB6310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CF09C2" w:rsidRPr="00D22C05" w:rsidRDefault="00CF09C2" w:rsidP="0008484C">
            <w:pPr>
              <w:framePr w:hSpace="180" w:wrap="around" w:vAnchor="text" w:hAnchor="margin" w:x="-148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DB6310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CF09C2" w:rsidRPr="00D22C05" w:rsidTr="0008484C">
        <w:trPr>
          <w:tblHeader/>
        </w:trPr>
        <w:tc>
          <w:tcPr>
            <w:tcW w:w="2268" w:type="dxa"/>
            <w:vMerge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CF09C2" w:rsidRPr="00D22C05" w:rsidRDefault="00CF09C2" w:rsidP="0008484C">
            <w:pPr>
              <w:framePr w:hSpace="180" w:wrap="around" w:vAnchor="text" w:hAnchor="margin" w:x="-148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CF09C2" w:rsidRPr="00D22C05" w:rsidRDefault="00CF09C2" w:rsidP="0008484C">
            <w:pPr>
              <w:framePr w:hSpace="180" w:wrap="around" w:vAnchor="text" w:hAnchor="margin" w:x="-148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CF09C2" w:rsidRPr="00D22C05" w:rsidRDefault="00CF09C2" w:rsidP="0008484C">
            <w:pPr>
              <w:framePr w:hSpace="180" w:wrap="around" w:vAnchor="text" w:hAnchor="margin" w:x="-148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CF09C2" w:rsidRPr="00D22C05" w:rsidTr="0008484C">
        <w:trPr>
          <w:tblHeader/>
        </w:trPr>
        <w:tc>
          <w:tcPr>
            <w:tcW w:w="2268" w:type="dxa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CF09C2" w:rsidRPr="00D22C05" w:rsidRDefault="00CF09C2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B6310" w:rsidRPr="00D22C05" w:rsidTr="0008484C">
        <w:trPr>
          <w:tblHeader/>
        </w:trPr>
        <w:tc>
          <w:tcPr>
            <w:tcW w:w="2268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4373,3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4373,3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D22C0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3777,6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D22C0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595,7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15,8%</w:t>
            </w:r>
          </w:p>
        </w:tc>
      </w:tr>
      <w:tr w:rsidR="00DB6310" w:rsidRPr="00D22C05" w:rsidTr="0008484C">
        <w:trPr>
          <w:tblHeader/>
        </w:trPr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DB6310" w:rsidRPr="00D22C05" w:rsidTr="0008484C">
        <w:trPr>
          <w:tblHeader/>
        </w:trPr>
        <w:tc>
          <w:tcPr>
            <w:tcW w:w="2268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09F1">
              <w:rPr>
                <w:rFonts w:ascii="Times New Roman" w:hAnsi="Times New Roman"/>
                <w:sz w:val="18"/>
                <w:szCs w:val="18"/>
              </w:rPr>
              <w:t>Дотации бюджетам поселений на выравнивание  бюджетной обеспеченности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1740,5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1740,5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1504,8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235,7</w:t>
            </w: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15,7</w:t>
            </w:r>
          </w:p>
        </w:tc>
      </w:tr>
      <w:tr w:rsidR="00DB6310" w:rsidRPr="00D22C05" w:rsidTr="0008484C">
        <w:trPr>
          <w:tblHeader/>
        </w:trPr>
        <w:tc>
          <w:tcPr>
            <w:tcW w:w="2268" w:type="dxa"/>
            <w:shd w:val="clear" w:color="auto" w:fill="auto"/>
            <w:vAlign w:val="center"/>
          </w:tcPr>
          <w:p w:rsidR="00DB6310" w:rsidRDefault="00DB6310" w:rsidP="0008484C">
            <w:pPr>
              <w:framePr w:hSpace="180" w:wrap="around" w:vAnchor="text" w:hAnchor="margin" w:x="-148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Дотации(гранты) за достижение показателей деятельности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16,0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16,0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-3,6</w:t>
            </w: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-18,4</w:t>
            </w:r>
          </w:p>
        </w:tc>
      </w:tr>
      <w:tr w:rsidR="00DB6310" w:rsidRPr="00D22C05" w:rsidTr="0008484C">
        <w:trPr>
          <w:tblHeader/>
        </w:trPr>
        <w:tc>
          <w:tcPr>
            <w:tcW w:w="2268" w:type="dxa"/>
            <w:shd w:val="clear" w:color="auto" w:fill="auto"/>
            <w:vAlign w:val="center"/>
          </w:tcPr>
          <w:p w:rsidR="00DB6310" w:rsidRDefault="00DB6310" w:rsidP="0008484C">
            <w:pPr>
              <w:framePr w:hSpace="180" w:wrap="around" w:vAnchor="text" w:hAnchor="margin" w:x="-148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Субсидии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391,5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391,5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B6310" w:rsidRPr="00D22C05" w:rsidTr="0008484C">
        <w:trPr>
          <w:tblHeader/>
        </w:trPr>
        <w:tc>
          <w:tcPr>
            <w:tcW w:w="2268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22,5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19,9</w:t>
            </w:r>
          </w:p>
        </w:tc>
      </w:tr>
      <w:tr w:rsidR="00DB6310" w:rsidRPr="00D22C05" w:rsidTr="0008484C">
        <w:trPr>
          <w:tblHeader/>
        </w:trPr>
        <w:tc>
          <w:tcPr>
            <w:tcW w:w="2268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2089,9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2089,9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22C05"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1628,3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2C05"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461,6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B6310" w:rsidRPr="00D22C05" w:rsidRDefault="00DB6310" w:rsidP="0008484C">
            <w:pPr>
              <w:framePr w:hSpace="180" w:wrap="around" w:vAnchor="text" w:hAnchor="margin" w:x="-148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28,3</w:t>
            </w:r>
          </w:p>
        </w:tc>
      </w:tr>
    </w:tbl>
    <w:p w:rsidR="00AE5A28" w:rsidRPr="007A710B" w:rsidRDefault="00AE5A28" w:rsidP="00AE5A2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A710B">
        <w:rPr>
          <w:rFonts w:ascii="Times New Roman" w:hAnsi="Times New Roman"/>
          <w:b/>
          <w:bCs/>
          <w:sz w:val="27"/>
          <w:szCs w:val="27"/>
          <w:lang w:eastAsia="ru-RU"/>
        </w:rPr>
        <w:t>Безвозмездные поступления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за 2024 год зачислены в местный бюджет в сумме </w:t>
      </w:r>
      <w:r>
        <w:rPr>
          <w:rFonts w:ascii="Times New Roman" w:hAnsi="Times New Roman"/>
          <w:bCs/>
          <w:sz w:val="27"/>
          <w:szCs w:val="27"/>
          <w:lang w:eastAsia="ru-RU"/>
        </w:rPr>
        <w:t>4373,3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прогноза. </w:t>
      </w:r>
    </w:p>
    <w:p w:rsidR="00AE5A28" w:rsidRPr="007A710B" w:rsidRDefault="00AE5A28" w:rsidP="00AE5A2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Объем поступивших </w:t>
      </w:r>
      <w:r w:rsidRPr="007A710B">
        <w:rPr>
          <w:rFonts w:ascii="Times New Roman" w:hAnsi="Times New Roman"/>
          <w:b/>
          <w:i/>
          <w:sz w:val="27"/>
          <w:szCs w:val="27"/>
          <w:lang w:eastAsia="ru-RU"/>
        </w:rPr>
        <w:t>дотаций  на выравнивание бюджетной обеспеченности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за 2024 год составил </w:t>
      </w:r>
      <w:r>
        <w:rPr>
          <w:rFonts w:ascii="Times New Roman" w:hAnsi="Times New Roman"/>
          <w:bCs/>
          <w:sz w:val="27"/>
          <w:szCs w:val="27"/>
          <w:lang w:eastAsia="ru-RU"/>
        </w:rPr>
        <w:t>1740,5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что составляет 100% годового прогноза, удельный вес в объеме безвозмездных поступлений составляет </w:t>
      </w:r>
      <w:r>
        <w:rPr>
          <w:rFonts w:ascii="Times New Roman" w:hAnsi="Times New Roman"/>
          <w:bCs/>
          <w:sz w:val="27"/>
          <w:szCs w:val="27"/>
          <w:lang w:eastAsia="ru-RU"/>
        </w:rPr>
        <w:t>39,8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%, в сравнении с 2023 годом увеличение  на </w:t>
      </w:r>
      <w:r>
        <w:rPr>
          <w:rFonts w:ascii="Times New Roman" w:hAnsi="Times New Roman"/>
          <w:bCs/>
          <w:sz w:val="27"/>
          <w:szCs w:val="27"/>
          <w:lang w:eastAsia="ru-RU"/>
        </w:rPr>
        <w:t>15,7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235,7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</w:t>
      </w:r>
      <w:r w:rsidRPr="007A710B">
        <w:rPr>
          <w:rFonts w:ascii="Times New Roman" w:hAnsi="Times New Roman"/>
          <w:b/>
          <w:i/>
          <w:iCs/>
          <w:sz w:val="27"/>
          <w:szCs w:val="27"/>
          <w:lang w:eastAsia="ru-RU"/>
        </w:rPr>
        <w:t>дотации за достижение показателей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 поступили в сумме </w:t>
      </w:r>
      <w:r>
        <w:rPr>
          <w:rFonts w:ascii="Times New Roman" w:hAnsi="Times New Roman"/>
          <w:bCs/>
          <w:sz w:val="27"/>
          <w:szCs w:val="27"/>
          <w:lang w:eastAsia="ru-RU"/>
        </w:rPr>
        <w:t>16,0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100% годового прогноза, удельный вес составил  </w:t>
      </w:r>
      <w:r>
        <w:rPr>
          <w:rFonts w:ascii="Times New Roman" w:hAnsi="Times New Roman"/>
          <w:bCs/>
          <w:sz w:val="27"/>
          <w:szCs w:val="27"/>
          <w:lang w:eastAsia="ru-RU"/>
        </w:rPr>
        <w:t>0,4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%, в сравнении с 2023 годом уменьшение  на </w:t>
      </w:r>
      <w:r>
        <w:rPr>
          <w:rFonts w:ascii="Times New Roman" w:hAnsi="Times New Roman"/>
          <w:bCs/>
          <w:sz w:val="27"/>
          <w:szCs w:val="27"/>
          <w:lang w:eastAsia="ru-RU"/>
        </w:rPr>
        <w:t>18,4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3,6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 </w:t>
      </w:r>
    </w:p>
    <w:p w:rsidR="00AE5A28" w:rsidRPr="007A710B" w:rsidRDefault="00AE5A28" w:rsidP="00AE5A2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7A710B">
        <w:rPr>
          <w:rFonts w:ascii="Times New Roman" w:hAnsi="Times New Roman"/>
          <w:b/>
          <w:i/>
          <w:sz w:val="27"/>
          <w:szCs w:val="27"/>
          <w:lang w:eastAsia="ru-RU"/>
        </w:rPr>
        <w:t>субвенций</w:t>
      </w:r>
      <w:r w:rsidRPr="007A710B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>за 2024 год поступили в сумме 135,4 тыс. рублей, или 100% прогнозного плана, удельный вес составил  3,</w:t>
      </w:r>
      <w:r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>%,  в сравнении с 2023 годом  увеличение на  19,9% или на 22,5 тыс. рублей.</w:t>
      </w:r>
    </w:p>
    <w:p w:rsidR="00AE5A28" w:rsidRPr="007A710B" w:rsidRDefault="00AE5A28" w:rsidP="00AE5A2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7A710B">
        <w:rPr>
          <w:rFonts w:ascii="Times New Roman" w:hAnsi="Times New Roman"/>
          <w:b/>
          <w:i/>
          <w:sz w:val="27"/>
          <w:szCs w:val="27"/>
          <w:lang w:eastAsia="ru-RU"/>
        </w:rPr>
        <w:t>субсидий</w:t>
      </w:r>
      <w:r w:rsidRPr="007A710B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за 2024 год поступили в сумме </w:t>
      </w:r>
      <w:r>
        <w:rPr>
          <w:rFonts w:ascii="Times New Roman" w:hAnsi="Times New Roman"/>
          <w:bCs/>
          <w:sz w:val="27"/>
          <w:szCs w:val="27"/>
          <w:lang w:eastAsia="ru-RU"/>
        </w:rPr>
        <w:t>391,5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прогнозного плана, удельный вес составил  </w:t>
      </w:r>
      <w:r>
        <w:rPr>
          <w:rFonts w:ascii="Times New Roman" w:hAnsi="Times New Roman"/>
          <w:bCs/>
          <w:sz w:val="27"/>
          <w:szCs w:val="27"/>
          <w:lang w:eastAsia="ru-RU"/>
        </w:rPr>
        <w:t>8,9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%, 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в 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>2023 год</w:t>
      </w:r>
      <w:r>
        <w:rPr>
          <w:rFonts w:ascii="Times New Roman" w:hAnsi="Times New Roman"/>
          <w:bCs/>
          <w:sz w:val="27"/>
          <w:szCs w:val="27"/>
          <w:lang w:eastAsia="ru-RU"/>
        </w:rPr>
        <w:t>у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>субсидии не поступали.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AE5A28" w:rsidRDefault="00AE5A28" w:rsidP="00AE5A2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Поступление </w:t>
      </w:r>
      <w:r w:rsidRPr="007A710B">
        <w:rPr>
          <w:rFonts w:ascii="Times New Roman" w:hAnsi="Times New Roman"/>
          <w:b/>
          <w:i/>
          <w:iCs/>
          <w:sz w:val="27"/>
          <w:szCs w:val="27"/>
          <w:lang w:eastAsia="ru-RU"/>
        </w:rPr>
        <w:t>иных межбюджетных трансфертов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передаваемые бюджетам поселений</w:t>
      </w:r>
      <w:r w:rsidRPr="007A710B">
        <w:rPr>
          <w:rFonts w:ascii="Times New Roman" w:hAnsi="Times New Roman"/>
          <w:bCs/>
          <w:i/>
          <w:sz w:val="27"/>
          <w:szCs w:val="27"/>
          <w:lang w:eastAsia="ru-RU"/>
        </w:rPr>
        <w:t xml:space="preserve"> 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за 2024 год составили </w:t>
      </w:r>
      <w:r>
        <w:rPr>
          <w:rFonts w:ascii="Times New Roman" w:hAnsi="Times New Roman"/>
          <w:bCs/>
          <w:sz w:val="27"/>
          <w:szCs w:val="27"/>
          <w:lang w:eastAsia="ru-RU"/>
        </w:rPr>
        <w:t>2089,9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плана,  удельный вес составил  </w:t>
      </w:r>
      <w:r>
        <w:rPr>
          <w:rFonts w:ascii="Times New Roman" w:hAnsi="Times New Roman"/>
          <w:bCs/>
          <w:sz w:val="27"/>
          <w:szCs w:val="27"/>
          <w:lang w:eastAsia="ru-RU"/>
        </w:rPr>
        <w:t>47,8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%,  в сравнении с 2023 годом  увеличение на </w:t>
      </w:r>
      <w:r>
        <w:rPr>
          <w:rFonts w:ascii="Times New Roman" w:hAnsi="Times New Roman"/>
          <w:bCs/>
          <w:sz w:val="27"/>
          <w:szCs w:val="27"/>
          <w:lang w:eastAsia="ru-RU"/>
        </w:rPr>
        <w:t>461,6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28,3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%. </w:t>
      </w:r>
    </w:p>
    <w:p w:rsidR="0008484C" w:rsidRDefault="0008484C" w:rsidP="00AE5A28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</w:p>
    <w:p w:rsidR="00AE5A28" w:rsidRPr="00DE21F5" w:rsidRDefault="00AE5A28" w:rsidP="00AE5A28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DE21F5">
        <w:rPr>
          <w:rFonts w:ascii="Times New Roman" w:hAnsi="Times New Roman"/>
          <w:b/>
          <w:sz w:val="27"/>
          <w:szCs w:val="27"/>
        </w:rPr>
        <w:t>Исполнение расходной части  бюджета сельского поселения</w:t>
      </w:r>
    </w:p>
    <w:p w:rsidR="00AE5A28" w:rsidRPr="00DE21F5" w:rsidRDefault="00AE5A28" w:rsidP="00AE5A28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DE21F5">
        <w:rPr>
          <w:rFonts w:ascii="Times New Roman" w:hAnsi="Times New Roman"/>
          <w:b/>
          <w:sz w:val="27"/>
          <w:szCs w:val="27"/>
        </w:rPr>
        <w:t>за  202</w:t>
      </w:r>
      <w:r>
        <w:rPr>
          <w:rFonts w:ascii="Times New Roman" w:hAnsi="Times New Roman"/>
          <w:b/>
          <w:sz w:val="27"/>
          <w:szCs w:val="27"/>
        </w:rPr>
        <w:t>4</w:t>
      </w:r>
      <w:r w:rsidRPr="00DE21F5">
        <w:rPr>
          <w:rFonts w:ascii="Times New Roman" w:hAnsi="Times New Roman"/>
          <w:b/>
          <w:sz w:val="27"/>
          <w:szCs w:val="27"/>
        </w:rPr>
        <w:t xml:space="preserve"> год</w:t>
      </w:r>
    </w:p>
    <w:p w:rsidR="00AE5A28" w:rsidRPr="00F20989" w:rsidRDefault="00AE5A28" w:rsidP="00AE5A2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 xml:space="preserve">За 2024 год  </w:t>
      </w:r>
      <w:r w:rsidRPr="00F20989">
        <w:rPr>
          <w:rFonts w:ascii="Times New Roman" w:hAnsi="Times New Roman"/>
          <w:b/>
          <w:sz w:val="27"/>
          <w:szCs w:val="27"/>
        </w:rPr>
        <w:t>общий объем расходов бюджета</w:t>
      </w:r>
      <w:r w:rsidRPr="00F20989">
        <w:rPr>
          <w:rFonts w:ascii="Times New Roman" w:hAnsi="Times New Roman"/>
          <w:sz w:val="27"/>
          <w:szCs w:val="27"/>
        </w:rPr>
        <w:t xml:space="preserve"> (согласно сводной бюджетной росписи) был увеличен</w:t>
      </w:r>
      <w:r w:rsidRPr="00F20989">
        <w:rPr>
          <w:sz w:val="27"/>
          <w:szCs w:val="27"/>
        </w:rPr>
        <w:t xml:space="preserve"> </w:t>
      </w:r>
      <w:r w:rsidRPr="00F20989">
        <w:rPr>
          <w:rFonts w:ascii="Times New Roman" w:hAnsi="Times New Roman"/>
          <w:sz w:val="27"/>
          <w:szCs w:val="27"/>
        </w:rPr>
        <w:t xml:space="preserve">по отношению к первоначально утвержденному бюджету на </w:t>
      </w:r>
      <w:r>
        <w:rPr>
          <w:rFonts w:ascii="Times New Roman" w:hAnsi="Times New Roman"/>
          <w:sz w:val="27"/>
          <w:szCs w:val="27"/>
        </w:rPr>
        <w:t>1168,5</w:t>
      </w:r>
      <w:r w:rsidRPr="00F20989">
        <w:rPr>
          <w:rFonts w:ascii="Times New Roman" w:hAnsi="Times New Roman"/>
          <w:sz w:val="27"/>
          <w:szCs w:val="27"/>
        </w:rPr>
        <w:t xml:space="preserve"> тыс. рублей, или на </w:t>
      </w:r>
      <w:r>
        <w:rPr>
          <w:rFonts w:ascii="Times New Roman" w:hAnsi="Times New Roman"/>
          <w:sz w:val="27"/>
          <w:szCs w:val="27"/>
        </w:rPr>
        <w:t>21%.</w:t>
      </w:r>
    </w:p>
    <w:p w:rsidR="00AE5A28" w:rsidRPr="0047129B" w:rsidRDefault="00AE5A28" w:rsidP="00AE5A2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 xml:space="preserve">По итогам 2024 года расходная часть  бюджета поселения исполнена в объеме </w:t>
      </w:r>
      <w:r>
        <w:rPr>
          <w:rFonts w:ascii="Times New Roman" w:hAnsi="Times New Roman"/>
          <w:sz w:val="27"/>
          <w:szCs w:val="27"/>
        </w:rPr>
        <w:t>5053,6</w:t>
      </w:r>
      <w:r w:rsidRPr="00F20989">
        <w:rPr>
          <w:rFonts w:ascii="Times New Roman" w:hAnsi="Times New Roman"/>
          <w:sz w:val="27"/>
          <w:szCs w:val="27"/>
        </w:rPr>
        <w:t> тыс. рублей, или на 9</w:t>
      </w:r>
      <w:r>
        <w:rPr>
          <w:rFonts w:ascii="Times New Roman" w:hAnsi="Times New Roman"/>
          <w:sz w:val="27"/>
          <w:szCs w:val="27"/>
        </w:rPr>
        <w:t>1,1%</w:t>
      </w:r>
      <w:r w:rsidRPr="00F20989">
        <w:rPr>
          <w:rFonts w:ascii="Times New Roman" w:hAnsi="Times New Roman"/>
          <w:sz w:val="27"/>
          <w:szCs w:val="27"/>
        </w:rPr>
        <w:t xml:space="preserve"> от сводной бюджетной росписи сельского поселения (по состоянию на 01.01.2025).</w:t>
      </w:r>
      <w:r w:rsidRPr="00F20989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Pr="0047129B">
        <w:rPr>
          <w:rFonts w:ascii="Times New Roman" w:hAnsi="Times New Roman"/>
          <w:sz w:val="27"/>
          <w:szCs w:val="27"/>
          <w:shd w:val="clear" w:color="auto" w:fill="FEFFFE"/>
        </w:rPr>
        <w:t>Наибольший удельный вес в структуре расходов бюджета поселения в отчетном году занимают расходы в 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области  общегосударственных вопросов – </w:t>
      </w:r>
      <w:r w:rsidR="00BC3554">
        <w:rPr>
          <w:rFonts w:ascii="Times New Roman" w:hAnsi="Times New Roman"/>
          <w:sz w:val="27"/>
          <w:szCs w:val="27"/>
          <w:shd w:val="clear" w:color="auto" w:fill="FFFFFF"/>
        </w:rPr>
        <w:t>46,8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>%,</w:t>
      </w:r>
      <w:r w:rsidR="00BC3554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>национальн</w:t>
      </w:r>
      <w:r>
        <w:rPr>
          <w:rFonts w:ascii="Times New Roman" w:hAnsi="Times New Roman"/>
          <w:sz w:val="27"/>
          <w:szCs w:val="27"/>
          <w:shd w:val="clear" w:color="auto" w:fill="FFFFFF"/>
        </w:rPr>
        <w:t>ой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безопасност</w:t>
      </w:r>
      <w:r>
        <w:rPr>
          <w:rFonts w:ascii="Times New Roman" w:hAnsi="Times New Roman"/>
          <w:sz w:val="27"/>
          <w:szCs w:val="27"/>
          <w:shd w:val="clear" w:color="auto" w:fill="FFFFFF"/>
        </w:rPr>
        <w:t>и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– </w:t>
      </w:r>
      <w:r w:rsidR="00BC3554">
        <w:rPr>
          <w:rFonts w:ascii="Times New Roman" w:hAnsi="Times New Roman"/>
          <w:sz w:val="27"/>
          <w:szCs w:val="27"/>
          <w:shd w:val="clear" w:color="auto" w:fill="FFFFFF"/>
        </w:rPr>
        <w:t>32,9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>%</w:t>
      </w:r>
      <w:r>
        <w:rPr>
          <w:rFonts w:ascii="Times New Roman" w:hAnsi="Times New Roman"/>
          <w:sz w:val="27"/>
          <w:szCs w:val="27"/>
          <w:shd w:val="clear" w:color="auto" w:fill="FFFFFF"/>
        </w:rPr>
        <w:t>,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национальной экономики – </w:t>
      </w:r>
      <w:r w:rsidR="00BC3554">
        <w:rPr>
          <w:rFonts w:ascii="Times New Roman" w:hAnsi="Times New Roman"/>
          <w:sz w:val="27"/>
          <w:szCs w:val="27"/>
          <w:shd w:val="clear" w:color="auto" w:fill="FFFFFF"/>
        </w:rPr>
        <w:t>14,7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%.</w:t>
      </w:r>
    </w:p>
    <w:p w:rsidR="00AE5A28" w:rsidRDefault="00AE5A28" w:rsidP="00AE5A28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7"/>
          <w:szCs w:val="27"/>
        </w:rPr>
      </w:pPr>
      <w:r w:rsidRPr="00F20989">
        <w:rPr>
          <w:rFonts w:ascii="Times New Roman" w:hAnsi="Times New Roman"/>
          <w:color w:val="000000"/>
          <w:sz w:val="27"/>
          <w:szCs w:val="27"/>
        </w:rPr>
        <w:t>«Сведения об исполнении расходной части бюджета»</w:t>
      </w:r>
    </w:p>
    <w:p w:rsidR="00AE5A28" w:rsidRPr="001D5937" w:rsidRDefault="00AE5A28" w:rsidP="00AE5A28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F20989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</w:t>
      </w:r>
      <w:r w:rsidRPr="00F20989">
        <w:rPr>
          <w:rFonts w:ascii="Times New Roman" w:hAnsi="Times New Roman"/>
          <w:color w:val="000000"/>
          <w:sz w:val="24"/>
          <w:szCs w:val="24"/>
        </w:rPr>
        <w:t>(тыс. руб.)</w:t>
      </w:r>
    </w:p>
    <w:tbl>
      <w:tblPr>
        <w:tblpPr w:leftFromText="180" w:rightFromText="180" w:vertAnchor="text"/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849"/>
        <w:gridCol w:w="1499"/>
        <w:gridCol w:w="1436"/>
        <w:gridCol w:w="1340"/>
        <w:gridCol w:w="1335"/>
      </w:tblGrid>
      <w:tr w:rsidR="00AE5A28" w:rsidRPr="00057A9C" w:rsidTr="00CA24B1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0412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Код расхода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Уточненные утвержденные назначения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Исполнено,%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Удельный вес в общем объеме расходов</w:t>
            </w:r>
          </w:p>
        </w:tc>
      </w:tr>
      <w:tr w:rsidR="00AE5A28" w:rsidRPr="00057A9C" w:rsidTr="00CA24B1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AE5A28" w:rsidRPr="00057A9C" w:rsidTr="00CA24B1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Расходы бюджета, всего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110EE3" w:rsidRDefault="00BC3554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5550,1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110EE3" w:rsidRDefault="00BC3554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5053,6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110EE3" w:rsidRDefault="00BC3554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91,1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110EE3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0EE3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</w:tr>
      <w:tr w:rsidR="00AE5A28" w:rsidRPr="00057A9C" w:rsidTr="00CA24B1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Общегосударственные 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BC3554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2571,8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BC3554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2365,2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BC3554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BC3554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46,8</w:t>
            </w:r>
          </w:p>
        </w:tc>
      </w:tr>
      <w:tr w:rsidR="00AE5A28" w:rsidRPr="00057A9C" w:rsidTr="00CA24B1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369,9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272,5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73,7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AE5A28" w:rsidP="00CA24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5A28" w:rsidRPr="00057A9C" w:rsidTr="00CA24B1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Функционирование местной администрации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1272,0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</w:t>
            </w:r>
            <w:r w:rsidR="00431A3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AE5A28" w:rsidP="00CA24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A3D" w:rsidRPr="00057A9C" w:rsidTr="00CA24B1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431A3D" w:rsidRPr="001D5937" w:rsidRDefault="00431A3D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31A3D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31A3D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31A3D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31A3D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31A3D" w:rsidRPr="000C1E20" w:rsidRDefault="00431A3D" w:rsidP="00CA24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5A28" w:rsidRPr="00057A9C" w:rsidTr="00CA24B1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921,2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829,6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431A3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431A3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AE5A28" w:rsidP="00CA24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5A28" w:rsidRPr="00057A9C" w:rsidTr="00CA24B1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320C48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0200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2,</w:t>
            </w:r>
            <w:r w:rsidR="00431A3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AE5A28" w:rsidRPr="00057A9C" w:rsidTr="00CA24B1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431A3D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Осуществление первичного воинского учета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AE5A28" w:rsidP="00CA24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5A28" w:rsidRPr="00057A9C" w:rsidTr="00CA24B1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AE5A28" w:rsidRPr="00057A9C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 xml:space="preserve">Национальная 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безопасность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0300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1899,4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1664,1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87,6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32,9</w:t>
            </w:r>
          </w:p>
        </w:tc>
      </w:tr>
      <w:tr w:rsidR="00A46D83" w:rsidRPr="00057A9C" w:rsidTr="00CA24B1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A46D83" w:rsidRPr="007B3897" w:rsidRDefault="00A46D83" w:rsidP="00A46D8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46D83" w:rsidRPr="000C1E20" w:rsidRDefault="00A46D83" w:rsidP="00A46D8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46D83" w:rsidRPr="000C1E20" w:rsidRDefault="00A46D83" w:rsidP="00A46D8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1899,4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46D83" w:rsidRPr="000C1E20" w:rsidRDefault="00A46D83" w:rsidP="00A46D8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1664,1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46D83" w:rsidRPr="000C1E20" w:rsidRDefault="00A46D83" w:rsidP="00A46D8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87,6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46D83" w:rsidRPr="000C1E20" w:rsidRDefault="00A46D83" w:rsidP="00A46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5A28" w:rsidRPr="00057A9C" w:rsidTr="00CA24B1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749,7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</w:t>
            </w:r>
            <w:r w:rsidR="00DF599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14,7</w:t>
            </w:r>
          </w:p>
        </w:tc>
      </w:tr>
      <w:tr w:rsidR="00AE5A28" w:rsidRPr="00057A9C" w:rsidTr="00CA24B1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188,7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184,4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431A3D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AE5A28" w:rsidP="00CA24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5A28" w:rsidRPr="00057A9C" w:rsidTr="00CA24B1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0412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46D83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448,2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46D83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448,2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E5A28" w:rsidP="00CA24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5A28" w:rsidRPr="00057A9C" w:rsidTr="00CA24B1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0500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46D83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123,1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46D83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46D83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46D83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</w:t>
            </w:r>
          </w:p>
        </w:tc>
      </w:tr>
      <w:tr w:rsidR="00A46D83" w:rsidRPr="00057A9C" w:rsidTr="00CA24B1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A46D83" w:rsidRPr="001D5937" w:rsidRDefault="00A46D83" w:rsidP="00A46D8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A46D83" w:rsidRPr="000C1E20" w:rsidRDefault="00A46D83" w:rsidP="00A46D8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46D83" w:rsidRPr="000C1E20" w:rsidRDefault="00A46D83" w:rsidP="00A46D8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123,1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46D83" w:rsidRPr="000C1E20" w:rsidRDefault="00A46D83" w:rsidP="00A46D8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72,7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46D83" w:rsidRPr="000C1E20" w:rsidRDefault="00A46D83" w:rsidP="00A46D8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59,1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46D83" w:rsidRPr="000C1E20" w:rsidRDefault="00A46D83" w:rsidP="00A46D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5A28" w:rsidRPr="00057A9C" w:rsidTr="00CA24B1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AE5A28" w:rsidRPr="001D5937" w:rsidRDefault="00AE5A28" w:rsidP="00CA24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46D83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70,7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46D83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70,7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E5A28" w:rsidP="00CA24B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E5A28" w:rsidRPr="000C1E20" w:rsidRDefault="00A46D83" w:rsidP="00CA24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</w:t>
            </w:r>
          </w:p>
        </w:tc>
      </w:tr>
      <w:tr w:rsidR="00A46D83" w:rsidRPr="00057A9C" w:rsidTr="00CA24B1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A46D83" w:rsidRPr="001D5937" w:rsidRDefault="00A46D83" w:rsidP="00A46D8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46D83" w:rsidRPr="000C1E20" w:rsidRDefault="00A46D83" w:rsidP="00A46D8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46D83" w:rsidRPr="000C1E20" w:rsidRDefault="00A46D83" w:rsidP="00A46D8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70,7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46D83" w:rsidRPr="000C1E20" w:rsidRDefault="00A46D83" w:rsidP="00A46D8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70,7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46D83" w:rsidRPr="000C1E20" w:rsidRDefault="00A46D83" w:rsidP="00A46D8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A46D83" w:rsidRPr="000C1E20" w:rsidRDefault="00A46D83" w:rsidP="00A46D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E5A28" w:rsidRPr="003C5D25" w:rsidRDefault="00AE5A28" w:rsidP="00AE5A2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1D5937">
        <w:rPr>
          <w:rFonts w:cs="Arial"/>
          <w:color w:val="000000"/>
          <w:shd w:val="clear" w:color="auto" w:fill="FEFFFE"/>
        </w:rPr>
        <w:t> 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Бюджетные назначения по разделам и подразделам характеризуются следующими показателями:</w:t>
      </w:r>
    </w:p>
    <w:p w:rsidR="00AE5A28" w:rsidRPr="003C5D25" w:rsidRDefault="00AE5A28" w:rsidP="00AE5A2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0100 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«Общегосударственные вопросы»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u w:val="single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A46D83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2365,2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рублей, что составляет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</w:t>
      </w:r>
      <w:r w:rsidR="00A46D8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2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удельный вес составил </w:t>
      </w:r>
      <w:r w:rsidR="00A46D8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46,8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 в том числе по подразделам:</w:t>
      </w:r>
    </w:p>
    <w:p w:rsidR="00AE5A28" w:rsidRPr="003C5D25" w:rsidRDefault="00AE5A28" w:rsidP="00AE5A28">
      <w:pPr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0102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A46D83">
        <w:rPr>
          <w:rFonts w:ascii="Times New Roman" w:hAnsi="Times New Roman"/>
          <w:color w:val="000000"/>
          <w:sz w:val="27"/>
          <w:szCs w:val="27"/>
        </w:rPr>
        <w:t>272,5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 или </w:t>
      </w:r>
      <w:r w:rsidR="00A46D8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73,7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 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AE5A28" w:rsidRDefault="00AE5A28" w:rsidP="00AE5A28">
      <w:pPr>
        <w:shd w:val="clear" w:color="auto" w:fill="FAFAFA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0104 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A46D83">
        <w:rPr>
          <w:rFonts w:ascii="Times New Roman" w:hAnsi="Times New Roman"/>
          <w:color w:val="000000"/>
          <w:sz w:val="27"/>
          <w:szCs w:val="27"/>
        </w:rPr>
        <w:t>1255,4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тыс. рублей или 9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9,</w:t>
      </w:r>
      <w:r w:rsidR="00A46D8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расходы направлены на функционирование администрации </w:t>
      </w:r>
      <w:r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.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</w:t>
      </w:r>
      <w:r w:rsidRPr="00A43F9E">
        <w:rPr>
          <w:rFonts w:ascii="Times New Roman" w:hAnsi="Times New Roman"/>
          <w:sz w:val="27"/>
          <w:szCs w:val="27"/>
          <w:shd w:val="clear" w:color="auto" w:fill="FFFFFF"/>
        </w:rPr>
        <w:t>В 2024 году утверждена штатная численность в </w:t>
      </w:r>
      <w:r w:rsidRPr="00A43F9E">
        <w:rPr>
          <w:rFonts w:ascii="Times New Roman" w:hAnsi="Times New Roman"/>
          <w:sz w:val="27"/>
          <w:szCs w:val="27"/>
        </w:rPr>
        <w:t xml:space="preserve">количестве </w:t>
      </w:r>
      <w:r w:rsidR="00A46D83">
        <w:rPr>
          <w:rFonts w:ascii="Times New Roman" w:hAnsi="Times New Roman"/>
          <w:sz w:val="27"/>
          <w:szCs w:val="27"/>
        </w:rPr>
        <w:t>7,4</w:t>
      </w:r>
      <w:r w:rsidRPr="00A43F9E">
        <w:rPr>
          <w:rFonts w:ascii="Times New Roman" w:hAnsi="Times New Roman"/>
          <w:sz w:val="27"/>
          <w:szCs w:val="27"/>
        </w:rPr>
        <w:t xml:space="preserve"> единиц, в том числе муниципальных служащих на 01.01.2025 – </w:t>
      </w:r>
      <w:r w:rsidR="00A46D83">
        <w:rPr>
          <w:rFonts w:ascii="Times New Roman" w:hAnsi="Times New Roman"/>
          <w:sz w:val="27"/>
          <w:szCs w:val="27"/>
        </w:rPr>
        <w:t>2</w:t>
      </w:r>
      <w:r w:rsidRPr="00A43F9E">
        <w:rPr>
          <w:rFonts w:ascii="Times New Roman" w:hAnsi="Times New Roman"/>
          <w:sz w:val="27"/>
          <w:szCs w:val="27"/>
        </w:rPr>
        <w:t xml:space="preserve"> чел.</w:t>
      </w:r>
    </w:p>
    <w:p w:rsidR="00AE5A28" w:rsidRPr="008D7ACA" w:rsidRDefault="00AE5A28" w:rsidP="00AE5A28">
      <w:pPr>
        <w:shd w:val="clear" w:color="auto" w:fill="FAFAFA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8D7ACA">
        <w:rPr>
          <w:rFonts w:ascii="Times New Roman" w:hAnsi="Times New Roman"/>
          <w:b/>
          <w:bCs/>
          <w:sz w:val="27"/>
          <w:szCs w:val="27"/>
        </w:rPr>
        <w:t>- 0111</w:t>
      </w:r>
      <w:r>
        <w:rPr>
          <w:rFonts w:ascii="Times New Roman" w:hAnsi="Times New Roman"/>
          <w:sz w:val="27"/>
          <w:szCs w:val="27"/>
        </w:rPr>
        <w:t xml:space="preserve"> </w:t>
      </w:r>
      <w:r w:rsidRPr="003C5D25">
        <w:rPr>
          <w:rFonts w:ascii="Times New Roman" w:hAnsi="Times New Roman"/>
          <w:sz w:val="27"/>
          <w:szCs w:val="27"/>
          <w:u w:val="single"/>
        </w:rPr>
        <w:t>Средства резервного фонда</w:t>
      </w:r>
      <w:r w:rsidRPr="007F2290">
        <w:rPr>
          <w:rFonts w:ascii="Times New Roman" w:hAnsi="Times New Roman"/>
          <w:sz w:val="27"/>
          <w:szCs w:val="27"/>
        </w:rPr>
        <w:t xml:space="preserve"> администрации </w:t>
      </w:r>
      <w:r w:rsidR="00A46D83">
        <w:rPr>
          <w:rFonts w:ascii="Times New Roman" w:hAnsi="Times New Roman"/>
          <w:sz w:val="27"/>
          <w:szCs w:val="27"/>
        </w:rPr>
        <w:t>Бурашевского</w:t>
      </w:r>
      <w:r w:rsidRPr="007F2290">
        <w:rPr>
          <w:rFonts w:ascii="Times New Roman" w:hAnsi="Times New Roman"/>
          <w:sz w:val="27"/>
          <w:szCs w:val="27"/>
        </w:rPr>
        <w:t xml:space="preserve"> сельского поселения в 202</w:t>
      </w:r>
      <w:r>
        <w:rPr>
          <w:rFonts w:ascii="Times New Roman" w:hAnsi="Times New Roman"/>
          <w:sz w:val="27"/>
          <w:szCs w:val="27"/>
        </w:rPr>
        <w:t xml:space="preserve">4 </w:t>
      </w:r>
      <w:r w:rsidRPr="007F2290">
        <w:rPr>
          <w:rFonts w:ascii="Times New Roman" w:hAnsi="Times New Roman"/>
          <w:sz w:val="27"/>
          <w:szCs w:val="27"/>
        </w:rPr>
        <w:t>году не расходовались.</w:t>
      </w:r>
    </w:p>
    <w:p w:rsidR="00AE5A28" w:rsidRDefault="00AE5A28" w:rsidP="00AE5A28">
      <w:pPr>
        <w:spacing w:after="0" w:line="240" w:lineRule="auto"/>
        <w:jc w:val="both"/>
        <w:rPr>
          <w:rFonts w:ascii="Times New Roman" w:hAnsi="Times New Roman"/>
          <w:i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- 0113 </w:t>
      </w:r>
      <w:r w:rsidRPr="003C5D25">
        <w:rPr>
          <w:rFonts w:ascii="Times New Roman" w:hAnsi="Times New Roman"/>
          <w:sz w:val="27"/>
          <w:szCs w:val="27"/>
          <w:u w:val="single"/>
        </w:rPr>
        <w:t>Другие общегосударственные вопросы</w:t>
      </w:r>
      <w:r>
        <w:rPr>
          <w:rFonts w:ascii="Times New Roman" w:hAnsi="Times New Roman"/>
          <w:sz w:val="27"/>
          <w:szCs w:val="27"/>
        </w:rPr>
        <w:t xml:space="preserve"> </w:t>
      </w:r>
      <w:r w:rsidR="00A46D83">
        <w:rPr>
          <w:rFonts w:ascii="Times New Roman" w:hAnsi="Times New Roman"/>
          <w:sz w:val="27"/>
          <w:szCs w:val="27"/>
        </w:rPr>
        <w:t>829,6</w:t>
      </w:r>
      <w:r>
        <w:rPr>
          <w:rFonts w:ascii="Times New Roman" w:hAnsi="Times New Roman"/>
          <w:sz w:val="27"/>
          <w:szCs w:val="27"/>
        </w:rPr>
        <w:t xml:space="preserve">  тыс. рублей,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что составляет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</w:t>
      </w:r>
      <w:r w:rsidR="00A46D8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A46D8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AE5A28" w:rsidRPr="003C5D25" w:rsidRDefault="00AE5A28" w:rsidP="00AE5A28">
      <w:pPr>
        <w:spacing w:after="0" w:line="240" w:lineRule="auto"/>
        <w:ind w:firstLine="709"/>
        <w:jc w:val="both"/>
        <w:rPr>
          <w:rFonts w:ascii="Times New Roman" w:hAnsi="Times New Roman"/>
          <w:i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0203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«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Национальная оборона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расходы исполнены в сумме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135,4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 или 100% от утвержденных бюджетных назначений, 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2,2%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AE5A28" w:rsidRDefault="00AE5A28" w:rsidP="00AE5A28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- 0203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 на реализацию Федерального закона от 28.03.1998 года№53-ФЗ «О воинской обязанности и военной службе», Постановления Правительства РФ от 29.04.2006 года № 258 «О субвенциях на осуществление полномочий по первичному воинскому учету на территориях, где отсутствуют военные комиссариаты», а именно на оплату труда и начисления на выплаты по оплате труда работника военно-учетного стола;</w:t>
      </w:r>
    </w:p>
    <w:p w:rsidR="00AE5A28" w:rsidRDefault="00AE5A28" w:rsidP="00AE5A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03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00</w:t>
      </w:r>
      <w:r w:rsidRPr="005A762B">
        <w:rPr>
          <w:rFonts w:ascii="Times New Roman" w:hAnsi="Times New Roman"/>
          <w:b/>
          <w:sz w:val="27"/>
          <w:szCs w:val="27"/>
        </w:rPr>
        <w:t xml:space="preserve"> </w:t>
      </w:r>
      <w:r w:rsidRPr="00D84912">
        <w:rPr>
          <w:rFonts w:ascii="Times New Roman" w:hAnsi="Times New Roman"/>
          <w:b/>
          <w:sz w:val="27"/>
          <w:szCs w:val="27"/>
          <w:u w:val="single"/>
        </w:rPr>
        <w:t>«Национальная безопасность и правоохранительная деятельность»,</w:t>
      </w:r>
      <w:r>
        <w:rPr>
          <w:rFonts w:ascii="Times New Roman" w:hAnsi="Times New Roman"/>
          <w:bCs/>
          <w:sz w:val="27"/>
          <w:szCs w:val="27"/>
        </w:rPr>
        <w:t xml:space="preserve"> расходы исполнены  в сумме </w:t>
      </w:r>
      <w:r w:rsidR="00A46D83">
        <w:rPr>
          <w:rFonts w:ascii="Times New Roman" w:hAnsi="Times New Roman"/>
          <w:sz w:val="27"/>
          <w:szCs w:val="27"/>
        </w:rPr>
        <w:t>1899,4</w:t>
      </w:r>
      <w:r w:rsidRPr="005A762B">
        <w:rPr>
          <w:rFonts w:ascii="Times New Roman" w:hAnsi="Times New Roman"/>
          <w:sz w:val="27"/>
          <w:szCs w:val="27"/>
        </w:rPr>
        <w:t xml:space="preserve"> тыс. рублей или </w:t>
      </w:r>
      <w:r w:rsidR="00A46D83">
        <w:rPr>
          <w:rFonts w:ascii="Times New Roman" w:hAnsi="Times New Roman"/>
          <w:sz w:val="27"/>
          <w:szCs w:val="27"/>
        </w:rPr>
        <w:t>87,6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удельный вес составил </w:t>
      </w:r>
      <w:r w:rsidR="00DF599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32,9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%, все расходы направлены на подраздел </w:t>
      </w:r>
      <w:r w:rsidRPr="00D84912">
        <w:rPr>
          <w:rFonts w:ascii="Times New Roman" w:hAnsi="Times New Roman"/>
          <w:b/>
          <w:sz w:val="27"/>
          <w:szCs w:val="27"/>
        </w:rPr>
        <w:t xml:space="preserve"> </w:t>
      </w:r>
      <w:r w:rsidRPr="00AB5AC5">
        <w:rPr>
          <w:rFonts w:ascii="Times New Roman" w:hAnsi="Times New Roman"/>
          <w:bCs/>
          <w:sz w:val="27"/>
          <w:szCs w:val="27"/>
        </w:rPr>
        <w:t>0310</w:t>
      </w:r>
      <w:r>
        <w:rPr>
          <w:rFonts w:ascii="Times New Roman" w:hAnsi="Times New Roman"/>
          <w:bCs/>
          <w:sz w:val="27"/>
          <w:szCs w:val="27"/>
        </w:rPr>
        <w:t xml:space="preserve"> на</w:t>
      </w:r>
      <w:r w:rsidRPr="005A762B">
        <w:rPr>
          <w:rFonts w:ascii="Times New Roman" w:hAnsi="Times New Roman"/>
          <w:bCs/>
          <w:sz w:val="27"/>
          <w:szCs w:val="27"/>
        </w:rPr>
        <w:t xml:space="preserve"> обеспечение первичных мер пожарной безопасности, усиление противопожарной безопасности</w:t>
      </w:r>
      <w:r>
        <w:rPr>
          <w:rFonts w:ascii="Times New Roman" w:hAnsi="Times New Roman"/>
          <w:bCs/>
          <w:sz w:val="27"/>
          <w:szCs w:val="27"/>
        </w:rPr>
        <w:t>;</w:t>
      </w:r>
    </w:p>
    <w:p w:rsidR="00AE5A28" w:rsidRDefault="00AE5A28" w:rsidP="00AE5A28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EFFFE"/>
        </w:rPr>
      </w:pP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</w:t>
      </w:r>
      <w:r w:rsidRPr="00AB5AC5">
        <w:rPr>
          <w:rFonts w:ascii="Times New Roman" w:hAnsi="Times New Roman"/>
          <w:b/>
          <w:sz w:val="27"/>
          <w:szCs w:val="27"/>
        </w:rPr>
        <w:t xml:space="preserve">400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«Национальная экономика»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расходы исполнены в сумме </w:t>
      </w:r>
      <w:r w:rsidR="00DF599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745,4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 тыс. руб. или </w:t>
      </w:r>
      <w:r w:rsidR="00DF599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99,4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% к утвержденным бюджетным назначениям, удельный вес в общем объеме расходов составил </w:t>
      </w:r>
      <w:r w:rsidR="00DF599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14,7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,  расходы направлены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по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подраздел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ам:</w:t>
      </w:r>
    </w:p>
    <w:p w:rsidR="00AE5A28" w:rsidRDefault="00AE5A28" w:rsidP="00AE5A28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EC5C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- 0409</w:t>
      </w:r>
      <w:r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AB5AC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Дорожное хозяйство (дорожные фонды)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DF599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184,4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 (</w:t>
      </w:r>
      <w:r w:rsidR="00DF599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97,7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%);</w:t>
      </w:r>
    </w:p>
    <w:p w:rsidR="00AE5A28" w:rsidRDefault="00AE5A28" w:rsidP="00AE5A28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CE72DA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- 0412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r w:rsidRPr="00CE72DA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«</w:t>
      </w:r>
      <w:r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Другие вопросы в области национальной экономики»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DF599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448,2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рублей(100%).</w:t>
      </w:r>
    </w:p>
    <w:p w:rsidR="00AE5A28" w:rsidRDefault="00AE5A28" w:rsidP="00AE5A2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AB5AC5">
        <w:rPr>
          <w:rFonts w:ascii="Times New Roman" w:hAnsi="Times New Roman"/>
          <w:bCs/>
          <w:sz w:val="27"/>
          <w:szCs w:val="27"/>
        </w:rPr>
        <w:t xml:space="preserve">по разделу </w:t>
      </w:r>
      <w:r w:rsidRPr="005A762B">
        <w:rPr>
          <w:rFonts w:ascii="Times New Roman" w:hAnsi="Times New Roman"/>
          <w:b/>
          <w:sz w:val="27"/>
          <w:szCs w:val="27"/>
        </w:rPr>
        <w:t xml:space="preserve"> 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0500 «Жилищно-коммунальное хозяйство»</w:t>
      </w:r>
      <w:r>
        <w:rPr>
          <w:rFonts w:ascii="Times New Roman" w:hAnsi="Times New Roman"/>
          <w:bCs/>
          <w:sz w:val="27"/>
          <w:szCs w:val="27"/>
        </w:rPr>
        <w:t>, р</w:t>
      </w:r>
      <w:r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>
        <w:rPr>
          <w:rFonts w:ascii="Times New Roman" w:hAnsi="Times New Roman"/>
          <w:bCs/>
          <w:sz w:val="27"/>
          <w:szCs w:val="27"/>
        </w:rPr>
        <w:t xml:space="preserve">исполнены в сумме </w:t>
      </w:r>
      <w:r w:rsidR="00DF5995">
        <w:rPr>
          <w:rFonts w:ascii="Times New Roman" w:hAnsi="Times New Roman"/>
          <w:bCs/>
          <w:sz w:val="27"/>
          <w:szCs w:val="27"/>
        </w:rPr>
        <w:t>72,7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 w:rsidR="00DF5995">
        <w:rPr>
          <w:rFonts w:ascii="Times New Roman" w:hAnsi="Times New Roman"/>
          <w:sz w:val="27"/>
          <w:szCs w:val="27"/>
        </w:rPr>
        <w:t>59,1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DF599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1,4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все расходы направлены на подраздел:</w:t>
      </w:r>
    </w:p>
    <w:p w:rsidR="00AE5A28" w:rsidRDefault="00AE5A28" w:rsidP="00AE5A28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- </w:t>
      </w:r>
      <w:r w:rsidRPr="00CE72DA">
        <w:rPr>
          <w:rFonts w:ascii="Times New Roman" w:hAnsi="Times New Roman"/>
          <w:b/>
          <w:sz w:val="27"/>
          <w:szCs w:val="27"/>
        </w:rPr>
        <w:t>0503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  <w:u w:val="single"/>
        </w:rPr>
        <w:t xml:space="preserve">«Благоустройство» </w:t>
      </w:r>
      <w:r>
        <w:rPr>
          <w:rFonts w:ascii="Times New Roman" w:hAnsi="Times New Roman"/>
          <w:bCs/>
          <w:sz w:val="27"/>
          <w:szCs w:val="27"/>
        </w:rPr>
        <w:t xml:space="preserve"> </w:t>
      </w:r>
    </w:p>
    <w:p w:rsidR="00AE5A28" w:rsidRPr="008D7ACA" w:rsidRDefault="00AE5A28" w:rsidP="00AE5A28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F3496E">
        <w:rPr>
          <w:rFonts w:ascii="Times New Roman" w:hAnsi="Times New Roman"/>
          <w:sz w:val="27"/>
          <w:szCs w:val="27"/>
        </w:rPr>
        <w:t xml:space="preserve">- </w:t>
      </w:r>
      <w:r>
        <w:rPr>
          <w:rFonts w:ascii="Times New Roman" w:hAnsi="Times New Roman"/>
          <w:sz w:val="27"/>
          <w:szCs w:val="27"/>
        </w:rPr>
        <w:t>на м</w:t>
      </w:r>
      <w:r w:rsidRPr="00F3496E">
        <w:rPr>
          <w:rFonts w:ascii="Times New Roman" w:hAnsi="Times New Roman"/>
          <w:sz w:val="27"/>
          <w:szCs w:val="27"/>
        </w:rPr>
        <w:t>ероприятие</w:t>
      </w:r>
      <w:r w:rsidRPr="00F3496E">
        <w:rPr>
          <w:rFonts w:ascii="Times New Roman" w:hAnsi="Times New Roman"/>
          <w:i/>
          <w:sz w:val="27"/>
          <w:szCs w:val="27"/>
        </w:rPr>
        <w:t xml:space="preserve"> «</w:t>
      </w:r>
      <w:r w:rsidRPr="00F3496E">
        <w:rPr>
          <w:rFonts w:ascii="Times New Roman" w:hAnsi="Times New Roman"/>
          <w:b/>
          <w:i/>
          <w:sz w:val="27"/>
          <w:szCs w:val="27"/>
        </w:rPr>
        <w:t>Содержание уличного освещения»</w:t>
      </w:r>
      <w:r w:rsidRPr="00F3496E">
        <w:rPr>
          <w:rFonts w:ascii="Times New Roman" w:hAnsi="Times New Roman"/>
          <w:i/>
          <w:sz w:val="27"/>
          <w:szCs w:val="27"/>
        </w:rPr>
        <w:t xml:space="preserve"> </w:t>
      </w:r>
      <w:r w:rsidRPr="00F3496E">
        <w:rPr>
          <w:rFonts w:ascii="Times New Roman" w:hAnsi="Times New Roman"/>
          <w:sz w:val="27"/>
          <w:szCs w:val="27"/>
        </w:rPr>
        <w:t xml:space="preserve">произведены расходы по обслуживанию уличного освещения в сумме </w:t>
      </w:r>
      <w:r w:rsidR="00DF5995">
        <w:rPr>
          <w:rFonts w:ascii="Times New Roman" w:hAnsi="Times New Roman"/>
          <w:sz w:val="27"/>
          <w:szCs w:val="27"/>
        </w:rPr>
        <w:t>50,3</w:t>
      </w:r>
      <w:r w:rsidRPr="00F3496E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>,</w:t>
      </w:r>
      <w:r w:rsidRPr="00F3496E">
        <w:rPr>
          <w:rFonts w:ascii="Times New Roman" w:hAnsi="Times New Roman"/>
          <w:sz w:val="27"/>
          <w:szCs w:val="27"/>
        </w:rPr>
        <w:t xml:space="preserve"> что составляет </w:t>
      </w:r>
      <w:r w:rsidR="00DF5995">
        <w:rPr>
          <w:rFonts w:ascii="Times New Roman" w:hAnsi="Times New Roman"/>
          <w:sz w:val="27"/>
          <w:szCs w:val="27"/>
        </w:rPr>
        <w:t>50,3</w:t>
      </w:r>
      <w:r w:rsidRPr="00F3496E">
        <w:rPr>
          <w:rFonts w:ascii="Times New Roman" w:hAnsi="Times New Roman"/>
          <w:sz w:val="27"/>
          <w:szCs w:val="27"/>
        </w:rPr>
        <w:t>% от уточненных показателей</w:t>
      </w:r>
      <w:r>
        <w:rPr>
          <w:rFonts w:ascii="Times New Roman" w:hAnsi="Times New Roman"/>
          <w:sz w:val="27"/>
          <w:szCs w:val="27"/>
        </w:rPr>
        <w:t>;</w:t>
      </w:r>
      <w:r w:rsidRPr="00F3496E">
        <w:rPr>
          <w:rFonts w:ascii="Times New Roman" w:hAnsi="Times New Roman"/>
          <w:sz w:val="27"/>
          <w:szCs w:val="27"/>
        </w:rPr>
        <w:t xml:space="preserve"> </w:t>
      </w:r>
    </w:p>
    <w:p w:rsidR="00AE5A28" w:rsidRPr="00F3496E" w:rsidRDefault="00AE5A28" w:rsidP="00AE5A28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3496E">
        <w:rPr>
          <w:rFonts w:ascii="Times New Roman" w:hAnsi="Times New Roman"/>
          <w:sz w:val="27"/>
          <w:szCs w:val="27"/>
        </w:rPr>
        <w:t xml:space="preserve">- </w:t>
      </w:r>
      <w:r>
        <w:rPr>
          <w:rFonts w:ascii="Times New Roman" w:hAnsi="Times New Roman"/>
          <w:sz w:val="27"/>
          <w:szCs w:val="27"/>
        </w:rPr>
        <w:t>на м</w:t>
      </w:r>
      <w:r w:rsidRPr="00F3496E">
        <w:rPr>
          <w:rFonts w:ascii="Times New Roman" w:hAnsi="Times New Roman"/>
          <w:sz w:val="27"/>
          <w:szCs w:val="27"/>
        </w:rPr>
        <w:t xml:space="preserve">ероприятие </w:t>
      </w:r>
      <w:r w:rsidRPr="0094130C">
        <w:rPr>
          <w:rFonts w:ascii="Times New Roman" w:hAnsi="Times New Roman"/>
          <w:b/>
          <w:bCs/>
          <w:i/>
          <w:iCs/>
          <w:sz w:val="27"/>
          <w:szCs w:val="27"/>
        </w:rPr>
        <w:t>«</w:t>
      </w:r>
      <w:r>
        <w:rPr>
          <w:rFonts w:ascii="Times New Roman" w:hAnsi="Times New Roman"/>
          <w:b/>
          <w:bCs/>
          <w:i/>
          <w:iCs/>
          <w:sz w:val="27"/>
          <w:szCs w:val="27"/>
        </w:rPr>
        <w:t>Прочие мероприятия по осуществлению</w:t>
      </w:r>
      <w:r w:rsidRPr="009A3A1B">
        <w:rPr>
          <w:rFonts w:ascii="Times New Roman" w:hAnsi="Times New Roman"/>
          <w:b/>
          <w:bCs/>
          <w:i/>
          <w:iCs/>
          <w:sz w:val="27"/>
          <w:szCs w:val="27"/>
        </w:rPr>
        <w:t xml:space="preserve"> благоустройства </w:t>
      </w:r>
      <w:r>
        <w:rPr>
          <w:rFonts w:ascii="Times New Roman" w:hAnsi="Times New Roman"/>
          <w:b/>
          <w:bCs/>
          <w:i/>
          <w:iCs/>
          <w:sz w:val="27"/>
          <w:szCs w:val="27"/>
        </w:rPr>
        <w:t>на территории сельского</w:t>
      </w:r>
      <w:r w:rsidRPr="009A3A1B">
        <w:rPr>
          <w:rFonts w:ascii="Times New Roman" w:hAnsi="Times New Roman"/>
          <w:b/>
          <w:bCs/>
          <w:i/>
          <w:iCs/>
          <w:sz w:val="27"/>
          <w:szCs w:val="27"/>
        </w:rPr>
        <w:t xml:space="preserve"> поселения</w:t>
      </w:r>
      <w:r w:rsidRPr="0094130C">
        <w:rPr>
          <w:rFonts w:ascii="Times New Roman" w:hAnsi="Times New Roman"/>
          <w:b/>
          <w:bCs/>
          <w:i/>
          <w:iCs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, </w:t>
      </w:r>
      <w:r w:rsidRPr="00F3496E">
        <w:rPr>
          <w:rFonts w:ascii="Times New Roman" w:hAnsi="Times New Roman"/>
          <w:sz w:val="27"/>
          <w:szCs w:val="27"/>
        </w:rPr>
        <w:t xml:space="preserve">произведено расходов </w:t>
      </w:r>
      <w:r w:rsidR="00DF5995">
        <w:rPr>
          <w:rFonts w:ascii="Times New Roman" w:hAnsi="Times New Roman"/>
          <w:sz w:val="27"/>
          <w:szCs w:val="27"/>
        </w:rPr>
        <w:t>22,4</w:t>
      </w:r>
      <w:r>
        <w:rPr>
          <w:rFonts w:ascii="Times New Roman" w:hAnsi="Times New Roman"/>
          <w:sz w:val="27"/>
          <w:szCs w:val="27"/>
        </w:rPr>
        <w:t xml:space="preserve"> тыс. </w:t>
      </w:r>
      <w:r w:rsidRPr="00F3496E">
        <w:rPr>
          <w:rFonts w:ascii="Times New Roman" w:hAnsi="Times New Roman"/>
          <w:sz w:val="27"/>
          <w:szCs w:val="27"/>
        </w:rPr>
        <w:t xml:space="preserve">рублей, что составляет </w:t>
      </w:r>
      <w:r>
        <w:rPr>
          <w:rFonts w:ascii="Times New Roman" w:hAnsi="Times New Roman"/>
          <w:sz w:val="27"/>
          <w:szCs w:val="27"/>
        </w:rPr>
        <w:t>9</w:t>
      </w:r>
      <w:r w:rsidR="00DF5995">
        <w:rPr>
          <w:rFonts w:ascii="Times New Roman" w:hAnsi="Times New Roman"/>
          <w:sz w:val="27"/>
          <w:szCs w:val="27"/>
        </w:rPr>
        <w:t>7,4</w:t>
      </w:r>
      <w:r w:rsidRPr="00F3496E">
        <w:rPr>
          <w:rFonts w:ascii="Times New Roman" w:hAnsi="Times New Roman"/>
          <w:sz w:val="27"/>
          <w:szCs w:val="27"/>
        </w:rPr>
        <w:t xml:space="preserve"> % от плановых назначений</w:t>
      </w:r>
      <w:r>
        <w:rPr>
          <w:rFonts w:ascii="Times New Roman" w:hAnsi="Times New Roman"/>
          <w:sz w:val="27"/>
          <w:szCs w:val="27"/>
        </w:rPr>
        <w:t>;</w:t>
      </w:r>
      <w:r w:rsidRPr="00F3496E">
        <w:rPr>
          <w:rFonts w:ascii="Times New Roman" w:hAnsi="Times New Roman"/>
          <w:sz w:val="27"/>
          <w:szCs w:val="27"/>
        </w:rPr>
        <w:t xml:space="preserve"> </w:t>
      </w:r>
    </w:p>
    <w:p w:rsidR="00AE5A28" w:rsidRDefault="00AE5A28" w:rsidP="00AE5A2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B5AC5">
        <w:rPr>
          <w:rFonts w:ascii="Times New Roman" w:hAnsi="Times New Roman"/>
          <w:bCs/>
          <w:sz w:val="27"/>
          <w:szCs w:val="27"/>
        </w:rPr>
        <w:t xml:space="preserve">по </w:t>
      </w:r>
      <w:r w:rsidRPr="00444BD6">
        <w:rPr>
          <w:rFonts w:ascii="Times New Roman" w:hAnsi="Times New Roman"/>
          <w:bCs/>
          <w:sz w:val="27"/>
          <w:szCs w:val="27"/>
        </w:rPr>
        <w:t xml:space="preserve">разделу </w:t>
      </w:r>
      <w:r w:rsidRPr="00444BD6">
        <w:rPr>
          <w:rFonts w:ascii="Times New Roman" w:hAnsi="Times New Roman"/>
          <w:b/>
          <w:sz w:val="27"/>
          <w:szCs w:val="27"/>
        </w:rPr>
        <w:t xml:space="preserve">  1000</w:t>
      </w:r>
      <w:r w:rsidRPr="00BC0650">
        <w:rPr>
          <w:rFonts w:ascii="Times New Roman" w:hAnsi="Times New Roman"/>
          <w:b/>
          <w:sz w:val="27"/>
          <w:szCs w:val="27"/>
          <w:u w:val="single"/>
        </w:rPr>
        <w:t xml:space="preserve"> «Социальная политика»,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BC0650">
        <w:rPr>
          <w:rFonts w:ascii="Times New Roman" w:hAnsi="Times New Roman"/>
          <w:bCs/>
          <w:sz w:val="27"/>
          <w:szCs w:val="27"/>
        </w:rPr>
        <w:t>все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BC0650">
        <w:rPr>
          <w:rFonts w:ascii="Times New Roman" w:hAnsi="Times New Roman"/>
          <w:bCs/>
          <w:sz w:val="27"/>
          <w:szCs w:val="27"/>
        </w:rPr>
        <w:t>р</w:t>
      </w:r>
      <w:r w:rsidRPr="005A762B">
        <w:rPr>
          <w:rFonts w:ascii="Times New Roman" w:hAnsi="Times New Roman"/>
          <w:sz w:val="27"/>
          <w:szCs w:val="27"/>
        </w:rPr>
        <w:t xml:space="preserve">асходы </w:t>
      </w:r>
      <w:r>
        <w:rPr>
          <w:rFonts w:ascii="Times New Roman" w:hAnsi="Times New Roman"/>
          <w:sz w:val="27"/>
          <w:szCs w:val="27"/>
        </w:rPr>
        <w:t xml:space="preserve">направлены </w:t>
      </w:r>
      <w:r w:rsidRPr="005A762B">
        <w:rPr>
          <w:rFonts w:ascii="Times New Roman" w:hAnsi="Times New Roman"/>
          <w:sz w:val="27"/>
          <w:szCs w:val="27"/>
        </w:rPr>
        <w:t>на</w:t>
      </w:r>
      <w:r>
        <w:rPr>
          <w:rFonts w:ascii="Times New Roman" w:hAnsi="Times New Roman"/>
          <w:sz w:val="27"/>
          <w:szCs w:val="27"/>
        </w:rPr>
        <w:t xml:space="preserve"> подраздел 1001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 w:rsidRPr="00BC0650">
        <w:rPr>
          <w:rFonts w:ascii="Times New Roman" w:hAnsi="Times New Roman"/>
          <w:sz w:val="27"/>
          <w:szCs w:val="27"/>
          <w:u w:val="single"/>
        </w:rPr>
        <w:t>«Дополнительное пенсионное обеспечение пенсионеров, лицам, замещавшим муниципальные должности и должности муниципальной службы</w:t>
      </w:r>
      <w:r>
        <w:rPr>
          <w:rFonts w:ascii="Times New Roman" w:hAnsi="Times New Roman"/>
          <w:sz w:val="27"/>
          <w:szCs w:val="27"/>
          <w:u w:val="single"/>
        </w:rPr>
        <w:t>»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исполнение составило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 w:rsidR="00DF5995">
        <w:rPr>
          <w:rFonts w:ascii="Times New Roman" w:hAnsi="Times New Roman"/>
          <w:sz w:val="27"/>
          <w:szCs w:val="27"/>
        </w:rPr>
        <w:t>70,7</w:t>
      </w:r>
      <w:r w:rsidRPr="005A762B">
        <w:rPr>
          <w:rFonts w:ascii="Times New Roman" w:hAnsi="Times New Roman"/>
          <w:sz w:val="27"/>
          <w:szCs w:val="27"/>
        </w:rPr>
        <w:t xml:space="preserve"> тыс. рублей, </w:t>
      </w:r>
      <w:r>
        <w:rPr>
          <w:rFonts w:ascii="Times New Roman" w:hAnsi="Times New Roman"/>
          <w:sz w:val="27"/>
          <w:szCs w:val="27"/>
        </w:rPr>
        <w:t>или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100%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DF599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1,4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</w:t>
      </w:r>
      <w:r w:rsidRPr="005A762B">
        <w:rPr>
          <w:rFonts w:ascii="Times New Roman" w:hAnsi="Times New Roman"/>
          <w:sz w:val="27"/>
          <w:szCs w:val="27"/>
        </w:rPr>
        <w:t>.</w:t>
      </w:r>
    </w:p>
    <w:p w:rsidR="00AE5A28" w:rsidRDefault="00AE5A28" w:rsidP="00AE5A28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</w:pPr>
    </w:p>
    <w:p w:rsidR="00AE5A28" w:rsidRDefault="00AE5A28" w:rsidP="00AE5A28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</w:pPr>
      <w:r w:rsidRPr="007108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  <w:t>Анализ исполнения бюджета по источникам финансирования дефицита бюджета</w:t>
      </w:r>
    </w:p>
    <w:p w:rsidR="00AE5A28" w:rsidRPr="00392A9C" w:rsidRDefault="00AE5A28" w:rsidP="00AE5A28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 xml:space="preserve">В соответствии с п.1.3 решения </w:t>
      </w:r>
      <w:r w:rsidR="00121D1B">
        <w:rPr>
          <w:rFonts w:ascii="Times New Roman" w:hAnsi="Times New Roman"/>
          <w:sz w:val="27"/>
          <w:szCs w:val="27"/>
        </w:rPr>
        <w:t>Бурашевской</w:t>
      </w:r>
      <w:r w:rsidRPr="00392A9C">
        <w:rPr>
          <w:rFonts w:ascii="Times New Roman" w:hAnsi="Times New Roman"/>
          <w:sz w:val="27"/>
          <w:szCs w:val="27"/>
        </w:rPr>
        <w:t xml:space="preserve"> сельской Думы от </w:t>
      </w:r>
      <w:r w:rsidR="00121D1B">
        <w:rPr>
          <w:rFonts w:ascii="Times New Roman" w:hAnsi="Times New Roman"/>
          <w:sz w:val="27"/>
          <w:szCs w:val="27"/>
        </w:rPr>
        <w:t>20</w:t>
      </w:r>
      <w:r w:rsidRPr="00392A9C">
        <w:rPr>
          <w:rFonts w:ascii="Times New Roman" w:hAnsi="Times New Roman"/>
          <w:sz w:val="27"/>
          <w:szCs w:val="27"/>
        </w:rPr>
        <w:t xml:space="preserve">.12.2023 № </w:t>
      </w:r>
      <w:r w:rsidR="00121D1B">
        <w:rPr>
          <w:rFonts w:ascii="Times New Roman" w:hAnsi="Times New Roman"/>
          <w:sz w:val="27"/>
          <w:szCs w:val="27"/>
        </w:rPr>
        <w:t>7</w:t>
      </w:r>
      <w:r w:rsidRPr="00392A9C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392A9C">
        <w:rPr>
          <w:rFonts w:ascii="Times New Roman" w:hAnsi="Times New Roman"/>
          <w:sz w:val="27"/>
          <w:szCs w:val="27"/>
        </w:rPr>
        <w:t xml:space="preserve"> «О бюджете </w:t>
      </w:r>
      <w:r w:rsidR="00121D1B">
        <w:rPr>
          <w:rFonts w:ascii="Times New Roman" w:hAnsi="Times New Roman"/>
          <w:sz w:val="27"/>
          <w:szCs w:val="27"/>
        </w:rPr>
        <w:t>Бурашевского</w:t>
      </w:r>
      <w:r w:rsidRPr="00392A9C">
        <w:rPr>
          <w:rFonts w:ascii="Times New Roman" w:hAnsi="Times New Roman"/>
          <w:sz w:val="27"/>
          <w:szCs w:val="27"/>
        </w:rPr>
        <w:t xml:space="preserve"> сельского поселения на 2024 год и на плановый период 2025 и 2026 годы» плановый дефицит утвержден в объеме </w:t>
      </w:r>
      <w:r>
        <w:rPr>
          <w:rFonts w:ascii="Times New Roman" w:hAnsi="Times New Roman"/>
          <w:sz w:val="27"/>
          <w:szCs w:val="27"/>
        </w:rPr>
        <w:t>0,00</w:t>
      </w:r>
      <w:r w:rsidRPr="00392A9C">
        <w:rPr>
          <w:rFonts w:ascii="Times New Roman" w:hAnsi="Times New Roman"/>
          <w:sz w:val="27"/>
          <w:szCs w:val="27"/>
        </w:rPr>
        <w:t xml:space="preserve"> рублей. </w:t>
      </w:r>
    </w:p>
    <w:p w:rsidR="00AE5A28" w:rsidRPr="00392A9C" w:rsidRDefault="00AE5A28" w:rsidP="00AE5A2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 xml:space="preserve">В течение года размер дефицита бюджета МО менялся и по решению </w:t>
      </w:r>
      <w:r>
        <w:rPr>
          <w:rFonts w:ascii="Times New Roman" w:hAnsi="Times New Roman"/>
          <w:sz w:val="27"/>
          <w:szCs w:val="27"/>
        </w:rPr>
        <w:t>Рыбно-Ватажской</w:t>
      </w:r>
      <w:r w:rsidRPr="00392A9C">
        <w:rPr>
          <w:rFonts w:ascii="Times New Roman" w:hAnsi="Times New Roman"/>
          <w:sz w:val="27"/>
          <w:szCs w:val="27"/>
        </w:rPr>
        <w:t xml:space="preserve"> сельской Думы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от </w:t>
      </w:r>
      <w:r w:rsidR="00121D1B">
        <w:rPr>
          <w:rFonts w:ascii="Times New Roman" w:hAnsi="Times New Roman"/>
          <w:color w:val="000000"/>
          <w:sz w:val="27"/>
          <w:szCs w:val="27"/>
        </w:rPr>
        <w:t>17</w:t>
      </w:r>
      <w:r w:rsidRPr="00392A9C">
        <w:rPr>
          <w:rFonts w:ascii="Times New Roman" w:hAnsi="Times New Roman"/>
          <w:color w:val="000000"/>
          <w:sz w:val="27"/>
          <w:szCs w:val="27"/>
        </w:rPr>
        <w:t>.12.202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 w:rsidR="00121D1B">
        <w:rPr>
          <w:rFonts w:ascii="Times New Roman" w:hAnsi="Times New Roman"/>
          <w:color w:val="000000"/>
          <w:sz w:val="27"/>
          <w:szCs w:val="27"/>
        </w:rPr>
        <w:t>6</w:t>
      </w:r>
      <w:r>
        <w:rPr>
          <w:rFonts w:ascii="Times New Roman" w:hAnsi="Times New Roman"/>
          <w:color w:val="000000"/>
          <w:sz w:val="27"/>
          <w:szCs w:val="27"/>
        </w:rPr>
        <w:t>/</w:t>
      </w:r>
      <w:r w:rsidR="00121D1B">
        <w:rPr>
          <w:rFonts w:ascii="Times New Roman" w:hAnsi="Times New Roman"/>
          <w:color w:val="000000"/>
          <w:sz w:val="27"/>
          <w:szCs w:val="27"/>
        </w:rPr>
        <w:t>3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 xml:space="preserve">дефицит бюджета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составил в сумме </w:t>
      </w:r>
      <w:r w:rsidR="00121D1B">
        <w:rPr>
          <w:rFonts w:ascii="Times New Roman" w:hAnsi="Times New Roman"/>
          <w:color w:val="000000"/>
          <w:sz w:val="27"/>
          <w:szCs w:val="27"/>
        </w:rPr>
        <w:t>586,9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 Рост дефицита сложился за счет увеличения прочих остатков средств на счетах по учету средств бюджета сельского поселения.</w:t>
      </w:r>
    </w:p>
    <w:p w:rsidR="00AE5A28" w:rsidRPr="00392A9C" w:rsidRDefault="00AE5A28" w:rsidP="00AE5A2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>По отчету об исполнении бюджета 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(ф. 0503117)</w:t>
      </w:r>
      <w:r w:rsidRPr="00392A9C">
        <w:rPr>
          <w:rFonts w:ascii="Times New Roman" w:hAnsi="Times New Roman"/>
          <w:color w:val="000000"/>
          <w:sz w:val="27"/>
          <w:szCs w:val="27"/>
        </w:rPr>
        <w:t> </w:t>
      </w:r>
      <w:r>
        <w:rPr>
          <w:rFonts w:ascii="Times New Roman" w:hAnsi="Times New Roman"/>
          <w:color w:val="000000"/>
          <w:sz w:val="27"/>
          <w:szCs w:val="27"/>
        </w:rPr>
        <w:t>сложился дефицит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бюджета </w:t>
      </w:r>
      <w:r>
        <w:rPr>
          <w:rFonts w:ascii="Times New Roman" w:hAnsi="Times New Roman"/>
          <w:color w:val="000000"/>
          <w:sz w:val="27"/>
          <w:szCs w:val="27"/>
        </w:rPr>
        <w:t xml:space="preserve">в сумме </w:t>
      </w:r>
      <w:r w:rsidR="00121D1B">
        <w:rPr>
          <w:rFonts w:ascii="Times New Roman" w:hAnsi="Times New Roman"/>
          <w:color w:val="000000"/>
          <w:sz w:val="27"/>
          <w:szCs w:val="27"/>
        </w:rPr>
        <w:t>133,8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AE5A28" w:rsidRDefault="00AE5A28" w:rsidP="00AE5A28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7"/>
          <w:szCs w:val="27"/>
        </w:rPr>
      </w:pP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Муниципальный внутренний долг бюджета поселения по состоянию на 01.01.202</w:t>
      </w:r>
      <w:r>
        <w:rPr>
          <w:rFonts w:ascii="Times New Roman" w:hAnsi="Times New Roman"/>
          <w:i/>
          <w:iCs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и на 01.01.202</w:t>
      </w:r>
      <w:r>
        <w:rPr>
          <w:rFonts w:ascii="Times New Roman" w:hAnsi="Times New Roman"/>
          <w:i/>
          <w:iCs/>
          <w:color w:val="000000"/>
          <w:sz w:val="27"/>
          <w:szCs w:val="27"/>
        </w:rPr>
        <w:t>5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годов отсутствовал.</w:t>
      </w:r>
    </w:p>
    <w:p w:rsidR="00AE5A28" w:rsidRPr="00392A9C" w:rsidRDefault="00AE5A28" w:rsidP="00AE5A2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>Администрацией сельского поселения в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году муниципальные гарантии предприятиям и организациям не представлялись.</w:t>
      </w:r>
    </w:p>
    <w:p w:rsidR="00AE5A28" w:rsidRDefault="00AE5A28" w:rsidP="00AE5A28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Анализ расходования средств резервного фонда </w:t>
      </w:r>
    </w:p>
    <w:p w:rsidR="00AE5A28" w:rsidRPr="00B023DE" w:rsidRDefault="00AE5A28" w:rsidP="00AE5A28">
      <w:pPr>
        <w:shd w:val="clear" w:color="auto" w:fill="FAFAFA"/>
        <w:spacing w:after="0" w:line="240" w:lineRule="auto"/>
        <w:ind w:firstLine="709"/>
        <w:jc w:val="center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Администрации сель</w:t>
      </w:r>
      <w:r>
        <w:rPr>
          <w:rFonts w:ascii="Times New Roman" w:hAnsi="Times New Roman"/>
          <w:b/>
          <w:bCs/>
          <w:color w:val="000000"/>
          <w:sz w:val="27"/>
          <w:szCs w:val="27"/>
        </w:rPr>
        <w:t>ского поселения</w:t>
      </w:r>
    </w:p>
    <w:p w:rsidR="00AE5A28" w:rsidRPr="00B023DE" w:rsidRDefault="00AE5A28" w:rsidP="00AE5A2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Решением о бюджете резервный фонд Администрации </w:t>
      </w:r>
      <w:r w:rsidR="00121D1B">
        <w:rPr>
          <w:rFonts w:ascii="Times New Roman" w:hAnsi="Times New Roman"/>
          <w:sz w:val="27"/>
          <w:szCs w:val="27"/>
        </w:rPr>
        <w:t>Бурашевского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 на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 был утвержден в сумме </w:t>
      </w:r>
      <w:r w:rsidR="00121D1B">
        <w:rPr>
          <w:rFonts w:ascii="Times New Roman" w:hAnsi="Times New Roman"/>
          <w:color w:val="000000"/>
          <w:sz w:val="27"/>
          <w:szCs w:val="27"/>
        </w:rPr>
        <w:t>1,0 тыс.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рублей от общих расходов бюджета поселения, что соответствует части 3 статьи 81 бюджетного Кодекса Российской Федерации. Согласно отчету (ф.0503117) бюджетные ассигнования резервного фонда в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году не использовались.</w:t>
      </w:r>
    </w:p>
    <w:p w:rsidR="00121D1B" w:rsidRPr="00392A9C" w:rsidRDefault="00121D1B" w:rsidP="00CA24B1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b/>
          <w:bCs/>
          <w:color w:val="000000"/>
          <w:sz w:val="27"/>
          <w:szCs w:val="27"/>
        </w:rPr>
        <w:t>Анализ исполнения муниципальных программ</w:t>
      </w:r>
    </w:p>
    <w:p w:rsidR="00121D1B" w:rsidRPr="00FC682C" w:rsidRDefault="00121D1B" w:rsidP="00CA24B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 xml:space="preserve">Исполнение бюджета поселения в 2024 году осуществляется в рамках </w:t>
      </w:r>
      <w:r w:rsidR="005A2AD5">
        <w:rPr>
          <w:rFonts w:ascii="Times New Roman" w:hAnsi="Times New Roman"/>
          <w:sz w:val="27"/>
          <w:szCs w:val="27"/>
        </w:rPr>
        <w:t xml:space="preserve">4 </w:t>
      </w:r>
      <w:r w:rsidRPr="00392A9C">
        <w:rPr>
          <w:rFonts w:ascii="Times New Roman" w:hAnsi="Times New Roman"/>
          <w:b/>
          <w:sz w:val="27"/>
          <w:szCs w:val="27"/>
        </w:rPr>
        <w:t>муниципальных программ</w:t>
      </w:r>
      <w:r w:rsidRPr="00392A9C">
        <w:rPr>
          <w:rFonts w:ascii="Times New Roman" w:hAnsi="Times New Roman"/>
          <w:sz w:val="27"/>
          <w:szCs w:val="27"/>
        </w:rPr>
        <w:t xml:space="preserve">. </w:t>
      </w:r>
      <w:r w:rsidRPr="00FC682C">
        <w:rPr>
          <w:rFonts w:ascii="Times New Roman" w:hAnsi="Times New Roman"/>
          <w:sz w:val="27"/>
          <w:szCs w:val="27"/>
        </w:rPr>
        <w:t xml:space="preserve">Плановый объем расходов бюджета, включенный в муниципальные программы, составил </w:t>
      </w:r>
      <w:r w:rsidR="00297E00">
        <w:rPr>
          <w:rFonts w:ascii="Times New Roman" w:hAnsi="Times New Roman"/>
          <w:sz w:val="27"/>
          <w:szCs w:val="27"/>
        </w:rPr>
        <w:t>4907,3</w:t>
      </w:r>
      <w:r w:rsidRPr="00FC682C">
        <w:rPr>
          <w:rFonts w:ascii="Times New Roman" w:hAnsi="Times New Roman"/>
          <w:sz w:val="27"/>
          <w:szCs w:val="27"/>
        </w:rPr>
        <w:t xml:space="preserve"> тыс. рублей, или 9</w:t>
      </w:r>
      <w:r w:rsidR="00297E00">
        <w:rPr>
          <w:rFonts w:ascii="Times New Roman" w:hAnsi="Times New Roman"/>
          <w:sz w:val="27"/>
          <w:szCs w:val="27"/>
        </w:rPr>
        <w:t>7</w:t>
      </w:r>
      <w:r w:rsidRPr="00FC682C">
        <w:rPr>
          <w:rFonts w:ascii="Times New Roman" w:hAnsi="Times New Roman"/>
          <w:sz w:val="27"/>
          <w:szCs w:val="27"/>
        </w:rPr>
        <w:t>,</w:t>
      </w:r>
      <w:r w:rsidR="005A2AD5">
        <w:rPr>
          <w:rFonts w:ascii="Times New Roman" w:hAnsi="Times New Roman"/>
          <w:sz w:val="27"/>
          <w:szCs w:val="27"/>
        </w:rPr>
        <w:t>1</w:t>
      </w:r>
      <w:r w:rsidRPr="00FC682C">
        <w:rPr>
          <w:rFonts w:ascii="Times New Roman" w:hAnsi="Times New Roman"/>
          <w:sz w:val="27"/>
          <w:szCs w:val="27"/>
        </w:rPr>
        <w:t xml:space="preserve"> % от общего планируемого объема расходов бюджета поселения.</w:t>
      </w:r>
    </w:p>
    <w:p w:rsidR="00121D1B" w:rsidRPr="00FC682C" w:rsidRDefault="00121D1B" w:rsidP="00121D1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C682C">
        <w:rPr>
          <w:rFonts w:ascii="Times New Roman" w:hAnsi="Times New Roman"/>
          <w:sz w:val="27"/>
          <w:szCs w:val="27"/>
        </w:rPr>
        <w:t>Расходы бюджета за 2024 год в разрезе муниципальных программ поселения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2F503A" w:rsidRPr="008B7D46" w:rsidTr="00854DBA">
        <w:trPr>
          <w:trHeight w:val="815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Утверждено сводной бюджетной росписью на 01.01.202</w:t>
            </w:r>
            <w:r w:rsidR="00121D1B">
              <w:rPr>
                <w:rFonts w:ascii="Times New Roman" w:hAnsi="Times New Roman"/>
                <w:lang w:eastAsia="ru-RU"/>
              </w:rPr>
              <w:t>5</w:t>
            </w:r>
            <w:r w:rsidRPr="008B7D46">
              <w:rPr>
                <w:rFonts w:ascii="Times New Roman" w:hAnsi="Times New Roman"/>
                <w:lang w:eastAsia="ru-RU"/>
              </w:rPr>
              <w:t>,</w:t>
            </w:r>
          </w:p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Исполнено на 01.01.202</w:t>
            </w:r>
            <w:r w:rsidR="00121D1B">
              <w:rPr>
                <w:rFonts w:ascii="Times New Roman" w:hAnsi="Times New Roman"/>
                <w:lang w:eastAsia="ru-RU"/>
              </w:rPr>
              <w:t>5</w:t>
            </w:r>
            <w:r w:rsidRPr="008B7D46">
              <w:rPr>
                <w:rFonts w:ascii="Times New Roman" w:hAnsi="Times New Roman"/>
                <w:lang w:eastAsia="ru-RU"/>
              </w:rPr>
              <w:t>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Процент исполнения на 01.01.202</w:t>
            </w:r>
            <w:r w:rsidR="00121D1B">
              <w:rPr>
                <w:rFonts w:ascii="Times New Roman" w:hAnsi="Times New Roman"/>
                <w:lang w:eastAsia="ru-RU"/>
              </w:rPr>
              <w:t>5</w:t>
            </w:r>
            <w:r w:rsidRPr="008B7D46">
              <w:rPr>
                <w:rFonts w:ascii="Times New Roman" w:hAnsi="Times New Roman"/>
                <w:lang w:eastAsia="ru-RU"/>
              </w:rPr>
              <w:t>, (%)</w:t>
            </w:r>
          </w:p>
        </w:tc>
      </w:tr>
      <w:tr w:rsidR="002F503A" w:rsidRPr="008B7D46" w:rsidTr="00854DBA">
        <w:trPr>
          <w:trHeight w:val="332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2F503A" w:rsidRPr="008B7D46" w:rsidTr="00854DBA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2F503A" w:rsidRPr="008B7D46" w:rsidRDefault="002F503A" w:rsidP="00854DBA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8B7D46">
              <w:rPr>
                <w:rFonts w:ascii="Times New Roman" w:hAnsi="Times New Roman"/>
                <w:b/>
                <w:bCs/>
                <w:lang w:eastAsia="ru-RU"/>
              </w:rPr>
              <w:t>Всего по государственным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F503A" w:rsidRPr="008B7D46" w:rsidRDefault="00297E00" w:rsidP="00854DB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4907,3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503A" w:rsidRPr="008B7D46" w:rsidRDefault="00297E00" w:rsidP="00854DB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4509,1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503A" w:rsidRPr="008B7D46" w:rsidRDefault="005A2AD5" w:rsidP="00854DB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9</w:t>
            </w:r>
            <w:r w:rsidR="00297E00">
              <w:rPr>
                <w:rFonts w:ascii="Times New Roman" w:hAnsi="Times New Roman"/>
                <w:b/>
                <w:bCs/>
                <w:lang w:eastAsia="ru-RU"/>
              </w:rPr>
              <w:t>1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,</w:t>
            </w:r>
            <w:r w:rsidR="00297E00">
              <w:rPr>
                <w:rFonts w:ascii="Times New Roman" w:hAnsi="Times New Roman"/>
                <w:b/>
                <w:bCs/>
                <w:lang w:eastAsia="ru-RU"/>
              </w:rPr>
              <w:t>9</w:t>
            </w:r>
            <w:r w:rsidR="002F503A">
              <w:rPr>
                <w:rFonts w:ascii="Times New Roman" w:hAnsi="Times New Roman"/>
                <w:b/>
                <w:bCs/>
                <w:lang w:eastAsia="ru-RU"/>
              </w:rPr>
              <w:t>%</w:t>
            </w:r>
          </w:p>
        </w:tc>
      </w:tr>
      <w:tr w:rsidR="002F503A" w:rsidRPr="008B7D46" w:rsidTr="00854DB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2F503A" w:rsidRPr="001C3794" w:rsidRDefault="002F503A" w:rsidP="00854DBA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2F503A" w:rsidRPr="001C3794" w:rsidRDefault="00121D1B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1326,7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F503A" w:rsidRPr="001C3794" w:rsidRDefault="00121D1B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1310,1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503A" w:rsidRPr="001C3794" w:rsidRDefault="00121D1B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98,7</w:t>
            </w:r>
            <w:r w:rsidR="002F503A" w:rsidRPr="001C3794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2F503A" w:rsidRPr="008B7D46" w:rsidTr="00854DB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2F503A" w:rsidRPr="001C3794" w:rsidRDefault="002F503A" w:rsidP="00854DBA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 xml:space="preserve"> «Обеспечение безопасности жизнедеятельности населения»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2F503A" w:rsidRPr="001C3794" w:rsidRDefault="005A2AD5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2820,6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F503A" w:rsidRPr="001C3794" w:rsidRDefault="005A2AD5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2493,7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503A" w:rsidRPr="001C3794" w:rsidRDefault="005A2AD5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88,4</w:t>
            </w:r>
            <w:r w:rsidR="002F503A" w:rsidRPr="001C3794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2F503A" w:rsidRPr="008B7D46" w:rsidTr="00854DB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2F503A" w:rsidRPr="008B7D46" w:rsidRDefault="004935A9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2F503A" w:rsidRPr="001C3794" w:rsidRDefault="002F503A" w:rsidP="00854DBA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«</w:t>
            </w:r>
            <w:r>
              <w:rPr>
                <w:rFonts w:ascii="Times New Roman" w:hAnsi="Times New Roman"/>
                <w:lang w:eastAsia="ru-RU"/>
              </w:rPr>
              <w:t>Р</w:t>
            </w:r>
            <w:r w:rsidRPr="001C3794">
              <w:rPr>
                <w:rFonts w:ascii="Times New Roman" w:hAnsi="Times New Roman"/>
                <w:lang w:eastAsia="ru-RU"/>
              </w:rPr>
              <w:t xml:space="preserve">азвитие </w:t>
            </w:r>
            <w:r>
              <w:rPr>
                <w:rFonts w:ascii="Times New Roman" w:hAnsi="Times New Roman"/>
                <w:lang w:eastAsia="ru-RU"/>
              </w:rPr>
              <w:t>жилищно-</w:t>
            </w:r>
            <w:r w:rsidRPr="001C3794">
              <w:rPr>
                <w:rFonts w:ascii="Times New Roman" w:hAnsi="Times New Roman"/>
                <w:lang w:eastAsia="ru-RU"/>
              </w:rPr>
              <w:t xml:space="preserve"> коммунальной инфраструктуры»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2F503A" w:rsidRPr="001C3794" w:rsidRDefault="00297E00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311,8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F503A" w:rsidRPr="001C3794" w:rsidRDefault="00297E00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257,1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503A" w:rsidRPr="001C3794" w:rsidRDefault="005A2AD5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</w:t>
            </w:r>
            <w:r w:rsidR="00297E00">
              <w:rPr>
                <w:rFonts w:ascii="Times New Roman" w:hAnsi="Times New Roman"/>
                <w:lang w:eastAsia="ru-RU"/>
              </w:rPr>
              <w:t>2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="00297E00">
              <w:rPr>
                <w:rFonts w:ascii="Times New Roman" w:hAnsi="Times New Roman"/>
                <w:lang w:eastAsia="ru-RU"/>
              </w:rPr>
              <w:t>5</w:t>
            </w:r>
            <w:r w:rsidR="006E3BFC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5A2AD5" w:rsidRPr="008B7D46" w:rsidTr="00854DB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5A2AD5" w:rsidRDefault="005A2AD5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A2AD5" w:rsidRPr="001C3794" w:rsidRDefault="005A2AD5" w:rsidP="00854DBA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«Управление муниципальным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A2AD5" w:rsidRDefault="005A2AD5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448,2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AD5" w:rsidRDefault="005A2AD5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448,2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AD5" w:rsidRDefault="005A2AD5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100%</w:t>
            </w:r>
          </w:p>
        </w:tc>
      </w:tr>
    </w:tbl>
    <w:p w:rsidR="002F503A" w:rsidRDefault="002F503A" w:rsidP="002F503A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A2AD5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A762B">
        <w:rPr>
          <w:rFonts w:ascii="Times New Roman" w:hAnsi="Times New Roman"/>
          <w:sz w:val="27"/>
          <w:szCs w:val="27"/>
        </w:rPr>
        <w:t xml:space="preserve">По итогам 2024 года уровень исполнения расходов бюджета  поселения в рамках </w:t>
      </w:r>
      <w:r>
        <w:rPr>
          <w:rFonts w:ascii="Times New Roman" w:hAnsi="Times New Roman"/>
          <w:sz w:val="27"/>
          <w:szCs w:val="27"/>
        </w:rPr>
        <w:t>муниципальных</w:t>
      </w:r>
      <w:r w:rsidRPr="005A762B">
        <w:rPr>
          <w:rFonts w:ascii="Times New Roman" w:hAnsi="Times New Roman"/>
          <w:sz w:val="27"/>
          <w:szCs w:val="27"/>
        </w:rPr>
        <w:t xml:space="preserve"> программ составил </w:t>
      </w:r>
      <w:r>
        <w:rPr>
          <w:rFonts w:ascii="Times New Roman" w:hAnsi="Times New Roman"/>
          <w:sz w:val="27"/>
          <w:szCs w:val="27"/>
        </w:rPr>
        <w:t>9</w:t>
      </w:r>
      <w:r w:rsidR="00297E00">
        <w:rPr>
          <w:rFonts w:ascii="Times New Roman" w:hAnsi="Times New Roman"/>
          <w:sz w:val="27"/>
          <w:szCs w:val="27"/>
        </w:rPr>
        <w:t>1</w:t>
      </w:r>
      <w:r>
        <w:rPr>
          <w:rFonts w:ascii="Times New Roman" w:hAnsi="Times New Roman"/>
          <w:sz w:val="27"/>
          <w:szCs w:val="27"/>
        </w:rPr>
        <w:t>,</w:t>
      </w:r>
      <w:r w:rsidR="00297E00">
        <w:rPr>
          <w:rFonts w:ascii="Times New Roman" w:hAnsi="Times New Roman"/>
          <w:sz w:val="27"/>
          <w:szCs w:val="27"/>
        </w:rPr>
        <w:t>9</w:t>
      </w:r>
      <w:r>
        <w:rPr>
          <w:rFonts w:ascii="Times New Roman" w:hAnsi="Times New Roman"/>
          <w:sz w:val="27"/>
          <w:szCs w:val="27"/>
        </w:rPr>
        <w:t>%</w:t>
      </w:r>
      <w:r w:rsidRPr="005A762B">
        <w:rPr>
          <w:rFonts w:ascii="Times New Roman" w:hAnsi="Times New Roman"/>
          <w:sz w:val="27"/>
          <w:szCs w:val="27"/>
        </w:rPr>
        <w:t xml:space="preserve">, или </w:t>
      </w:r>
      <w:r w:rsidR="00297E00">
        <w:rPr>
          <w:rFonts w:ascii="Times New Roman" w:hAnsi="Times New Roman"/>
          <w:sz w:val="27"/>
          <w:szCs w:val="27"/>
        </w:rPr>
        <w:t>4509,1</w:t>
      </w:r>
      <w:r w:rsidRPr="005A762B">
        <w:rPr>
          <w:rFonts w:ascii="Times New Roman" w:hAnsi="Times New Roman"/>
          <w:sz w:val="27"/>
          <w:szCs w:val="27"/>
        </w:rPr>
        <w:t> тыс. рублей.</w:t>
      </w:r>
    </w:p>
    <w:p w:rsidR="005A2AD5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1D64C9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>
        <w:rPr>
          <w:rFonts w:ascii="Times New Roman" w:hAnsi="Times New Roman"/>
          <w:sz w:val="27"/>
          <w:szCs w:val="27"/>
        </w:rPr>
        <w:t>«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Муниципальная 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политика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Бурашевского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»</w:t>
      </w:r>
      <w:r>
        <w:rPr>
          <w:rFonts w:ascii="Times New Roman" w:hAnsi="Times New Roman"/>
          <w:sz w:val="27"/>
          <w:szCs w:val="27"/>
        </w:rPr>
        <w:t>,</w:t>
      </w:r>
      <w:r w:rsidRPr="001D64C9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расходы исполнены в сумме 1310,1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>
        <w:rPr>
          <w:rFonts w:ascii="Times New Roman" w:hAnsi="Times New Roman"/>
          <w:sz w:val="27"/>
          <w:szCs w:val="27"/>
        </w:rPr>
        <w:t>98,7%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составил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4518E9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29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:rsidR="005A2AD5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 xml:space="preserve">«Создание условий для обеспечения выполнения органами местного самоуправления своих полномочий», расходы исполнены в сумме 1239,4 тыс. рублей или 99,5%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5A2AD5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 xml:space="preserve">«Дополнительное пенсионное обеспечение пенсионеров, лицам, замещавшим муниципальные должности и должности муниципальной службы», расходы исполнены в сумме 70,7 тыс. рублей или 100%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5A2AD5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930E51">
        <w:rPr>
          <w:rFonts w:ascii="Times New Roman" w:hAnsi="Times New Roman"/>
          <w:sz w:val="27"/>
          <w:szCs w:val="27"/>
        </w:rPr>
        <w:t>Муниципальная программа</w:t>
      </w:r>
      <w:r>
        <w:rPr>
          <w:rFonts w:ascii="Times New Roman" w:hAnsi="Times New Roman"/>
          <w:sz w:val="27"/>
          <w:szCs w:val="27"/>
        </w:rPr>
        <w:t xml:space="preserve"> 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>«</w:t>
      </w:r>
      <w:r w:rsidRPr="006C5FAE">
        <w:rPr>
          <w:rFonts w:ascii="Times New Roman" w:hAnsi="Times New Roman"/>
          <w:b/>
          <w:bCs/>
          <w:sz w:val="27"/>
          <w:szCs w:val="27"/>
          <w:u w:val="single"/>
        </w:rPr>
        <w:t xml:space="preserve">Обеспечение безопасности  жизнедеятельности населения </w:t>
      </w:r>
      <w:r w:rsidRPr="00C95BBC">
        <w:rPr>
          <w:rFonts w:ascii="Times New Roman" w:hAnsi="Times New Roman"/>
          <w:b/>
          <w:bCs/>
          <w:sz w:val="27"/>
          <w:szCs w:val="27"/>
          <w:u w:val="single"/>
        </w:rPr>
        <w:t xml:space="preserve">в 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Бурашевском</w:t>
      </w:r>
      <w:r w:rsidRPr="006C5FAE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сельском поселении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>»</w:t>
      </w:r>
      <w:r>
        <w:rPr>
          <w:rFonts w:ascii="Times New Roman" w:hAnsi="Times New Roman"/>
          <w:sz w:val="27"/>
          <w:szCs w:val="27"/>
        </w:rPr>
        <w:t xml:space="preserve">, расходы исполнены в сумме 2493,7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>
        <w:rPr>
          <w:rFonts w:ascii="Times New Roman" w:hAnsi="Times New Roman"/>
          <w:sz w:val="27"/>
          <w:szCs w:val="27"/>
        </w:rPr>
        <w:t>88,4%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составил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5</w:t>
      </w:r>
      <w:r w:rsidR="004518E9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5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="004518E9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3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CA24B1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все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:rsidR="005A2AD5" w:rsidRDefault="005A2AD5" w:rsidP="00CA24B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>«</w:t>
      </w:r>
      <w:r w:rsidRPr="00226709">
        <w:rPr>
          <w:rFonts w:ascii="Times New Roman" w:hAnsi="Times New Roman"/>
          <w:sz w:val="27"/>
          <w:szCs w:val="27"/>
        </w:rPr>
        <w:t>Обеспечение первичных мер пожарной безопасности, усиление противопожарной защиты</w:t>
      </w:r>
      <w:r>
        <w:rPr>
          <w:rFonts w:ascii="Times New Roman" w:hAnsi="Times New Roman"/>
          <w:sz w:val="27"/>
          <w:szCs w:val="27"/>
        </w:rPr>
        <w:t>»</w:t>
      </w:r>
      <w:r w:rsidRPr="00C95BBC">
        <w:rPr>
          <w:rFonts w:ascii="Times New Roman" w:hAnsi="Times New Roman"/>
          <w:sz w:val="27"/>
          <w:szCs w:val="27"/>
        </w:rPr>
        <w:t xml:space="preserve"> </w:t>
      </w:r>
    </w:p>
    <w:p w:rsidR="005A2AD5" w:rsidRPr="00B6330B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B6330B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 w:rsidRPr="00F853CE">
        <w:rPr>
          <w:rFonts w:ascii="Times New Roman" w:hAnsi="Times New Roman"/>
          <w:b/>
          <w:bCs/>
          <w:sz w:val="27"/>
          <w:szCs w:val="27"/>
          <w:u w:val="single"/>
        </w:rPr>
        <w:t>«</w:t>
      </w:r>
      <w:r w:rsidR="00CA24B1">
        <w:rPr>
          <w:rFonts w:ascii="Times New Roman" w:hAnsi="Times New Roman"/>
          <w:b/>
          <w:bCs/>
          <w:sz w:val="27"/>
          <w:szCs w:val="27"/>
          <w:u w:val="single"/>
        </w:rPr>
        <w:t>Р</w:t>
      </w:r>
      <w:r w:rsidRPr="00F853CE">
        <w:rPr>
          <w:rFonts w:ascii="Times New Roman" w:hAnsi="Times New Roman"/>
          <w:b/>
          <w:bCs/>
          <w:sz w:val="27"/>
          <w:szCs w:val="27"/>
          <w:u w:val="single"/>
        </w:rPr>
        <w:t xml:space="preserve">азвитие жилищно-коммунальной инфраструктуры </w:t>
      </w:r>
      <w:r w:rsidR="00CA24B1">
        <w:rPr>
          <w:rFonts w:ascii="Times New Roman" w:hAnsi="Times New Roman"/>
          <w:b/>
          <w:bCs/>
          <w:sz w:val="27"/>
          <w:szCs w:val="27"/>
          <w:u w:val="single"/>
        </w:rPr>
        <w:t>в Бурашевском</w:t>
      </w:r>
      <w:r w:rsidRPr="00F853CE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поселения»</w:t>
      </w:r>
      <w:r w:rsidRPr="00B6330B">
        <w:rPr>
          <w:rFonts w:ascii="Times New Roman" w:hAnsi="Times New Roman"/>
          <w:sz w:val="27"/>
          <w:szCs w:val="27"/>
        </w:rPr>
        <w:t xml:space="preserve">, расходы исполнены в сумме </w:t>
      </w:r>
      <w:r w:rsidR="00297E00">
        <w:rPr>
          <w:rFonts w:ascii="Times New Roman" w:hAnsi="Times New Roman"/>
          <w:sz w:val="27"/>
          <w:szCs w:val="27"/>
        </w:rPr>
        <w:t>257,1</w:t>
      </w:r>
      <w:r w:rsidRPr="00B6330B">
        <w:rPr>
          <w:rFonts w:ascii="Times New Roman" w:hAnsi="Times New Roman"/>
          <w:sz w:val="27"/>
          <w:szCs w:val="27"/>
        </w:rPr>
        <w:t xml:space="preserve"> тыс. рублей или </w:t>
      </w:r>
      <w:r w:rsidR="00CA24B1">
        <w:rPr>
          <w:rFonts w:ascii="Times New Roman" w:hAnsi="Times New Roman"/>
          <w:sz w:val="27"/>
          <w:szCs w:val="27"/>
        </w:rPr>
        <w:t>8</w:t>
      </w:r>
      <w:r w:rsidR="00297E00">
        <w:rPr>
          <w:rFonts w:ascii="Times New Roman" w:hAnsi="Times New Roman"/>
          <w:sz w:val="27"/>
          <w:szCs w:val="27"/>
        </w:rPr>
        <w:t>2</w:t>
      </w:r>
      <w:r w:rsidR="00CA24B1">
        <w:rPr>
          <w:rFonts w:ascii="Times New Roman" w:hAnsi="Times New Roman"/>
          <w:sz w:val="27"/>
          <w:szCs w:val="27"/>
        </w:rPr>
        <w:t>,</w:t>
      </w:r>
      <w:r w:rsidR="004518E9">
        <w:rPr>
          <w:rFonts w:ascii="Times New Roman" w:hAnsi="Times New Roman"/>
          <w:sz w:val="27"/>
          <w:szCs w:val="27"/>
        </w:rPr>
        <w:t>5</w:t>
      </w:r>
      <w:r w:rsidRPr="00B6330B">
        <w:rPr>
          <w:rFonts w:ascii="Times New Roman" w:hAnsi="Times New Roman"/>
          <w:sz w:val="27"/>
          <w:szCs w:val="27"/>
        </w:rPr>
        <w:t>%</w:t>
      </w:r>
      <w:r w:rsidRPr="00B6330B">
        <w:rPr>
          <w:rFonts w:ascii="Times New Roman" w:hAnsi="Times New Roman"/>
          <w:sz w:val="27"/>
          <w:szCs w:val="27"/>
          <w:shd w:val="clear" w:color="auto" w:fill="FFFFFF"/>
        </w:rPr>
        <w:t xml:space="preserve"> к утвержденным бюджетным назначениям,</w:t>
      </w:r>
      <w:r w:rsidRPr="00B6330B">
        <w:rPr>
          <w:rFonts w:ascii="Times New Roman" w:hAnsi="Times New Roman"/>
          <w:sz w:val="27"/>
          <w:szCs w:val="27"/>
        </w:rPr>
        <w:t xml:space="preserve"> </w:t>
      </w:r>
      <w:r w:rsidRPr="00B6330B">
        <w:rPr>
          <w:rFonts w:ascii="Times New Roman" w:hAnsi="Times New Roman"/>
          <w:sz w:val="27"/>
          <w:szCs w:val="27"/>
          <w:shd w:val="clear" w:color="auto" w:fill="FEFFFE"/>
        </w:rPr>
        <w:t xml:space="preserve">удельный вес в общем объеме программного обеспечения составил </w:t>
      </w:r>
      <w:r w:rsidR="004518E9">
        <w:rPr>
          <w:rFonts w:ascii="Times New Roman" w:hAnsi="Times New Roman"/>
          <w:sz w:val="27"/>
          <w:szCs w:val="27"/>
          <w:shd w:val="clear" w:color="auto" w:fill="FEFFFE"/>
        </w:rPr>
        <w:t>4</w:t>
      </w:r>
      <w:r w:rsidR="00CA24B1">
        <w:rPr>
          <w:rFonts w:ascii="Times New Roman" w:hAnsi="Times New Roman"/>
          <w:sz w:val="27"/>
          <w:szCs w:val="27"/>
          <w:shd w:val="clear" w:color="auto" w:fill="FEFFFE"/>
        </w:rPr>
        <w:t>,7</w:t>
      </w:r>
      <w:r w:rsidRPr="00B6330B">
        <w:rPr>
          <w:rFonts w:ascii="Times New Roman" w:hAnsi="Times New Roman"/>
          <w:sz w:val="27"/>
          <w:szCs w:val="27"/>
          <w:shd w:val="clear" w:color="auto" w:fill="FEFFFE"/>
        </w:rPr>
        <w:t>%,</w:t>
      </w:r>
      <w:r w:rsidRPr="00B6330B">
        <w:rPr>
          <w:rFonts w:ascii="Times New Roman" w:hAnsi="Times New Roman"/>
          <w:sz w:val="27"/>
          <w:szCs w:val="27"/>
          <w:shd w:val="clear" w:color="auto" w:fill="FFFFFF"/>
        </w:rPr>
        <w:t xml:space="preserve"> расходы направлены:</w:t>
      </w:r>
    </w:p>
    <w:p w:rsidR="005A2AD5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6330B">
        <w:rPr>
          <w:rFonts w:ascii="Times New Roman" w:hAnsi="Times New Roman"/>
          <w:sz w:val="27"/>
          <w:szCs w:val="27"/>
        </w:rPr>
        <w:t>на мероприятие «Содержание  автомобильных дорог общего пользования мостов в границах населенных пунктов поселения»,</w:t>
      </w:r>
      <w:r>
        <w:rPr>
          <w:rFonts w:ascii="Times New Roman" w:hAnsi="Times New Roman"/>
          <w:color w:val="FF0000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расходы исполнены в сумме </w:t>
      </w:r>
      <w:r w:rsidR="00CA24B1">
        <w:rPr>
          <w:rFonts w:ascii="Times New Roman" w:hAnsi="Times New Roman"/>
          <w:sz w:val="27"/>
          <w:szCs w:val="27"/>
        </w:rPr>
        <w:t>184,4</w:t>
      </w:r>
      <w:r>
        <w:rPr>
          <w:rFonts w:ascii="Times New Roman" w:hAnsi="Times New Roman"/>
          <w:sz w:val="27"/>
          <w:szCs w:val="27"/>
        </w:rPr>
        <w:t xml:space="preserve"> тыс. рублей или </w:t>
      </w:r>
      <w:r w:rsidR="00CA24B1">
        <w:rPr>
          <w:rFonts w:ascii="Times New Roman" w:hAnsi="Times New Roman"/>
          <w:sz w:val="27"/>
          <w:szCs w:val="27"/>
        </w:rPr>
        <w:t>97,7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3C4B94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>«</w:t>
      </w:r>
      <w:r w:rsidRPr="00B6330B">
        <w:rPr>
          <w:rFonts w:ascii="Times New Roman" w:hAnsi="Times New Roman"/>
          <w:sz w:val="27"/>
          <w:szCs w:val="27"/>
        </w:rPr>
        <w:t>Содержание  уличного освещения</w:t>
      </w:r>
      <w:r>
        <w:rPr>
          <w:rFonts w:ascii="Times New Roman" w:hAnsi="Times New Roman"/>
          <w:sz w:val="27"/>
          <w:szCs w:val="27"/>
        </w:rPr>
        <w:t>», исполнение</w:t>
      </w:r>
      <w:r w:rsidRPr="00B6330B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составило </w:t>
      </w:r>
      <w:r w:rsidRPr="00B6330B">
        <w:rPr>
          <w:rFonts w:ascii="Times New Roman" w:hAnsi="Times New Roman"/>
          <w:sz w:val="27"/>
          <w:szCs w:val="27"/>
        </w:rPr>
        <w:t xml:space="preserve">в сумме </w:t>
      </w:r>
      <w:r w:rsidR="00CA24B1">
        <w:rPr>
          <w:rFonts w:ascii="Times New Roman" w:hAnsi="Times New Roman"/>
          <w:sz w:val="27"/>
          <w:szCs w:val="27"/>
        </w:rPr>
        <w:t>72,7</w:t>
      </w:r>
      <w:r w:rsidRPr="00B6330B">
        <w:rPr>
          <w:rFonts w:ascii="Times New Roman" w:hAnsi="Times New Roman"/>
          <w:sz w:val="27"/>
          <w:szCs w:val="27"/>
        </w:rPr>
        <w:t xml:space="preserve"> тыс. рублей или </w:t>
      </w:r>
      <w:r w:rsidR="00CA24B1">
        <w:rPr>
          <w:rFonts w:ascii="Times New Roman" w:hAnsi="Times New Roman"/>
          <w:sz w:val="27"/>
          <w:szCs w:val="27"/>
        </w:rPr>
        <w:t>59,1</w:t>
      </w:r>
      <w:r w:rsidRPr="00B6330B">
        <w:rPr>
          <w:rFonts w:ascii="Times New Roman" w:hAnsi="Times New Roman"/>
          <w:sz w:val="27"/>
          <w:szCs w:val="27"/>
        </w:rPr>
        <w:t>%</w:t>
      </w:r>
      <w:r w:rsidRPr="00B6330B">
        <w:rPr>
          <w:rFonts w:ascii="Times New Roman" w:hAnsi="Times New Roman"/>
          <w:sz w:val="27"/>
          <w:szCs w:val="27"/>
          <w:shd w:val="clear" w:color="auto" w:fill="FFFFFF"/>
        </w:rPr>
        <w:t xml:space="preserve"> к утвержденным бюджетным назначениям</w:t>
      </w:r>
      <w:r w:rsidR="003C4B94">
        <w:rPr>
          <w:rFonts w:ascii="Times New Roman" w:hAnsi="Times New Roman"/>
          <w:sz w:val="27"/>
          <w:szCs w:val="27"/>
          <w:shd w:val="clear" w:color="auto" w:fill="FFFFFF"/>
        </w:rPr>
        <w:t>;</w:t>
      </w:r>
    </w:p>
    <w:p w:rsidR="005A2AD5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2830AB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 w:rsidRPr="002830AB">
        <w:rPr>
          <w:rFonts w:ascii="Times New Roman" w:hAnsi="Times New Roman"/>
          <w:b/>
          <w:bCs/>
          <w:sz w:val="27"/>
          <w:szCs w:val="27"/>
          <w:u w:val="single"/>
        </w:rPr>
        <w:t>«</w:t>
      </w:r>
      <w:r w:rsidR="008E7BB8">
        <w:rPr>
          <w:rFonts w:ascii="Times New Roman" w:hAnsi="Times New Roman"/>
          <w:b/>
          <w:bCs/>
          <w:sz w:val="27"/>
          <w:szCs w:val="27"/>
          <w:u w:val="single"/>
        </w:rPr>
        <w:t>У</w:t>
      </w:r>
      <w:r w:rsidRPr="002830AB">
        <w:rPr>
          <w:rFonts w:ascii="Times New Roman" w:hAnsi="Times New Roman"/>
          <w:b/>
          <w:bCs/>
          <w:sz w:val="27"/>
          <w:szCs w:val="27"/>
          <w:u w:val="single"/>
        </w:rPr>
        <w:t>правлени</w:t>
      </w:r>
      <w:r w:rsidR="008E7BB8">
        <w:rPr>
          <w:rFonts w:ascii="Times New Roman" w:hAnsi="Times New Roman"/>
          <w:b/>
          <w:bCs/>
          <w:sz w:val="27"/>
          <w:szCs w:val="27"/>
          <w:u w:val="single"/>
        </w:rPr>
        <w:t>е</w:t>
      </w:r>
      <w:r>
        <w:rPr>
          <w:rFonts w:ascii="Times New Roman" w:hAnsi="Times New Roman"/>
          <w:b/>
          <w:bCs/>
          <w:sz w:val="27"/>
          <w:szCs w:val="27"/>
          <w:u w:val="single"/>
        </w:rPr>
        <w:t xml:space="preserve"> </w:t>
      </w:r>
      <w:r w:rsidRPr="002830AB">
        <w:rPr>
          <w:rFonts w:ascii="Times New Roman" w:hAnsi="Times New Roman"/>
          <w:b/>
          <w:bCs/>
          <w:sz w:val="27"/>
          <w:szCs w:val="27"/>
          <w:u w:val="single"/>
        </w:rPr>
        <w:t>муниципальн</w:t>
      </w:r>
      <w:r>
        <w:rPr>
          <w:rFonts w:ascii="Times New Roman" w:hAnsi="Times New Roman"/>
          <w:b/>
          <w:bCs/>
          <w:sz w:val="27"/>
          <w:szCs w:val="27"/>
          <w:u w:val="single"/>
        </w:rPr>
        <w:t xml:space="preserve">ым имуществом в </w:t>
      </w:r>
      <w:r w:rsidR="008E7BB8">
        <w:rPr>
          <w:rFonts w:ascii="Times New Roman" w:hAnsi="Times New Roman"/>
          <w:b/>
          <w:bCs/>
          <w:sz w:val="27"/>
          <w:szCs w:val="27"/>
          <w:u w:val="single"/>
        </w:rPr>
        <w:t>Бурашевском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е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поселени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е»,</w:t>
      </w:r>
      <w:r w:rsidRPr="002830AB">
        <w:rPr>
          <w:rFonts w:ascii="Times New Roman" w:hAnsi="Times New Roman"/>
          <w:bCs/>
          <w:sz w:val="27"/>
          <w:szCs w:val="27"/>
        </w:rPr>
        <w:t xml:space="preserve"> расходы исполнены в сумме </w:t>
      </w:r>
      <w:r w:rsidR="008E7BB8">
        <w:rPr>
          <w:rFonts w:ascii="Times New Roman" w:hAnsi="Times New Roman"/>
          <w:bCs/>
          <w:sz w:val="27"/>
          <w:szCs w:val="27"/>
        </w:rPr>
        <w:t>448,2</w:t>
      </w:r>
      <w:r w:rsidRPr="002830AB">
        <w:rPr>
          <w:rFonts w:ascii="Times New Roman" w:hAnsi="Times New Roman"/>
          <w:bCs/>
          <w:sz w:val="27"/>
          <w:szCs w:val="27"/>
        </w:rPr>
        <w:t xml:space="preserve">  тыс. рублей </w:t>
      </w:r>
      <w:r w:rsidRPr="002830AB">
        <w:rPr>
          <w:rFonts w:ascii="Times New Roman" w:hAnsi="Times New Roman"/>
          <w:sz w:val="27"/>
          <w:szCs w:val="27"/>
        </w:rPr>
        <w:t>или 100 %</w:t>
      </w:r>
      <w:r w:rsidRPr="002830AB">
        <w:rPr>
          <w:rFonts w:ascii="Times New Roman" w:hAnsi="Times New Roman"/>
          <w:sz w:val="27"/>
          <w:szCs w:val="27"/>
          <w:shd w:val="clear" w:color="auto" w:fill="FFFFFF"/>
        </w:rPr>
        <w:t xml:space="preserve"> к утвержденным бюджетным назначениям,</w:t>
      </w:r>
      <w:r w:rsidRPr="002830AB">
        <w:rPr>
          <w:rFonts w:ascii="Times New Roman" w:hAnsi="Times New Roman"/>
          <w:bCs/>
          <w:sz w:val="27"/>
          <w:szCs w:val="27"/>
        </w:rPr>
        <w:t xml:space="preserve"> </w:t>
      </w:r>
      <w:r w:rsidRPr="002830AB">
        <w:rPr>
          <w:rFonts w:ascii="Times New Roman" w:hAnsi="Times New Roman"/>
          <w:sz w:val="27"/>
          <w:szCs w:val="27"/>
          <w:shd w:val="clear" w:color="auto" w:fill="FEFFFE"/>
        </w:rPr>
        <w:t xml:space="preserve">удельный вес в общем объеме программного обеспечения составил </w:t>
      </w:r>
      <w:r w:rsidR="008E7BB8">
        <w:rPr>
          <w:rFonts w:ascii="Times New Roman" w:hAnsi="Times New Roman"/>
          <w:sz w:val="27"/>
          <w:szCs w:val="27"/>
          <w:shd w:val="clear" w:color="auto" w:fill="FEFFFE"/>
        </w:rPr>
        <w:t>9,</w:t>
      </w:r>
      <w:r w:rsidR="004518E9">
        <w:rPr>
          <w:rFonts w:ascii="Times New Roman" w:hAnsi="Times New Roman"/>
          <w:sz w:val="27"/>
          <w:szCs w:val="27"/>
          <w:shd w:val="clear" w:color="auto" w:fill="FEFFFE"/>
        </w:rPr>
        <w:t>9</w:t>
      </w:r>
      <w:r w:rsidRPr="002830AB">
        <w:rPr>
          <w:rFonts w:ascii="Times New Roman" w:hAnsi="Times New Roman"/>
          <w:sz w:val="27"/>
          <w:szCs w:val="27"/>
          <w:shd w:val="clear" w:color="auto" w:fill="FEFFFE"/>
        </w:rPr>
        <w:t>%,</w:t>
      </w:r>
      <w:r w:rsidRPr="002830AB">
        <w:rPr>
          <w:rFonts w:ascii="Times New Roman" w:hAnsi="Times New Roman"/>
          <w:sz w:val="27"/>
          <w:szCs w:val="27"/>
          <w:shd w:val="clear" w:color="auto" w:fill="FFFFFF"/>
        </w:rPr>
        <w:t xml:space="preserve"> все расходы направлены:</w:t>
      </w:r>
    </w:p>
    <w:p w:rsidR="008E7BB8" w:rsidRPr="002830AB" w:rsidRDefault="00297E00" w:rsidP="005A2AD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B6330B">
        <w:rPr>
          <w:rFonts w:ascii="Times New Roman" w:hAnsi="Times New Roman"/>
          <w:sz w:val="27"/>
          <w:szCs w:val="27"/>
        </w:rPr>
        <w:t xml:space="preserve">на мероприятие </w:t>
      </w:r>
      <w:r>
        <w:rPr>
          <w:rFonts w:ascii="Times New Roman" w:hAnsi="Times New Roman"/>
          <w:sz w:val="27"/>
          <w:szCs w:val="27"/>
        </w:rPr>
        <w:t>«В</w:t>
      </w:r>
      <w:r w:rsidR="008E7BB8">
        <w:rPr>
          <w:rFonts w:ascii="Times New Roman" w:hAnsi="Times New Roman"/>
          <w:sz w:val="27"/>
          <w:szCs w:val="27"/>
          <w:shd w:val="clear" w:color="auto" w:fill="FFFFFF"/>
        </w:rPr>
        <w:t>несение изменений в Правила землепользования и застройки</w:t>
      </w:r>
      <w:r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="008E7BB8">
        <w:rPr>
          <w:rFonts w:ascii="Times New Roman" w:hAnsi="Times New Roman"/>
          <w:sz w:val="27"/>
          <w:szCs w:val="27"/>
          <w:shd w:val="clear" w:color="auto" w:fill="FFFFFF"/>
        </w:rPr>
        <w:t xml:space="preserve">, </w:t>
      </w:r>
      <w:r w:rsidR="008E7BB8">
        <w:rPr>
          <w:rFonts w:ascii="Times New Roman" w:hAnsi="Times New Roman"/>
          <w:sz w:val="27"/>
          <w:szCs w:val="27"/>
        </w:rPr>
        <w:t xml:space="preserve">расходы исполнены в сумме 20,0 тыс. рублей или 100% </w:t>
      </w:r>
      <w:r w:rsidR="008E7BB8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 w:rsidR="008E7BB8">
        <w:rPr>
          <w:rFonts w:ascii="Times New Roman" w:hAnsi="Times New Roman"/>
          <w:sz w:val="27"/>
          <w:szCs w:val="27"/>
        </w:rPr>
        <w:t>;</w:t>
      </w:r>
    </w:p>
    <w:p w:rsidR="008E7BB8" w:rsidRDefault="00297E00" w:rsidP="005A2AD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6330B">
        <w:rPr>
          <w:rFonts w:ascii="Times New Roman" w:hAnsi="Times New Roman"/>
          <w:sz w:val="27"/>
          <w:szCs w:val="27"/>
        </w:rPr>
        <w:t xml:space="preserve">на мероприятие </w:t>
      </w:r>
      <w:r>
        <w:rPr>
          <w:rFonts w:ascii="Times New Roman" w:hAnsi="Times New Roman"/>
          <w:sz w:val="27"/>
          <w:szCs w:val="27"/>
        </w:rPr>
        <w:t>«Н</w:t>
      </w:r>
      <w:r w:rsidR="005A2AD5" w:rsidRPr="002830AB">
        <w:rPr>
          <w:rFonts w:ascii="Times New Roman" w:hAnsi="Times New Roman"/>
          <w:sz w:val="27"/>
          <w:szCs w:val="27"/>
        </w:rPr>
        <w:t xml:space="preserve">а подготовку сведений о границах населенных пунктов и границах территориальных зон», субсидия из областного бюджета составила </w:t>
      </w:r>
      <w:r w:rsidR="008E7BB8">
        <w:rPr>
          <w:rFonts w:ascii="Times New Roman" w:hAnsi="Times New Roman"/>
          <w:sz w:val="27"/>
          <w:szCs w:val="27"/>
        </w:rPr>
        <w:t>243,0</w:t>
      </w:r>
      <w:r w:rsidR="005A2AD5" w:rsidRPr="002830AB">
        <w:rPr>
          <w:rFonts w:ascii="Times New Roman" w:hAnsi="Times New Roman"/>
          <w:sz w:val="27"/>
          <w:szCs w:val="27"/>
        </w:rPr>
        <w:t xml:space="preserve"> тыс. рублей, софинансирование, средства местного бюджета составили </w:t>
      </w:r>
      <w:r w:rsidR="008E7BB8">
        <w:rPr>
          <w:rFonts w:ascii="Times New Roman" w:hAnsi="Times New Roman"/>
          <w:sz w:val="27"/>
          <w:szCs w:val="27"/>
        </w:rPr>
        <w:t>27</w:t>
      </w:r>
      <w:r w:rsidR="005A2AD5" w:rsidRPr="002830AB">
        <w:rPr>
          <w:rFonts w:ascii="Times New Roman" w:hAnsi="Times New Roman"/>
          <w:sz w:val="27"/>
          <w:szCs w:val="27"/>
        </w:rPr>
        <w:t>,0 тыс. рублей;</w:t>
      </w:r>
      <w:r w:rsidR="005A2AD5">
        <w:rPr>
          <w:rFonts w:ascii="Times New Roman" w:hAnsi="Times New Roman"/>
          <w:sz w:val="27"/>
          <w:szCs w:val="27"/>
        </w:rPr>
        <w:t xml:space="preserve">  </w:t>
      </w:r>
    </w:p>
    <w:p w:rsidR="00297E00" w:rsidRDefault="00297E00" w:rsidP="00297E0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6330B">
        <w:rPr>
          <w:rFonts w:ascii="Times New Roman" w:hAnsi="Times New Roman"/>
          <w:sz w:val="27"/>
          <w:szCs w:val="27"/>
        </w:rPr>
        <w:t xml:space="preserve">на мероприятие </w:t>
      </w:r>
      <w:r>
        <w:rPr>
          <w:rFonts w:ascii="Times New Roman" w:hAnsi="Times New Roman"/>
          <w:sz w:val="27"/>
          <w:szCs w:val="27"/>
        </w:rPr>
        <w:t>«Н</w:t>
      </w:r>
      <w:r w:rsidR="008E7BB8">
        <w:rPr>
          <w:rFonts w:ascii="Times New Roman" w:hAnsi="Times New Roman"/>
          <w:sz w:val="27"/>
          <w:szCs w:val="27"/>
        </w:rPr>
        <w:t>а подготовку проектов межевания земельных участков и проведения кадастровых работ</w:t>
      </w:r>
      <w:r>
        <w:rPr>
          <w:rFonts w:ascii="Times New Roman" w:hAnsi="Times New Roman"/>
          <w:sz w:val="27"/>
          <w:szCs w:val="27"/>
        </w:rPr>
        <w:t>»,</w:t>
      </w:r>
      <w:r w:rsidRPr="00297E00">
        <w:rPr>
          <w:rFonts w:ascii="Times New Roman" w:hAnsi="Times New Roman"/>
          <w:sz w:val="27"/>
          <w:szCs w:val="27"/>
        </w:rPr>
        <w:t xml:space="preserve"> </w:t>
      </w:r>
      <w:r w:rsidRPr="002830AB">
        <w:rPr>
          <w:rFonts w:ascii="Times New Roman" w:hAnsi="Times New Roman"/>
          <w:sz w:val="27"/>
          <w:szCs w:val="27"/>
        </w:rPr>
        <w:t xml:space="preserve">субсидия из областного бюджета составила </w:t>
      </w:r>
      <w:r>
        <w:rPr>
          <w:rFonts w:ascii="Times New Roman" w:hAnsi="Times New Roman"/>
          <w:sz w:val="27"/>
          <w:szCs w:val="27"/>
        </w:rPr>
        <w:t>148,5</w:t>
      </w:r>
      <w:r w:rsidRPr="002830AB">
        <w:rPr>
          <w:rFonts w:ascii="Times New Roman" w:hAnsi="Times New Roman"/>
          <w:sz w:val="27"/>
          <w:szCs w:val="27"/>
        </w:rPr>
        <w:t xml:space="preserve"> тыс. рублей, софинансирование, средства местного бюджета составили </w:t>
      </w:r>
      <w:r>
        <w:rPr>
          <w:rFonts w:ascii="Times New Roman" w:hAnsi="Times New Roman"/>
          <w:sz w:val="27"/>
          <w:szCs w:val="27"/>
        </w:rPr>
        <w:t>1,5</w:t>
      </w:r>
      <w:r w:rsidRPr="002830AB">
        <w:rPr>
          <w:rFonts w:ascii="Times New Roman" w:hAnsi="Times New Roman"/>
          <w:sz w:val="27"/>
          <w:szCs w:val="27"/>
        </w:rPr>
        <w:t xml:space="preserve"> тыс. рублей;</w:t>
      </w:r>
    </w:p>
    <w:p w:rsidR="00297E00" w:rsidRDefault="00297E00" w:rsidP="00297E0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6330B">
        <w:rPr>
          <w:rFonts w:ascii="Times New Roman" w:hAnsi="Times New Roman"/>
          <w:sz w:val="27"/>
          <w:szCs w:val="27"/>
        </w:rPr>
        <w:t>на мероприятие</w:t>
      </w:r>
      <w:r>
        <w:rPr>
          <w:rFonts w:ascii="Times New Roman" w:hAnsi="Times New Roman"/>
          <w:sz w:val="27"/>
          <w:szCs w:val="27"/>
        </w:rPr>
        <w:t xml:space="preserve"> «Передача отдельных полномочий в сфере градостроительной деятельности»          </w:t>
      </w:r>
    </w:p>
    <w:p w:rsidR="005A2AD5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</w:t>
      </w:r>
    </w:p>
    <w:p w:rsidR="005A2AD5" w:rsidRDefault="005A2AD5" w:rsidP="005A2AD5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Анализ наличия, состояния и эффективности внутреннего финансового аудита, осуществляющего главным администратором источников финансирования дефицита бюджета</w:t>
      </w:r>
    </w:p>
    <w:p w:rsidR="005A2AD5" w:rsidRDefault="005A2AD5" w:rsidP="005A2AD5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Внутренний финансовый аудит годовой бюджетной отчетности Администрации </w:t>
      </w:r>
      <w:r w:rsidR="004518E9">
        <w:rPr>
          <w:rFonts w:ascii="Times New Roman" w:hAnsi="Times New Roman"/>
          <w:sz w:val="27"/>
          <w:szCs w:val="27"/>
        </w:rPr>
        <w:t>Бурашевского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в нарушение ст.160.2-1 БК РФ, не проводился. Документы, подтверждающие проведение внутреннего финансового аудита не представлены.</w:t>
      </w:r>
      <w:r w:rsidRPr="00B023DE">
        <w:rPr>
          <w:rFonts w:cs="Arial"/>
          <w:color w:val="000000"/>
          <w:sz w:val="27"/>
          <w:szCs w:val="27"/>
        </w:rPr>
        <w:t>       </w:t>
      </w: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                        </w:t>
      </w:r>
      <w:r>
        <w:rPr>
          <w:rFonts w:ascii="Times New Roman" w:hAnsi="Times New Roman"/>
          <w:b/>
          <w:bCs/>
          <w:color w:val="000000"/>
          <w:sz w:val="27"/>
          <w:szCs w:val="27"/>
        </w:rPr>
        <w:t xml:space="preserve">                       </w:t>
      </w:r>
    </w:p>
    <w:p w:rsidR="005A2AD5" w:rsidRPr="00B023DE" w:rsidRDefault="005A2AD5" w:rsidP="005A2AD5">
      <w:pPr>
        <w:shd w:val="clear" w:color="auto" w:fill="FAFAFA"/>
        <w:spacing w:after="0" w:line="240" w:lineRule="auto"/>
        <w:ind w:firstLine="709"/>
        <w:jc w:val="center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Анализ дебиторской и кредиторской задолженности</w:t>
      </w:r>
    </w:p>
    <w:p w:rsidR="005A2AD5" w:rsidRDefault="005A2AD5" w:rsidP="005A2AD5">
      <w:pPr>
        <w:shd w:val="clear" w:color="auto" w:fill="FAFAFA"/>
        <w:spacing w:after="0" w:line="240" w:lineRule="auto"/>
        <w:ind w:firstLine="709"/>
        <w:jc w:val="both"/>
        <w:rPr>
          <w:rFonts w:ascii="Arial" w:hAnsi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p w:rsidR="005A2AD5" w:rsidRPr="001D33F1" w:rsidRDefault="005A2AD5" w:rsidP="005A2AD5">
      <w:pPr>
        <w:shd w:val="clear" w:color="auto" w:fill="FAFAFA"/>
        <w:spacing w:after="0" w:line="240" w:lineRule="auto"/>
        <w:jc w:val="both"/>
        <w:rPr>
          <w:rFonts w:ascii="Arial" w:hAnsi="Arial" w:cs="Arial"/>
          <w:sz w:val="27"/>
          <w:szCs w:val="27"/>
        </w:rPr>
      </w:pPr>
    </w:p>
    <w:tbl>
      <w:tblPr>
        <w:tblW w:w="9356" w:type="dxa"/>
        <w:tblInd w:w="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590"/>
        <w:gridCol w:w="1583"/>
        <w:gridCol w:w="1663"/>
        <w:gridCol w:w="1560"/>
        <w:gridCol w:w="1559"/>
      </w:tblGrid>
      <w:tr w:rsidR="005A2AD5" w:rsidRPr="001D33F1" w:rsidTr="00CA24B1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A2AD5" w:rsidRPr="001D33F1" w:rsidRDefault="005A2AD5" w:rsidP="00CA24B1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A2AD5" w:rsidRPr="001D33F1" w:rsidRDefault="005A2AD5" w:rsidP="00CA24B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01.01.2024 г.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A2AD5" w:rsidRPr="001D33F1" w:rsidRDefault="005A2AD5" w:rsidP="00CA24B1">
            <w:pPr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A2AD5" w:rsidRPr="001D33F1" w:rsidRDefault="005A2AD5" w:rsidP="00CA24B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01.01.2025  г.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A2AD5" w:rsidRPr="001D33F1" w:rsidRDefault="005A2AD5" w:rsidP="00CA24B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Отклонение (гр4-гр.2)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5A2AD5" w:rsidRPr="001D33F1" w:rsidRDefault="005A2AD5" w:rsidP="00CA24B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% (гр5/гр2*100)</w:t>
            </w:r>
          </w:p>
        </w:tc>
      </w:tr>
      <w:tr w:rsidR="005A2AD5" w:rsidRPr="001D33F1" w:rsidTr="00CA24B1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A2AD5" w:rsidRPr="001D33F1" w:rsidRDefault="005A2AD5" w:rsidP="00CA24B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A2AD5" w:rsidRPr="001D33F1" w:rsidRDefault="005A2AD5" w:rsidP="00CA24B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A2AD5" w:rsidRPr="001D33F1" w:rsidRDefault="005A2AD5" w:rsidP="00CA24B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A2AD5" w:rsidRPr="001D33F1" w:rsidRDefault="005A2AD5" w:rsidP="00CA24B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A2AD5" w:rsidRPr="001D33F1" w:rsidRDefault="005A2AD5" w:rsidP="00CA24B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5A2AD5" w:rsidRPr="001D33F1" w:rsidRDefault="005A2AD5" w:rsidP="00CA24B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5A2AD5" w:rsidRPr="001D33F1" w:rsidTr="00CA24B1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A2AD5" w:rsidRPr="001D33F1" w:rsidRDefault="005A2AD5" w:rsidP="00CA24B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A2AD5" w:rsidRPr="001D33F1" w:rsidRDefault="004518E9" w:rsidP="00CA24B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5,8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A2AD5" w:rsidRPr="001D33F1" w:rsidRDefault="005A2AD5" w:rsidP="00CA24B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A2AD5" w:rsidRPr="001D33F1" w:rsidRDefault="004518E9" w:rsidP="00CA24B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11,0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A2AD5" w:rsidRPr="001D33F1" w:rsidRDefault="004518E9" w:rsidP="00CA24B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5,2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5A2AD5" w:rsidRPr="001D33F1" w:rsidRDefault="004518E9" w:rsidP="00CA24B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89,6</w:t>
            </w:r>
            <w:r w:rsidR="005A2AD5">
              <w:rPr>
                <w:rFonts w:ascii="Times New Roman" w:hAnsi="Times New Roman"/>
              </w:rPr>
              <w:t>%</w:t>
            </w:r>
          </w:p>
        </w:tc>
      </w:tr>
      <w:tr w:rsidR="005A2AD5" w:rsidRPr="001D33F1" w:rsidTr="00CA24B1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A2AD5" w:rsidRPr="001D33F1" w:rsidRDefault="005A2AD5" w:rsidP="00CA24B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A2AD5" w:rsidRPr="001D33F1" w:rsidRDefault="004518E9" w:rsidP="00CA24B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11,7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A2AD5" w:rsidRPr="001D33F1" w:rsidRDefault="005A2AD5" w:rsidP="00CA24B1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A2AD5" w:rsidRPr="001D33F1" w:rsidRDefault="004518E9" w:rsidP="00CA24B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2,1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A2AD5" w:rsidRPr="001D33F1" w:rsidRDefault="004518E9" w:rsidP="00CA24B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-9,6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5A2AD5" w:rsidRPr="001D33F1" w:rsidRDefault="004518E9" w:rsidP="00CA24B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82%</w:t>
            </w:r>
          </w:p>
        </w:tc>
      </w:tr>
    </w:tbl>
    <w:p w:rsidR="005A2AD5" w:rsidRPr="001D33F1" w:rsidRDefault="005A2AD5" w:rsidP="005A2AD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Дебиторская задолженность</w:t>
      </w:r>
      <w:r w:rsidRPr="001D33F1">
        <w:rPr>
          <w:rFonts w:cs="Arial"/>
          <w:sz w:val="27"/>
          <w:szCs w:val="27"/>
        </w:rPr>
        <w:t> </w:t>
      </w:r>
      <w:r w:rsidRPr="001D33F1">
        <w:rPr>
          <w:rFonts w:ascii="Times New Roman" w:hAnsi="Times New Roman"/>
          <w:sz w:val="27"/>
          <w:szCs w:val="27"/>
        </w:rPr>
        <w:t xml:space="preserve">администрации по состоянию на 01.01.2024 года  составляла  </w:t>
      </w:r>
      <w:r w:rsidR="004518E9">
        <w:rPr>
          <w:rFonts w:ascii="Times New Roman" w:hAnsi="Times New Roman"/>
          <w:sz w:val="27"/>
          <w:szCs w:val="27"/>
        </w:rPr>
        <w:t>5,8</w:t>
      </w:r>
      <w:r w:rsidRPr="001D33F1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</w:t>
      </w:r>
      <w:r w:rsidR="004518E9">
        <w:rPr>
          <w:rFonts w:ascii="Times New Roman" w:hAnsi="Times New Roman"/>
          <w:sz w:val="27"/>
          <w:szCs w:val="27"/>
        </w:rPr>
        <w:t>11</w:t>
      </w:r>
      <w:r w:rsidR="00AE5E83">
        <w:rPr>
          <w:rFonts w:ascii="Times New Roman" w:hAnsi="Times New Roman"/>
          <w:sz w:val="27"/>
          <w:szCs w:val="27"/>
        </w:rPr>
        <w:t>,0</w:t>
      </w:r>
      <w:r w:rsidRPr="001D33F1">
        <w:rPr>
          <w:rFonts w:ascii="Times New Roman" w:hAnsi="Times New Roman"/>
          <w:sz w:val="27"/>
          <w:szCs w:val="27"/>
        </w:rPr>
        <w:t xml:space="preserve"> тыс.  рублей, </w:t>
      </w:r>
      <w:r>
        <w:rPr>
          <w:rFonts w:ascii="Times New Roman" w:hAnsi="Times New Roman"/>
          <w:sz w:val="27"/>
          <w:szCs w:val="27"/>
        </w:rPr>
        <w:t>увеличение</w:t>
      </w:r>
      <w:r w:rsidRPr="001D33F1">
        <w:rPr>
          <w:rFonts w:ascii="Times New Roman" w:hAnsi="Times New Roman"/>
          <w:sz w:val="27"/>
          <w:szCs w:val="27"/>
        </w:rPr>
        <w:t xml:space="preserve"> на </w:t>
      </w:r>
      <w:r w:rsidR="00AE5E83">
        <w:rPr>
          <w:rFonts w:ascii="Times New Roman" w:hAnsi="Times New Roman"/>
          <w:sz w:val="27"/>
          <w:szCs w:val="27"/>
        </w:rPr>
        <w:t>5,2</w:t>
      </w:r>
      <w:r w:rsidRPr="001D33F1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AE5E83">
        <w:rPr>
          <w:rFonts w:ascii="Times New Roman" w:hAnsi="Times New Roman"/>
          <w:sz w:val="27"/>
          <w:szCs w:val="27"/>
        </w:rPr>
        <w:t>89</w:t>
      </w:r>
      <w:r>
        <w:rPr>
          <w:rFonts w:ascii="Times New Roman" w:hAnsi="Times New Roman"/>
          <w:sz w:val="27"/>
          <w:szCs w:val="27"/>
        </w:rPr>
        <w:t>,6</w:t>
      </w:r>
      <w:r w:rsidRPr="001D33F1">
        <w:rPr>
          <w:rFonts w:ascii="Times New Roman" w:hAnsi="Times New Roman"/>
          <w:sz w:val="27"/>
          <w:szCs w:val="27"/>
        </w:rPr>
        <w:t>%,</w:t>
      </w:r>
      <w:r w:rsidRPr="001D33F1">
        <w:rPr>
          <w:rFonts w:ascii="Times New Roman" w:hAnsi="Times New Roman"/>
        </w:rPr>
        <w:t xml:space="preserve"> </w:t>
      </w:r>
      <w:r w:rsidRPr="001D33F1">
        <w:rPr>
          <w:rFonts w:ascii="Times New Roman" w:hAnsi="Times New Roman"/>
          <w:sz w:val="27"/>
          <w:szCs w:val="27"/>
        </w:rPr>
        <w:t>просроченная дебиторская задолженность отсутствует.</w:t>
      </w:r>
    </w:p>
    <w:p w:rsidR="005A2AD5" w:rsidRPr="001D33F1" w:rsidRDefault="005A2AD5" w:rsidP="005A2AD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Кредиторская</w:t>
      </w:r>
      <w:r w:rsidRPr="001D33F1">
        <w:rPr>
          <w:rFonts w:ascii="Times New Roman" w:hAnsi="Times New Roman"/>
          <w:b/>
          <w:bCs/>
          <w:sz w:val="27"/>
          <w:szCs w:val="27"/>
        </w:rPr>
        <w:t> </w:t>
      </w:r>
      <w:r w:rsidRPr="001D33F1">
        <w:rPr>
          <w:rFonts w:ascii="Times New Roman" w:hAnsi="Times New Roman"/>
          <w:sz w:val="27"/>
          <w:szCs w:val="27"/>
        </w:rPr>
        <w:t xml:space="preserve">задолженность на начало отчетного года 01.01.2024 года составляла  </w:t>
      </w:r>
      <w:r w:rsidR="00AE5E83">
        <w:rPr>
          <w:rFonts w:ascii="Times New Roman" w:hAnsi="Times New Roman"/>
          <w:sz w:val="27"/>
          <w:szCs w:val="27"/>
        </w:rPr>
        <w:t>11,7</w:t>
      </w:r>
      <w:r w:rsidRPr="001D33F1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AE5E83">
        <w:rPr>
          <w:rFonts w:ascii="Times New Roman" w:hAnsi="Times New Roman"/>
          <w:sz w:val="27"/>
          <w:szCs w:val="27"/>
        </w:rPr>
        <w:t>2,1</w:t>
      </w:r>
      <w:r>
        <w:rPr>
          <w:rFonts w:ascii="Times New Roman" w:hAnsi="Times New Roman"/>
          <w:sz w:val="27"/>
          <w:szCs w:val="27"/>
        </w:rPr>
        <w:t xml:space="preserve"> тыс. р</w:t>
      </w:r>
      <w:r w:rsidRPr="001D33F1">
        <w:rPr>
          <w:rFonts w:ascii="Times New Roman" w:hAnsi="Times New Roman"/>
          <w:sz w:val="27"/>
          <w:szCs w:val="27"/>
        </w:rPr>
        <w:t>ублей</w:t>
      </w:r>
      <w:r>
        <w:rPr>
          <w:rFonts w:ascii="Times New Roman" w:hAnsi="Times New Roman"/>
          <w:sz w:val="27"/>
          <w:szCs w:val="27"/>
        </w:rPr>
        <w:t>,</w:t>
      </w:r>
      <w:r w:rsidRPr="00F853CE">
        <w:rPr>
          <w:rFonts w:ascii="Times New Roman" w:hAnsi="Times New Roman"/>
          <w:sz w:val="27"/>
          <w:szCs w:val="27"/>
        </w:rPr>
        <w:t xml:space="preserve"> </w:t>
      </w:r>
      <w:r w:rsidR="00AE5E83">
        <w:rPr>
          <w:rFonts w:ascii="Times New Roman" w:hAnsi="Times New Roman"/>
          <w:sz w:val="27"/>
          <w:szCs w:val="27"/>
        </w:rPr>
        <w:t>уменьшение</w:t>
      </w:r>
      <w:r w:rsidRPr="001D33F1">
        <w:rPr>
          <w:rFonts w:ascii="Times New Roman" w:hAnsi="Times New Roman"/>
          <w:sz w:val="27"/>
          <w:szCs w:val="27"/>
        </w:rPr>
        <w:t xml:space="preserve"> на </w:t>
      </w:r>
      <w:r w:rsidR="00AE5E83">
        <w:rPr>
          <w:rFonts w:ascii="Times New Roman" w:hAnsi="Times New Roman"/>
          <w:sz w:val="27"/>
          <w:szCs w:val="27"/>
        </w:rPr>
        <w:t>9,6</w:t>
      </w:r>
      <w:r w:rsidRPr="001D33F1">
        <w:rPr>
          <w:rFonts w:ascii="Times New Roman" w:hAnsi="Times New Roman"/>
          <w:sz w:val="27"/>
          <w:szCs w:val="27"/>
        </w:rPr>
        <w:t xml:space="preserve"> тыс. рублей или </w:t>
      </w:r>
      <w:r w:rsidR="00AE5E83">
        <w:rPr>
          <w:rFonts w:ascii="Times New Roman" w:hAnsi="Times New Roman"/>
          <w:sz w:val="27"/>
          <w:szCs w:val="27"/>
        </w:rPr>
        <w:t>на 82%</w:t>
      </w:r>
      <w:r w:rsidRPr="001D33F1">
        <w:rPr>
          <w:rFonts w:ascii="Times New Roman" w:hAnsi="Times New Roman"/>
          <w:sz w:val="27"/>
          <w:szCs w:val="27"/>
        </w:rPr>
        <w:t>,</w:t>
      </w:r>
      <w:r w:rsidRPr="001D33F1">
        <w:rPr>
          <w:rFonts w:ascii="Times New Roman" w:hAnsi="Times New Roman"/>
        </w:rPr>
        <w:t xml:space="preserve"> </w:t>
      </w:r>
      <w:r w:rsidRPr="001D33F1">
        <w:rPr>
          <w:rFonts w:ascii="Times New Roman" w:hAnsi="Times New Roman"/>
          <w:sz w:val="27"/>
          <w:szCs w:val="27"/>
        </w:rPr>
        <w:t xml:space="preserve">просроченная </w:t>
      </w:r>
      <w:r>
        <w:rPr>
          <w:rFonts w:ascii="Times New Roman" w:hAnsi="Times New Roman"/>
          <w:sz w:val="27"/>
          <w:szCs w:val="27"/>
        </w:rPr>
        <w:t>креди</w:t>
      </w:r>
      <w:r w:rsidRPr="001D33F1">
        <w:rPr>
          <w:rFonts w:ascii="Times New Roman" w:hAnsi="Times New Roman"/>
          <w:sz w:val="27"/>
          <w:szCs w:val="27"/>
        </w:rPr>
        <w:t>торская задолженность отсутствует.</w:t>
      </w:r>
    </w:p>
    <w:p w:rsidR="005A2AD5" w:rsidRDefault="005A2AD5" w:rsidP="005A2AD5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D66AC">
        <w:rPr>
          <w:rFonts w:ascii="Times New Roman" w:hAnsi="Times New Roman"/>
          <w:color w:val="00000A"/>
          <w:sz w:val="27"/>
          <w:szCs w:val="27"/>
        </w:rPr>
        <w:t>Наличие кредиторской задолженности характеризует напряженность бюджета, наличие  дебиторской задолженности на 01.01.202</w:t>
      </w:r>
      <w:r>
        <w:rPr>
          <w:rFonts w:ascii="Times New Roman" w:hAnsi="Times New Roman"/>
          <w:color w:val="00000A"/>
          <w:sz w:val="27"/>
          <w:szCs w:val="27"/>
        </w:rPr>
        <w:t>5</w:t>
      </w:r>
      <w:r w:rsidRPr="00ED66AC">
        <w:rPr>
          <w:rFonts w:ascii="Times New Roman" w:hAnsi="Times New Roman"/>
          <w:color w:val="00000A"/>
          <w:sz w:val="27"/>
          <w:szCs w:val="27"/>
        </w:rPr>
        <w:t xml:space="preserve"> года является показателем неэффективного использования бюджетных средств</w:t>
      </w:r>
      <w:r>
        <w:rPr>
          <w:rFonts w:ascii="Times New Roman" w:hAnsi="Times New Roman"/>
          <w:sz w:val="27"/>
          <w:szCs w:val="27"/>
        </w:rPr>
        <w:t>.</w:t>
      </w:r>
    </w:p>
    <w:p w:rsidR="005A2AD5" w:rsidRDefault="005A2AD5" w:rsidP="005A2AD5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A2AD5" w:rsidRPr="0064395D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4395D">
        <w:rPr>
          <w:rFonts w:ascii="Times New Roman" w:hAnsi="Times New Roman"/>
          <w:sz w:val="27"/>
          <w:szCs w:val="27"/>
        </w:rPr>
        <w:t xml:space="preserve">Остатки денежных средств на счетах бюджета поселения на 01.01.2025 года </w:t>
      </w:r>
      <w:r w:rsidR="003D2B79">
        <w:rPr>
          <w:rFonts w:ascii="Times New Roman" w:hAnsi="Times New Roman"/>
          <w:sz w:val="27"/>
          <w:szCs w:val="27"/>
        </w:rPr>
        <w:t>720,8</w:t>
      </w:r>
      <w:r w:rsidRPr="0064395D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 w:rsidR="003D2B79">
        <w:rPr>
          <w:rFonts w:ascii="Times New Roman" w:hAnsi="Times New Roman"/>
          <w:sz w:val="27"/>
          <w:szCs w:val="27"/>
        </w:rPr>
        <w:t>15,7</w:t>
      </w:r>
      <w:r w:rsidRPr="0064395D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:rsidR="005A2AD5" w:rsidRPr="00AA1FE6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Задолженность по налогу на имущество физических лиц в местный бюджет на 01.01.202</w:t>
      </w:r>
      <w:r>
        <w:rPr>
          <w:rFonts w:ascii="Times New Roman" w:hAnsi="Times New Roman"/>
          <w:sz w:val="27"/>
          <w:szCs w:val="27"/>
        </w:rPr>
        <w:t>5</w:t>
      </w:r>
      <w:r w:rsidRPr="00AA1FE6">
        <w:rPr>
          <w:rFonts w:ascii="Times New Roman" w:hAnsi="Times New Roman"/>
          <w:sz w:val="27"/>
          <w:szCs w:val="27"/>
        </w:rPr>
        <w:t xml:space="preserve"> года  составила </w:t>
      </w:r>
      <w:r w:rsidR="003D2B79">
        <w:rPr>
          <w:rFonts w:ascii="Times New Roman" w:hAnsi="Times New Roman"/>
          <w:sz w:val="27"/>
          <w:szCs w:val="27"/>
        </w:rPr>
        <w:t>0,3</w:t>
      </w:r>
      <w:r w:rsidRPr="00AA1FE6">
        <w:rPr>
          <w:rFonts w:ascii="Times New Roman" w:hAnsi="Times New Roman"/>
          <w:sz w:val="27"/>
          <w:szCs w:val="27"/>
        </w:rPr>
        <w:t xml:space="preserve"> тыс. рублей. </w:t>
      </w:r>
    </w:p>
    <w:p w:rsidR="005A2AD5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 xml:space="preserve">Задолженность по земельному налогу </w:t>
      </w:r>
      <w:r w:rsidR="003D2B79">
        <w:rPr>
          <w:rFonts w:ascii="Times New Roman" w:hAnsi="Times New Roman"/>
          <w:sz w:val="27"/>
          <w:szCs w:val="27"/>
        </w:rPr>
        <w:t>12,4</w:t>
      </w:r>
      <w:r w:rsidRPr="00AA1FE6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>.</w:t>
      </w:r>
    </w:p>
    <w:p w:rsidR="005A2AD5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Задолженность по </w:t>
      </w:r>
      <w:r w:rsidR="003D2B79">
        <w:rPr>
          <w:rFonts w:ascii="Times New Roman" w:hAnsi="Times New Roman"/>
          <w:sz w:val="27"/>
          <w:szCs w:val="27"/>
        </w:rPr>
        <w:t>транспортному налогу 99,7 тыс. рублей.</w:t>
      </w:r>
    </w:p>
    <w:p w:rsidR="005A2AD5" w:rsidRPr="00AA1FE6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A2AD5" w:rsidRPr="00AA1FE6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A2AD5" w:rsidRPr="00AA1FE6" w:rsidRDefault="005A2AD5" w:rsidP="005A2AD5">
      <w:pPr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bookmarkStart w:id="3" w:name="_Hlk129608012"/>
      <w:r>
        <w:rPr>
          <w:rFonts w:ascii="Times New Roman" w:hAnsi="Times New Roman"/>
          <w:b/>
          <w:sz w:val="27"/>
          <w:szCs w:val="27"/>
        </w:rPr>
        <w:t xml:space="preserve">                               </w:t>
      </w:r>
      <w:r w:rsidRPr="00AA1FE6">
        <w:rPr>
          <w:rFonts w:ascii="Times New Roman" w:hAnsi="Times New Roman"/>
          <w:b/>
          <w:sz w:val="27"/>
          <w:szCs w:val="27"/>
        </w:rPr>
        <w:t>Выводы и предложения:</w:t>
      </w:r>
    </w:p>
    <w:p w:rsidR="005A2AD5" w:rsidRPr="00710814" w:rsidRDefault="005A2AD5" w:rsidP="005A2AD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710814">
        <w:rPr>
          <w:rFonts w:ascii="Times New Roman" w:hAnsi="Times New Roman"/>
          <w:sz w:val="27"/>
          <w:szCs w:val="27"/>
        </w:rPr>
        <w:t>Отчет об исполнении бюджета муниципального образования </w:t>
      </w:r>
      <w:r w:rsidR="003D2B79">
        <w:rPr>
          <w:rFonts w:ascii="Times New Roman" w:hAnsi="Times New Roman"/>
          <w:sz w:val="27"/>
          <w:szCs w:val="27"/>
        </w:rPr>
        <w:t xml:space="preserve">Бурашевского </w:t>
      </w:r>
      <w:r w:rsidRPr="00710814">
        <w:rPr>
          <w:rFonts w:ascii="Times New Roman" w:hAnsi="Times New Roman"/>
          <w:sz w:val="27"/>
          <w:szCs w:val="27"/>
        </w:rPr>
        <w:t>сельского поселения за 2024 год представлен Администрацией</w:t>
      </w:r>
      <w:r w:rsidRPr="00C95BBC">
        <w:rPr>
          <w:rFonts w:ascii="Times New Roman" w:hAnsi="Times New Roman"/>
          <w:sz w:val="27"/>
          <w:szCs w:val="27"/>
        </w:rPr>
        <w:t xml:space="preserve"> </w:t>
      </w:r>
      <w:r w:rsidR="003D2B79">
        <w:rPr>
          <w:rFonts w:ascii="Times New Roman" w:hAnsi="Times New Roman"/>
          <w:sz w:val="27"/>
          <w:szCs w:val="27"/>
        </w:rPr>
        <w:t>Бурашевского</w:t>
      </w:r>
      <w:r w:rsidR="003D2B79" w:rsidRPr="00710814">
        <w:rPr>
          <w:rFonts w:ascii="Times New Roman" w:hAnsi="Times New Roman"/>
          <w:sz w:val="27"/>
          <w:szCs w:val="27"/>
        </w:rPr>
        <w:t xml:space="preserve"> </w:t>
      </w:r>
      <w:r w:rsidRPr="00710814">
        <w:rPr>
          <w:rFonts w:ascii="Times New Roman" w:hAnsi="Times New Roman"/>
          <w:sz w:val="27"/>
          <w:szCs w:val="27"/>
        </w:rPr>
        <w:t>сельского поселения в соответствии с частью 3 статьи 264.1 Бюджетного кодекса Российской Федерации.</w:t>
      </w:r>
    </w:p>
    <w:p w:rsidR="005A2AD5" w:rsidRPr="00710814" w:rsidRDefault="005A2AD5" w:rsidP="005A2AD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Данные бюджетной отчетности свидетельствуют о том, что исполнение бюджета осуществлялось ГАБС, ГРБС в соответствии с Бюджетным кодексом Российской Федерации и Решением о бюджете.</w:t>
      </w:r>
    </w:p>
    <w:p w:rsidR="005A2AD5" w:rsidRPr="00710814" w:rsidRDefault="005A2AD5" w:rsidP="005A2AD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Бюджетная отчетность взаимоувязана, в ней отражена информация о финансово-хозяйственной деятельности, соблюдены основные принципы и правила ведения бюджетного учета, бухгалтерского учета в соответствии с требованиями законодательства Российской Федерации.</w:t>
      </w:r>
    </w:p>
    <w:p w:rsidR="005A2AD5" w:rsidRDefault="005A2AD5" w:rsidP="005A2AD5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В нарушение Инструкции 191н, не выдержаны правила и требования по формированию ф.0503160 «Пояснительная записка», в которой не в полной мере раскрыта необходимая дополнительная информация об исполнении бюджета.</w:t>
      </w:r>
    </w:p>
    <w:p w:rsidR="005A2AD5" w:rsidRPr="00710814" w:rsidRDefault="005A2AD5" w:rsidP="005A2AD5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Основные параметры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3D2B79">
        <w:rPr>
          <w:rFonts w:ascii="Times New Roman" w:hAnsi="Times New Roman"/>
          <w:sz w:val="27"/>
          <w:szCs w:val="27"/>
        </w:rPr>
        <w:t>Бурашевского</w:t>
      </w:r>
      <w:r w:rsidR="003D2B79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выполнены.</w:t>
      </w:r>
    </w:p>
    <w:p w:rsidR="005A2AD5" w:rsidRPr="00710814" w:rsidRDefault="005A2AD5" w:rsidP="005A2AD5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 xml:space="preserve">Администрация </w:t>
      </w:r>
      <w:r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не осуществляла внутренний финансовый контроль.</w:t>
      </w:r>
    </w:p>
    <w:p w:rsidR="005A2AD5" w:rsidRPr="00880DB2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80DB2">
        <w:rPr>
          <w:rFonts w:ascii="Times New Roman" w:hAnsi="Times New Roman"/>
          <w:color w:val="000000"/>
          <w:sz w:val="27"/>
          <w:szCs w:val="27"/>
        </w:rPr>
        <w:t xml:space="preserve">Не смотря на выявленные нарушения и замечания, внешняя проверка годового отчета об исполнении бюджета МО </w:t>
      </w:r>
      <w:r w:rsidR="003D2B79">
        <w:rPr>
          <w:rFonts w:ascii="Times New Roman" w:hAnsi="Times New Roman"/>
          <w:sz w:val="27"/>
          <w:szCs w:val="27"/>
        </w:rPr>
        <w:t>Бурашевского</w:t>
      </w:r>
      <w:r w:rsidR="003D2B79" w:rsidRPr="00880DB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сельского поселения за 2024 год, в целом позволяет сделать вывод о его достоверности. Контрольно-счетная комиссия рекомендует Думе </w:t>
      </w:r>
      <w:r w:rsidR="003D2B79">
        <w:rPr>
          <w:rFonts w:ascii="Times New Roman" w:hAnsi="Times New Roman"/>
          <w:sz w:val="27"/>
          <w:szCs w:val="27"/>
        </w:rPr>
        <w:t>Бурашевского</w:t>
      </w:r>
      <w:r w:rsidR="003D2B79" w:rsidRPr="00880DB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880DB2">
        <w:rPr>
          <w:rFonts w:ascii="Times New Roman" w:hAnsi="Times New Roman"/>
          <w:color w:val="000000"/>
          <w:sz w:val="27"/>
          <w:szCs w:val="27"/>
        </w:rPr>
        <w:t>сельского поселения, рассмотреть и принять отчет Администрации </w:t>
      </w:r>
      <w:r w:rsidR="003D2B79">
        <w:rPr>
          <w:rFonts w:ascii="Times New Roman" w:hAnsi="Times New Roman"/>
          <w:sz w:val="27"/>
          <w:szCs w:val="27"/>
        </w:rPr>
        <w:t>Бурашевского</w:t>
      </w:r>
      <w:r w:rsidR="003D2B79" w:rsidRPr="00880DB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сельского поселения  «Об исполнении бюджета </w:t>
      </w:r>
      <w:r>
        <w:rPr>
          <w:rFonts w:ascii="Times New Roman" w:hAnsi="Times New Roman"/>
          <w:color w:val="000000"/>
          <w:sz w:val="27"/>
          <w:szCs w:val="27"/>
        </w:rPr>
        <w:t xml:space="preserve"> муниципального образования </w:t>
      </w:r>
      <w:r w:rsidR="003D2B79">
        <w:rPr>
          <w:rFonts w:ascii="Times New Roman" w:hAnsi="Times New Roman"/>
          <w:sz w:val="27"/>
          <w:szCs w:val="27"/>
        </w:rPr>
        <w:t>Бурашевского</w:t>
      </w:r>
      <w:r w:rsidR="003D2B79" w:rsidRPr="00880DB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880DB2">
        <w:rPr>
          <w:rFonts w:ascii="Times New Roman" w:hAnsi="Times New Roman"/>
          <w:color w:val="000000"/>
          <w:sz w:val="27"/>
          <w:szCs w:val="27"/>
        </w:rPr>
        <w:t>сельского поселения за 2024 год»</w:t>
      </w:r>
      <w:r w:rsidRPr="00880DB2">
        <w:rPr>
          <w:rFonts w:cs="Arial"/>
          <w:color w:val="000000"/>
          <w:sz w:val="27"/>
          <w:szCs w:val="27"/>
        </w:rPr>
        <w:t> </w:t>
      </w:r>
      <w:r w:rsidRPr="00880DB2">
        <w:rPr>
          <w:rFonts w:ascii="Times New Roman" w:hAnsi="Times New Roman"/>
          <w:color w:val="000000"/>
          <w:sz w:val="27"/>
          <w:szCs w:val="27"/>
        </w:rPr>
        <w:t>принять к рассмотрению с учетом замечаний.</w:t>
      </w:r>
    </w:p>
    <w:bookmarkEnd w:id="3"/>
    <w:p w:rsidR="005A2AD5" w:rsidRDefault="005A2AD5" w:rsidP="005A2AD5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5A2AD5" w:rsidRPr="00AA1FE6" w:rsidRDefault="005A2AD5" w:rsidP="005A2AD5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Председатель</w:t>
      </w:r>
    </w:p>
    <w:p w:rsidR="005A2AD5" w:rsidRPr="00AA1FE6" w:rsidRDefault="005A2AD5" w:rsidP="005A2AD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Контрольно-счётной комиссии</w:t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</w:t>
      </w:r>
      <w:r w:rsidRPr="00AA1FE6">
        <w:rPr>
          <w:rFonts w:ascii="Times New Roman" w:hAnsi="Times New Roman"/>
          <w:sz w:val="27"/>
          <w:szCs w:val="27"/>
        </w:rPr>
        <w:t>А.Ф.Шарафутдинова</w:t>
      </w:r>
    </w:p>
    <w:p w:rsidR="005A2AD5" w:rsidRPr="00AA1FE6" w:rsidRDefault="005A2AD5" w:rsidP="005A2AD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</w:t>
      </w:r>
      <w:r w:rsidR="003D2B79">
        <w:rPr>
          <w:rFonts w:ascii="Times New Roman" w:hAnsi="Times New Roman"/>
          <w:sz w:val="27"/>
          <w:szCs w:val="27"/>
        </w:rPr>
        <w:t>4</w:t>
      </w:r>
      <w:r w:rsidRPr="00AA1FE6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3</w:t>
      </w:r>
      <w:r w:rsidRPr="00AA1FE6">
        <w:rPr>
          <w:rFonts w:ascii="Times New Roman" w:hAnsi="Times New Roman"/>
          <w:sz w:val="27"/>
          <w:szCs w:val="27"/>
        </w:rPr>
        <w:t>.202</w:t>
      </w:r>
      <w:r>
        <w:rPr>
          <w:rFonts w:ascii="Times New Roman" w:hAnsi="Times New Roman"/>
          <w:sz w:val="27"/>
          <w:szCs w:val="27"/>
        </w:rPr>
        <w:t>5</w:t>
      </w:r>
      <w:r w:rsidRPr="00AA1FE6">
        <w:rPr>
          <w:rFonts w:ascii="Times New Roman" w:hAnsi="Times New Roman"/>
          <w:sz w:val="27"/>
          <w:szCs w:val="27"/>
        </w:rPr>
        <w:t>г.</w:t>
      </w:r>
    </w:p>
    <w:p w:rsidR="005A2AD5" w:rsidRPr="005C4C1A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2AD5" w:rsidRPr="0089387F" w:rsidRDefault="005A2AD5" w:rsidP="005A2AD5">
      <w:pPr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</w:p>
    <w:p w:rsidR="00BE0743" w:rsidRPr="005C4C1A" w:rsidRDefault="00BE0743" w:rsidP="005A2AD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BE0743" w:rsidRPr="005C4C1A" w:rsidSect="00F03990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C717B" w:rsidRDefault="00AC717B" w:rsidP="00F01A5E">
      <w:pPr>
        <w:spacing w:after="0" w:line="240" w:lineRule="auto"/>
      </w:pPr>
      <w:r>
        <w:separator/>
      </w:r>
    </w:p>
  </w:endnote>
  <w:endnote w:type="continuationSeparator" w:id="0">
    <w:p w:rsidR="00AC717B" w:rsidRDefault="00AC717B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C717B" w:rsidRDefault="00AC717B" w:rsidP="00F01A5E">
      <w:pPr>
        <w:spacing w:after="0" w:line="240" w:lineRule="auto"/>
      </w:pPr>
      <w:r>
        <w:separator/>
      </w:r>
    </w:p>
  </w:footnote>
  <w:footnote w:type="continuationSeparator" w:id="0">
    <w:p w:rsidR="00AC717B" w:rsidRDefault="00AC717B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8F1079F"/>
    <w:multiLevelType w:val="hybridMultilevel"/>
    <w:tmpl w:val="FC0CD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3BD699B"/>
    <w:multiLevelType w:val="hybridMultilevel"/>
    <w:tmpl w:val="CACA5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1F52"/>
    <w:rsid w:val="000071C1"/>
    <w:rsid w:val="0001216F"/>
    <w:rsid w:val="000141DC"/>
    <w:rsid w:val="000146CD"/>
    <w:rsid w:val="0001532B"/>
    <w:rsid w:val="000166D0"/>
    <w:rsid w:val="00020B0C"/>
    <w:rsid w:val="000262CC"/>
    <w:rsid w:val="00031F64"/>
    <w:rsid w:val="00034294"/>
    <w:rsid w:val="0004595E"/>
    <w:rsid w:val="00045AFB"/>
    <w:rsid w:val="00051AF4"/>
    <w:rsid w:val="00055476"/>
    <w:rsid w:val="00056EED"/>
    <w:rsid w:val="000617D6"/>
    <w:rsid w:val="0006431D"/>
    <w:rsid w:val="00066C53"/>
    <w:rsid w:val="00067DE7"/>
    <w:rsid w:val="0007147D"/>
    <w:rsid w:val="0007171F"/>
    <w:rsid w:val="00074B42"/>
    <w:rsid w:val="0007508B"/>
    <w:rsid w:val="00075671"/>
    <w:rsid w:val="00081338"/>
    <w:rsid w:val="0008347F"/>
    <w:rsid w:val="000836DB"/>
    <w:rsid w:val="00083BA5"/>
    <w:rsid w:val="00083F3B"/>
    <w:rsid w:val="000846D3"/>
    <w:rsid w:val="0008484C"/>
    <w:rsid w:val="00084959"/>
    <w:rsid w:val="000850AD"/>
    <w:rsid w:val="00096F1E"/>
    <w:rsid w:val="0009795D"/>
    <w:rsid w:val="00097F17"/>
    <w:rsid w:val="000A260B"/>
    <w:rsid w:val="000A3D3D"/>
    <w:rsid w:val="000A76D2"/>
    <w:rsid w:val="000B2260"/>
    <w:rsid w:val="000B34CB"/>
    <w:rsid w:val="000B5974"/>
    <w:rsid w:val="000B68F2"/>
    <w:rsid w:val="000B71CC"/>
    <w:rsid w:val="000C1A1D"/>
    <w:rsid w:val="000C3BA3"/>
    <w:rsid w:val="000C540B"/>
    <w:rsid w:val="000D1F5D"/>
    <w:rsid w:val="000D3AA5"/>
    <w:rsid w:val="000D71B6"/>
    <w:rsid w:val="000E4224"/>
    <w:rsid w:val="000E565F"/>
    <w:rsid w:val="000E6002"/>
    <w:rsid w:val="000E6F9D"/>
    <w:rsid w:val="000F2186"/>
    <w:rsid w:val="000F4D48"/>
    <w:rsid w:val="000F545A"/>
    <w:rsid w:val="000F54C6"/>
    <w:rsid w:val="000F5FD1"/>
    <w:rsid w:val="000F7489"/>
    <w:rsid w:val="001036C9"/>
    <w:rsid w:val="001052AC"/>
    <w:rsid w:val="00105C00"/>
    <w:rsid w:val="00106B37"/>
    <w:rsid w:val="00111F6D"/>
    <w:rsid w:val="001136BA"/>
    <w:rsid w:val="00115B25"/>
    <w:rsid w:val="00116F45"/>
    <w:rsid w:val="001214CE"/>
    <w:rsid w:val="00121D1B"/>
    <w:rsid w:val="001237DC"/>
    <w:rsid w:val="0012443F"/>
    <w:rsid w:val="00124744"/>
    <w:rsid w:val="00125325"/>
    <w:rsid w:val="001260ED"/>
    <w:rsid w:val="00126F7D"/>
    <w:rsid w:val="00130A00"/>
    <w:rsid w:val="00130F1D"/>
    <w:rsid w:val="00131F07"/>
    <w:rsid w:val="00133FDC"/>
    <w:rsid w:val="0013554E"/>
    <w:rsid w:val="001369CE"/>
    <w:rsid w:val="00151519"/>
    <w:rsid w:val="00155D9C"/>
    <w:rsid w:val="00156AEA"/>
    <w:rsid w:val="00160CFB"/>
    <w:rsid w:val="00161C27"/>
    <w:rsid w:val="001651B2"/>
    <w:rsid w:val="001654E7"/>
    <w:rsid w:val="00165817"/>
    <w:rsid w:val="00166C1B"/>
    <w:rsid w:val="001676EF"/>
    <w:rsid w:val="00173856"/>
    <w:rsid w:val="00173F9F"/>
    <w:rsid w:val="0017428B"/>
    <w:rsid w:val="00181DBB"/>
    <w:rsid w:val="001846A9"/>
    <w:rsid w:val="00185EE1"/>
    <w:rsid w:val="00191391"/>
    <w:rsid w:val="00192188"/>
    <w:rsid w:val="0019321A"/>
    <w:rsid w:val="0019391E"/>
    <w:rsid w:val="001A18A9"/>
    <w:rsid w:val="001A2B09"/>
    <w:rsid w:val="001A58AF"/>
    <w:rsid w:val="001B1413"/>
    <w:rsid w:val="001B4256"/>
    <w:rsid w:val="001B6433"/>
    <w:rsid w:val="001B7C0C"/>
    <w:rsid w:val="001C377E"/>
    <w:rsid w:val="001C3E45"/>
    <w:rsid w:val="001C512B"/>
    <w:rsid w:val="001C565D"/>
    <w:rsid w:val="001C6329"/>
    <w:rsid w:val="001D503E"/>
    <w:rsid w:val="001D5D1A"/>
    <w:rsid w:val="001D6483"/>
    <w:rsid w:val="001E20D0"/>
    <w:rsid w:val="001E2C73"/>
    <w:rsid w:val="001E2DD2"/>
    <w:rsid w:val="001E2E1A"/>
    <w:rsid w:val="001E3A76"/>
    <w:rsid w:val="001E7B99"/>
    <w:rsid w:val="001F28F8"/>
    <w:rsid w:val="001F4FDC"/>
    <w:rsid w:val="001F54D3"/>
    <w:rsid w:val="001F667E"/>
    <w:rsid w:val="001F710D"/>
    <w:rsid w:val="001F7AD9"/>
    <w:rsid w:val="00202E3D"/>
    <w:rsid w:val="0020304B"/>
    <w:rsid w:val="00203CFC"/>
    <w:rsid w:val="002046C3"/>
    <w:rsid w:val="00205256"/>
    <w:rsid w:val="002103AD"/>
    <w:rsid w:val="00211794"/>
    <w:rsid w:val="002140AF"/>
    <w:rsid w:val="00214F95"/>
    <w:rsid w:val="00221753"/>
    <w:rsid w:val="00223715"/>
    <w:rsid w:val="002274D5"/>
    <w:rsid w:val="002323AC"/>
    <w:rsid w:val="002377F6"/>
    <w:rsid w:val="002420DF"/>
    <w:rsid w:val="00243A0C"/>
    <w:rsid w:val="00246215"/>
    <w:rsid w:val="00246F9B"/>
    <w:rsid w:val="00254A18"/>
    <w:rsid w:val="00256B02"/>
    <w:rsid w:val="00256FD4"/>
    <w:rsid w:val="00257EE4"/>
    <w:rsid w:val="002603B7"/>
    <w:rsid w:val="00264095"/>
    <w:rsid w:val="002731F3"/>
    <w:rsid w:val="00275458"/>
    <w:rsid w:val="002764A5"/>
    <w:rsid w:val="00276E7E"/>
    <w:rsid w:val="00285B7D"/>
    <w:rsid w:val="0028675E"/>
    <w:rsid w:val="00286C4B"/>
    <w:rsid w:val="00290120"/>
    <w:rsid w:val="0029199D"/>
    <w:rsid w:val="00291DF2"/>
    <w:rsid w:val="00292625"/>
    <w:rsid w:val="00295AC7"/>
    <w:rsid w:val="00297E00"/>
    <w:rsid w:val="002A1EB0"/>
    <w:rsid w:val="002A27F0"/>
    <w:rsid w:val="002A29C7"/>
    <w:rsid w:val="002A454F"/>
    <w:rsid w:val="002A6B09"/>
    <w:rsid w:val="002B03DD"/>
    <w:rsid w:val="002C2C4F"/>
    <w:rsid w:val="002C35D6"/>
    <w:rsid w:val="002C3A00"/>
    <w:rsid w:val="002C6510"/>
    <w:rsid w:val="002C71EF"/>
    <w:rsid w:val="002D0456"/>
    <w:rsid w:val="002D1A6B"/>
    <w:rsid w:val="002D7015"/>
    <w:rsid w:val="002D7A9F"/>
    <w:rsid w:val="002E28A9"/>
    <w:rsid w:val="002E3999"/>
    <w:rsid w:val="002E69B6"/>
    <w:rsid w:val="002F05BA"/>
    <w:rsid w:val="002F4599"/>
    <w:rsid w:val="002F4F55"/>
    <w:rsid w:val="002F503A"/>
    <w:rsid w:val="002F6F70"/>
    <w:rsid w:val="002F6F73"/>
    <w:rsid w:val="00304507"/>
    <w:rsid w:val="00304A0E"/>
    <w:rsid w:val="003057ED"/>
    <w:rsid w:val="00306D8A"/>
    <w:rsid w:val="00307DE7"/>
    <w:rsid w:val="003119F2"/>
    <w:rsid w:val="003122C9"/>
    <w:rsid w:val="0031473E"/>
    <w:rsid w:val="0031714B"/>
    <w:rsid w:val="00320734"/>
    <w:rsid w:val="003221AF"/>
    <w:rsid w:val="00322B2C"/>
    <w:rsid w:val="00322D29"/>
    <w:rsid w:val="00326CEE"/>
    <w:rsid w:val="003334AA"/>
    <w:rsid w:val="0034147F"/>
    <w:rsid w:val="003441BC"/>
    <w:rsid w:val="003468C6"/>
    <w:rsid w:val="0035022B"/>
    <w:rsid w:val="00351A47"/>
    <w:rsid w:val="00353630"/>
    <w:rsid w:val="0036026D"/>
    <w:rsid w:val="003618B8"/>
    <w:rsid w:val="00362D61"/>
    <w:rsid w:val="003637FB"/>
    <w:rsid w:val="003643C8"/>
    <w:rsid w:val="00370D3E"/>
    <w:rsid w:val="00373CBD"/>
    <w:rsid w:val="00375806"/>
    <w:rsid w:val="00377B23"/>
    <w:rsid w:val="00381124"/>
    <w:rsid w:val="0039065E"/>
    <w:rsid w:val="003918FC"/>
    <w:rsid w:val="0039446C"/>
    <w:rsid w:val="00394925"/>
    <w:rsid w:val="00397CEA"/>
    <w:rsid w:val="003A2AA0"/>
    <w:rsid w:val="003A2CCA"/>
    <w:rsid w:val="003A32D4"/>
    <w:rsid w:val="003A4037"/>
    <w:rsid w:val="003A4040"/>
    <w:rsid w:val="003A7DAF"/>
    <w:rsid w:val="003B39CE"/>
    <w:rsid w:val="003B477B"/>
    <w:rsid w:val="003B5B75"/>
    <w:rsid w:val="003B6057"/>
    <w:rsid w:val="003B609A"/>
    <w:rsid w:val="003B7477"/>
    <w:rsid w:val="003C4B94"/>
    <w:rsid w:val="003C78CC"/>
    <w:rsid w:val="003D012E"/>
    <w:rsid w:val="003D0DAF"/>
    <w:rsid w:val="003D2B79"/>
    <w:rsid w:val="003D3A98"/>
    <w:rsid w:val="003D45BD"/>
    <w:rsid w:val="003D5C64"/>
    <w:rsid w:val="003D6025"/>
    <w:rsid w:val="003E5990"/>
    <w:rsid w:val="003E68DE"/>
    <w:rsid w:val="003F0DE6"/>
    <w:rsid w:val="003F5DC7"/>
    <w:rsid w:val="003F6559"/>
    <w:rsid w:val="004028D2"/>
    <w:rsid w:val="00403B32"/>
    <w:rsid w:val="00404715"/>
    <w:rsid w:val="00404E5E"/>
    <w:rsid w:val="00404F87"/>
    <w:rsid w:val="0040576E"/>
    <w:rsid w:val="00412D33"/>
    <w:rsid w:val="004141CD"/>
    <w:rsid w:val="00421C25"/>
    <w:rsid w:val="00422DD2"/>
    <w:rsid w:val="00423E22"/>
    <w:rsid w:val="00425BE3"/>
    <w:rsid w:val="00426F8F"/>
    <w:rsid w:val="00431A3D"/>
    <w:rsid w:val="00433193"/>
    <w:rsid w:val="00433C14"/>
    <w:rsid w:val="00433E2E"/>
    <w:rsid w:val="00437696"/>
    <w:rsid w:val="00440D8E"/>
    <w:rsid w:val="00441297"/>
    <w:rsid w:val="00441640"/>
    <w:rsid w:val="004430B8"/>
    <w:rsid w:val="00444FEC"/>
    <w:rsid w:val="004518E9"/>
    <w:rsid w:val="00453814"/>
    <w:rsid w:val="00453C39"/>
    <w:rsid w:val="0045436B"/>
    <w:rsid w:val="004546E6"/>
    <w:rsid w:val="00454CF1"/>
    <w:rsid w:val="00460414"/>
    <w:rsid w:val="0046430D"/>
    <w:rsid w:val="00467289"/>
    <w:rsid w:val="00467C33"/>
    <w:rsid w:val="00471E60"/>
    <w:rsid w:val="00472281"/>
    <w:rsid w:val="00475692"/>
    <w:rsid w:val="00481063"/>
    <w:rsid w:val="004810F7"/>
    <w:rsid w:val="00485ECC"/>
    <w:rsid w:val="00487599"/>
    <w:rsid w:val="004930FB"/>
    <w:rsid w:val="004934FB"/>
    <w:rsid w:val="004935A9"/>
    <w:rsid w:val="00496824"/>
    <w:rsid w:val="004A14F4"/>
    <w:rsid w:val="004A2C21"/>
    <w:rsid w:val="004A4515"/>
    <w:rsid w:val="004A5B1A"/>
    <w:rsid w:val="004B7C6E"/>
    <w:rsid w:val="004C277D"/>
    <w:rsid w:val="004C5714"/>
    <w:rsid w:val="004C6BD2"/>
    <w:rsid w:val="004D04A7"/>
    <w:rsid w:val="004D13ED"/>
    <w:rsid w:val="004D15BF"/>
    <w:rsid w:val="004D3FE5"/>
    <w:rsid w:val="004D507D"/>
    <w:rsid w:val="004D5DE2"/>
    <w:rsid w:val="004D6385"/>
    <w:rsid w:val="004E1E6E"/>
    <w:rsid w:val="004E1FCA"/>
    <w:rsid w:val="004E4516"/>
    <w:rsid w:val="004E52D5"/>
    <w:rsid w:val="004E5EF4"/>
    <w:rsid w:val="004F01E4"/>
    <w:rsid w:val="004F1584"/>
    <w:rsid w:val="004F3B13"/>
    <w:rsid w:val="004F3B9F"/>
    <w:rsid w:val="004F419B"/>
    <w:rsid w:val="004F4779"/>
    <w:rsid w:val="004F555B"/>
    <w:rsid w:val="00501EC3"/>
    <w:rsid w:val="0050499B"/>
    <w:rsid w:val="005106A5"/>
    <w:rsid w:val="00511776"/>
    <w:rsid w:val="00512368"/>
    <w:rsid w:val="00513FE4"/>
    <w:rsid w:val="005152BF"/>
    <w:rsid w:val="00517491"/>
    <w:rsid w:val="00517A6C"/>
    <w:rsid w:val="00517BAE"/>
    <w:rsid w:val="00520DEC"/>
    <w:rsid w:val="00521DBE"/>
    <w:rsid w:val="0052315D"/>
    <w:rsid w:val="0052495A"/>
    <w:rsid w:val="00527AD2"/>
    <w:rsid w:val="00527D4C"/>
    <w:rsid w:val="005308D1"/>
    <w:rsid w:val="00531868"/>
    <w:rsid w:val="005319E5"/>
    <w:rsid w:val="00532CAA"/>
    <w:rsid w:val="0053376C"/>
    <w:rsid w:val="00535BB6"/>
    <w:rsid w:val="005376DD"/>
    <w:rsid w:val="00540065"/>
    <w:rsid w:val="00540B80"/>
    <w:rsid w:val="00544EE9"/>
    <w:rsid w:val="005479A0"/>
    <w:rsid w:val="005544DC"/>
    <w:rsid w:val="00555026"/>
    <w:rsid w:val="00556006"/>
    <w:rsid w:val="00556DC3"/>
    <w:rsid w:val="0056240C"/>
    <w:rsid w:val="00563AD1"/>
    <w:rsid w:val="00564748"/>
    <w:rsid w:val="00564926"/>
    <w:rsid w:val="00564DF9"/>
    <w:rsid w:val="00566254"/>
    <w:rsid w:val="00566DC8"/>
    <w:rsid w:val="0057039D"/>
    <w:rsid w:val="00570F94"/>
    <w:rsid w:val="00576246"/>
    <w:rsid w:val="005768B3"/>
    <w:rsid w:val="00583E0B"/>
    <w:rsid w:val="005844DE"/>
    <w:rsid w:val="00584901"/>
    <w:rsid w:val="00592409"/>
    <w:rsid w:val="005A0B80"/>
    <w:rsid w:val="005A25BC"/>
    <w:rsid w:val="005A2AD5"/>
    <w:rsid w:val="005A2DEE"/>
    <w:rsid w:val="005B15DD"/>
    <w:rsid w:val="005B4455"/>
    <w:rsid w:val="005B4576"/>
    <w:rsid w:val="005B4903"/>
    <w:rsid w:val="005C403C"/>
    <w:rsid w:val="005C4C1A"/>
    <w:rsid w:val="005C7FF5"/>
    <w:rsid w:val="005D033A"/>
    <w:rsid w:val="005D10D3"/>
    <w:rsid w:val="005D440A"/>
    <w:rsid w:val="005D44C9"/>
    <w:rsid w:val="005D47DB"/>
    <w:rsid w:val="005E12D6"/>
    <w:rsid w:val="005E140D"/>
    <w:rsid w:val="005E4A21"/>
    <w:rsid w:val="005F076D"/>
    <w:rsid w:val="005F1B07"/>
    <w:rsid w:val="005F40BE"/>
    <w:rsid w:val="005F5ABE"/>
    <w:rsid w:val="005F708C"/>
    <w:rsid w:val="00603217"/>
    <w:rsid w:val="006039EA"/>
    <w:rsid w:val="00604EDD"/>
    <w:rsid w:val="0060702C"/>
    <w:rsid w:val="006126F0"/>
    <w:rsid w:val="00614559"/>
    <w:rsid w:val="00615999"/>
    <w:rsid w:val="00620DA5"/>
    <w:rsid w:val="0062245B"/>
    <w:rsid w:val="00622B0A"/>
    <w:rsid w:val="00624062"/>
    <w:rsid w:val="006242CC"/>
    <w:rsid w:val="0062464B"/>
    <w:rsid w:val="00627107"/>
    <w:rsid w:val="00632254"/>
    <w:rsid w:val="006323F5"/>
    <w:rsid w:val="00640891"/>
    <w:rsid w:val="00640920"/>
    <w:rsid w:val="0064140B"/>
    <w:rsid w:val="006520C8"/>
    <w:rsid w:val="0065398D"/>
    <w:rsid w:val="00656272"/>
    <w:rsid w:val="0065654D"/>
    <w:rsid w:val="00656F39"/>
    <w:rsid w:val="00657102"/>
    <w:rsid w:val="006571B9"/>
    <w:rsid w:val="00661DE3"/>
    <w:rsid w:val="00662B64"/>
    <w:rsid w:val="00663364"/>
    <w:rsid w:val="00663742"/>
    <w:rsid w:val="006727C1"/>
    <w:rsid w:val="006778F7"/>
    <w:rsid w:val="00680112"/>
    <w:rsid w:val="00683082"/>
    <w:rsid w:val="00684A33"/>
    <w:rsid w:val="0068619A"/>
    <w:rsid w:val="00687EB7"/>
    <w:rsid w:val="00693B9D"/>
    <w:rsid w:val="006958F4"/>
    <w:rsid w:val="00696472"/>
    <w:rsid w:val="006A4680"/>
    <w:rsid w:val="006A47F1"/>
    <w:rsid w:val="006A7638"/>
    <w:rsid w:val="006A7B63"/>
    <w:rsid w:val="006B048D"/>
    <w:rsid w:val="006B138A"/>
    <w:rsid w:val="006B6F3D"/>
    <w:rsid w:val="006D147C"/>
    <w:rsid w:val="006D32A5"/>
    <w:rsid w:val="006E2154"/>
    <w:rsid w:val="006E3BFC"/>
    <w:rsid w:val="006E463D"/>
    <w:rsid w:val="006F28D6"/>
    <w:rsid w:val="006F31A8"/>
    <w:rsid w:val="006F49B2"/>
    <w:rsid w:val="006F6823"/>
    <w:rsid w:val="007000A6"/>
    <w:rsid w:val="00711300"/>
    <w:rsid w:val="00712C8C"/>
    <w:rsid w:val="0071589B"/>
    <w:rsid w:val="00720F9E"/>
    <w:rsid w:val="0072382E"/>
    <w:rsid w:val="00724A6B"/>
    <w:rsid w:val="00726E15"/>
    <w:rsid w:val="007323AD"/>
    <w:rsid w:val="00733974"/>
    <w:rsid w:val="00734509"/>
    <w:rsid w:val="00735AFB"/>
    <w:rsid w:val="00737049"/>
    <w:rsid w:val="0073782D"/>
    <w:rsid w:val="007404FA"/>
    <w:rsid w:val="00742B6A"/>
    <w:rsid w:val="00744A5C"/>
    <w:rsid w:val="0075293C"/>
    <w:rsid w:val="007530FF"/>
    <w:rsid w:val="00755081"/>
    <w:rsid w:val="00760118"/>
    <w:rsid w:val="00760F0C"/>
    <w:rsid w:val="007628AA"/>
    <w:rsid w:val="00762B05"/>
    <w:rsid w:val="00764454"/>
    <w:rsid w:val="007646C4"/>
    <w:rsid w:val="007857E2"/>
    <w:rsid w:val="00785C3E"/>
    <w:rsid w:val="00792C02"/>
    <w:rsid w:val="007944F4"/>
    <w:rsid w:val="0079737D"/>
    <w:rsid w:val="00797656"/>
    <w:rsid w:val="007A019E"/>
    <w:rsid w:val="007A2AE9"/>
    <w:rsid w:val="007A2E7E"/>
    <w:rsid w:val="007A3A42"/>
    <w:rsid w:val="007A3EEA"/>
    <w:rsid w:val="007A5517"/>
    <w:rsid w:val="007A70BD"/>
    <w:rsid w:val="007B1B86"/>
    <w:rsid w:val="007B2D39"/>
    <w:rsid w:val="007B309C"/>
    <w:rsid w:val="007B37B9"/>
    <w:rsid w:val="007B3AC8"/>
    <w:rsid w:val="007B476C"/>
    <w:rsid w:val="007B4A4A"/>
    <w:rsid w:val="007B5508"/>
    <w:rsid w:val="007C3475"/>
    <w:rsid w:val="007C58F7"/>
    <w:rsid w:val="007C5FB5"/>
    <w:rsid w:val="007D14DA"/>
    <w:rsid w:val="007D5162"/>
    <w:rsid w:val="007D5519"/>
    <w:rsid w:val="007D675F"/>
    <w:rsid w:val="007E0813"/>
    <w:rsid w:val="007E5659"/>
    <w:rsid w:val="007F06BA"/>
    <w:rsid w:val="007F4CEE"/>
    <w:rsid w:val="007F596A"/>
    <w:rsid w:val="007F6EC6"/>
    <w:rsid w:val="00803843"/>
    <w:rsid w:val="00811AED"/>
    <w:rsid w:val="008154E7"/>
    <w:rsid w:val="00820FA1"/>
    <w:rsid w:val="0082647B"/>
    <w:rsid w:val="00826B35"/>
    <w:rsid w:val="0083430B"/>
    <w:rsid w:val="00837E9F"/>
    <w:rsid w:val="0084128B"/>
    <w:rsid w:val="00842579"/>
    <w:rsid w:val="00842BA7"/>
    <w:rsid w:val="00843081"/>
    <w:rsid w:val="0085207B"/>
    <w:rsid w:val="00854DBA"/>
    <w:rsid w:val="00855AA9"/>
    <w:rsid w:val="008626C7"/>
    <w:rsid w:val="0086393D"/>
    <w:rsid w:val="00875741"/>
    <w:rsid w:val="008762E9"/>
    <w:rsid w:val="0087772A"/>
    <w:rsid w:val="0088288B"/>
    <w:rsid w:val="00883E32"/>
    <w:rsid w:val="0088428B"/>
    <w:rsid w:val="00884FBF"/>
    <w:rsid w:val="00887869"/>
    <w:rsid w:val="00890B8C"/>
    <w:rsid w:val="008918A3"/>
    <w:rsid w:val="00893C5D"/>
    <w:rsid w:val="00893FAF"/>
    <w:rsid w:val="00894C64"/>
    <w:rsid w:val="008956F0"/>
    <w:rsid w:val="00897C49"/>
    <w:rsid w:val="008A08CE"/>
    <w:rsid w:val="008A2E74"/>
    <w:rsid w:val="008A5897"/>
    <w:rsid w:val="008A69D3"/>
    <w:rsid w:val="008A75E8"/>
    <w:rsid w:val="008B0FA5"/>
    <w:rsid w:val="008B3A99"/>
    <w:rsid w:val="008B4365"/>
    <w:rsid w:val="008B60AB"/>
    <w:rsid w:val="008C583C"/>
    <w:rsid w:val="008C5D66"/>
    <w:rsid w:val="008D0A1C"/>
    <w:rsid w:val="008D2DB5"/>
    <w:rsid w:val="008D2F64"/>
    <w:rsid w:val="008E1538"/>
    <w:rsid w:val="008E15B6"/>
    <w:rsid w:val="008E24B3"/>
    <w:rsid w:val="008E27EF"/>
    <w:rsid w:val="008E40D6"/>
    <w:rsid w:val="008E7BB8"/>
    <w:rsid w:val="008F23E0"/>
    <w:rsid w:val="008F3200"/>
    <w:rsid w:val="008F7870"/>
    <w:rsid w:val="009001A4"/>
    <w:rsid w:val="0090081B"/>
    <w:rsid w:val="00901A3E"/>
    <w:rsid w:val="00902701"/>
    <w:rsid w:val="00913B04"/>
    <w:rsid w:val="00913E86"/>
    <w:rsid w:val="00914F81"/>
    <w:rsid w:val="0091590C"/>
    <w:rsid w:val="009174CE"/>
    <w:rsid w:val="00920EF2"/>
    <w:rsid w:val="00920F20"/>
    <w:rsid w:val="00920FB0"/>
    <w:rsid w:val="00921A2D"/>
    <w:rsid w:val="00921C00"/>
    <w:rsid w:val="00921FB6"/>
    <w:rsid w:val="00922EF4"/>
    <w:rsid w:val="00923061"/>
    <w:rsid w:val="009261B9"/>
    <w:rsid w:val="00926D3B"/>
    <w:rsid w:val="009304D2"/>
    <w:rsid w:val="009308FE"/>
    <w:rsid w:val="00931F61"/>
    <w:rsid w:val="00934AF1"/>
    <w:rsid w:val="00937082"/>
    <w:rsid w:val="00937832"/>
    <w:rsid w:val="00940788"/>
    <w:rsid w:val="00941390"/>
    <w:rsid w:val="009449A3"/>
    <w:rsid w:val="00950562"/>
    <w:rsid w:val="00950C25"/>
    <w:rsid w:val="00951099"/>
    <w:rsid w:val="00956106"/>
    <w:rsid w:val="00956C74"/>
    <w:rsid w:val="00960933"/>
    <w:rsid w:val="00961AD4"/>
    <w:rsid w:val="0096448F"/>
    <w:rsid w:val="0096673A"/>
    <w:rsid w:val="00967B38"/>
    <w:rsid w:val="00970BAB"/>
    <w:rsid w:val="00971C51"/>
    <w:rsid w:val="0097234D"/>
    <w:rsid w:val="00982525"/>
    <w:rsid w:val="00990F4E"/>
    <w:rsid w:val="009919BA"/>
    <w:rsid w:val="009921B5"/>
    <w:rsid w:val="00993C5F"/>
    <w:rsid w:val="009949CF"/>
    <w:rsid w:val="00997124"/>
    <w:rsid w:val="009A1CEF"/>
    <w:rsid w:val="009A2B0B"/>
    <w:rsid w:val="009A74C7"/>
    <w:rsid w:val="009A7E57"/>
    <w:rsid w:val="009B053F"/>
    <w:rsid w:val="009B143F"/>
    <w:rsid w:val="009B2C2F"/>
    <w:rsid w:val="009B458A"/>
    <w:rsid w:val="009C05AA"/>
    <w:rsid w:val="009D33E2"/>
    <w:rsid w:val="009D384E"/>
    <w:rsid w:val="009D424A"/>
    <w:rsid w:val="009D5A7F"/>
    <w:rsid w:val="009D6F4D"/>
    <w:rsid w:val="009E65E6"/>
    <w:rsid w:val="009F1483"/>
    <w:rsid w:val="009F2CA6"/>
    <w:rsid w:val="009F39EF"/>
    <w:rsid w:val="009F3B08"/>
    <w:rsid w:val="009F4CBE"/>
    <w:rsid w:val="00A076F4"/>
    <w:rsid w:val="00A11DA1"/>
    <w:rsid w:val="00A16CA4"/>
    <w:rsid w:val="00A232E0"/>
    <w:rsid w:val="00A24475"/>
    <w:rsid w:val="00A3488A"/>
    <w:rsid w:val="00A36F86"/>
    <w:rsid w:val="00A374A6"/>
    <w:rsid w:val="00A44015"/>
    <w:rsid w:val="00A46D83"/>
    <w:rsid w:val="00A5212C"/>
    <w:rsid w:val="00A53A77"/>
    <w:rsid w:val="00A5481E"/>
    <w:rsid w:val="00A64ABA"/>
    <w:rsid w:val="00A64B28"/>
    <w:rsid w:val="00A64D28"/>
    <w:rsid w:val="00A65272"/>
    <w:rsid w:val="00A71481"/>
    <w:rsid w:val="00A767DF"/>
    <w:rsid w:val="00A77C18"/>
    <w:rsid w:val="00A81A95"/>
    <w:rsid w:val="00A8336E"/>
    <w:rsid w:val="00A86788"/>
    <w:rsid w:val="00A9263A"/>
    <w:rsid w:val="00A92913"/>
    <w:rsid w:val="00AA0284"/>
    <w:rsid w:val="00AA2AD3"/>
    <w:rsid w:val="00AA78AF"/>
    <w:rsid w:val="00AB1217"/>
    <w:rsid w:val="00AB15E7"/>
    <w:rsid w:val="00AB2BC2"/>
    <w:rsid w:val="00AB39A2"/>
    <w:rsid w:val="00AB5C67"/>
    <w:rsid w:val="00AC03FB"/>
    <w:rsid w:val="00AC1B6B"/>
    <w:rsid w:val="00AC32A0"/>
    <w:rsid w:val="00AC58C8"/>
    <w:rsid w:val="00AC717B"/>
    <w:rsid w:val="00AD31B0"/>
    <w:rsid w:val="00AD44C7"/>
    <w:rsid w:val="00AD5646"/>
    <w:rsid w:val="00AD5682"/>
    <w:rsid w:val="00AD7FAF"/>
    <w:rsid w:val="00AE0FD1"/>
    <w:rsid w:val="00AE28FF"/>
    <w:rsid w:val="00AE34B3"/>
    <w:rsid w:val="00AE47C5"/>
    <w:rsid w:val="00AE5A28"/>
    <w:rsid w:val="00AE5E83"/>
    <w:rsid w:val="00AE68E1"/>
    <w:rsid w:val="00AE6A04"/>
    <w:rsid w:val="00AF1FBE"/>
    <w:rsid w:val="00AF6F33"/>
    <w:rsid w:val="00B069C0"/>
    <w:rsid w:val="00B11170"/>
    <w:rsid w:val="00B137AD"/>
    <w:rsid w:val="00B15DBA"/>
    <w:rsid w:val="00B16635"/>
    <w:rsid w:val="00B17FD1"/>
    <w:rsid w:val="00B20F01"/>
    <w:rsid w:val="00B21594"/>
    <w:rsid w:val="00B224A9"/>
    <w:rsid w:val="00B22C59"/>
    <w:rsid w:val="00B2452A"/>
    <w:rsid w:val="00B2511E"/>
    <w:rsid w:val="00B25E84"/>
    <w:rsid w:val="00B30739"/>
    <w:rsid w:val="00B337DA"/>
    <w:rsid w:val="00B362FB"/>
    <w:rsid w:val="00B36383"/>
    <w:rsid w:val="00B36BB9"/>
    <w:rsid w:val="00B43A31"/>
    <w:rsid w:val="00B44C29"/>
    <w:rsid w:val="00B44FC0"/>
    <w:rsid w:val="00B45419"/>
    <w:rsid w:val="00B476C1"/>
    <w:rsid w:val="00B51FF8"/>
    <w:rsid w:val="00B521B1"/>
    <w:rsid w:val="00B52EDD"/>
    <w:rsid w:val="00B61B67"/>
    <w:rsid w:val="00B6525A"/>
    <w:rsid w:val="00B71D8D"/>
    <w:rsid w:val="00B76622"/>
    <w:rsid w:val="00B76852"/>
    <w:rsid w:val="00B82473"/>
    <w:rsid w:val="00B82ECD"/>
    <w:rsid w:val="00B85A9C"/>
    <w:rsid w:val="00B861BC"/>
    <w:rsid w:val="00B873D2"/>
    <w:rsid w:val="00B8758A"/>
    <w:rsid w:val="00B879C9"/>
    <w:rsid w:val="00B87E9F"/>
    <w:rsid w:val="00B953B4"/>
    <w:rsid w:val="00B97158"/>
    <w:rsid w:val="00B977BF"/>
    <w:rsid w:val="00BA2787"/>
    <w:rsid w:val="00BA34C9"/>
    <w:rsid w:val="00BA46DB"/>
    <w:rsid w:val="00BA510A"/>
    <w:rsid w:val="00BB07D3"/>
    <w:rsid w:val="00BB4F06"/>
    <w:rsid w:val="00BB659E"/>
    <w:rsid w:val="00BB78D2"/>
    <w:rsid w:val="00BC0EE7"/>
    <w:rsid w:val="00BC109A"/>
    <w:rsid w:val="00BC1AE5"/>
    <w:rsid w:val="00BC3554"/>
    <w:rsid w:val="00BC44EE"/>
    <w:rsid w:val="00BD0B09"/>
    <w:rsid w:val="00BD17DC"/>
    <w:rsid w:val="00BD4B90"/>
    <w:rsid w:val="00BE0743"/>
    <w:rsid w:val="00BE6A1C"/>
    <w:rsid w:val="00BF4B2A"/>
    <w:rsid w:val="00BF62C2"/>
    <w:rsid w:val="00BF7B82"/>
    <w:rsid w:val="00C023B1"/>
    <w:rsid w:val="00C073FB"/>
    <w:rsid w:val="00C0772E"/>
    <w:rsid w:val="00C10566"/>
    <w:rsid w:val="00C118DC"/>
    <w:rsid w:val="00C12DBE"/>
    <w:rsid w:val="00C242BD"/>
    <w:rsid w:val="00C24E00"/>
    <w:rsid w:val="00C25A59"/>
    <w:rsid w:val="00C30459"/>
    <w:rsid w:val="00C30949"/>
    <w:rsid w:val="00C311EA"/>
    <w:rsid w:val="00C32B2A"/>
    <w:rsid w:val="00C37487"/>
    <w:rsid w:val="00C43026"/>
    <w:rsid w:val="00C4722E"/>
    <w:rsid w:val="00C4732C"/>
    <w:rsid w:val="00C522E3"/>
    <w:rsid w:val="00C52883"/>
    <w:rsid w:val="00C53838"/>
    <w:rsid w:val="00C54E86"/>
    <w:rsid w:val="00C606D8"/>
    <w:rsid w:val="00C6567E"/>
    <w:rsid w:val="00C657FC"/>
    <w:rsid w:val="00C66025"/>
    <w:rsid w:val="00C671F2"/>
    <w:rsid w:val="00C71FB0"/>
    <w:rsid w:val="00C7486A"/>
    <w:rsid w:val="00C80C44"/>
    <w:rsid w:val="00C8726D"/>
    <w:rsid w:val="00C93187"/>
    <w:rsid w:val="00C955D5"/>
    <w:rsid w:val="00CA24B1"/>
    <w:rsid w:val="00CA4A7E"/>
    <w:rsid w:val="00CA70AB"/>
    <w:rsid w:val="00CB16B0"/>
    <w:rsid w:val="00CB5701"/>
    <w:rsid w:val="00CB6867"/>
    <w:rsid w:val="00CC7435"/>
    <w:rsid w:val="00CC7DB8"/>
    <w:rsid w:val="00CD2A6B"/>
    <w:rsid w:val="00CD6579"/>
    <w:rsid w:val="00CD6BFA"/>
    <w:rsid w:val="00CE1BCE"/>
    <w:rsid w:val="00CE2145"/>
    <w:rsid w:val="00CE5004"/>
    <w:rsid w:val="00CF09C2"/>
    <w:rsid w:val="00CF1282"/>
    <w:rsid w:val="00CF1DA4"/>
    <w:rsid w:val="00CF2C9D"/>
    <w:rsid w:val="00CF3F60"/>
    <w:rsid w:val="00D03DE6"/>
    <w:rsid w:val="00D05B50"/>
    <w:rsid w:val="00D16251"/>
    <w:rsid w:val="00D16332"/>
    <w:rsid w:val="00D24218"/>
    <w:rsid w:val="00D2788E"/>
    <w:rsid w:val="00D27B08"/>
    <w:rsid w:val="00D301AE"/>
    <w:rsid w:val="00D319D2"/>
    <w:rsid w:val="00D3497C"/>
    <w:rsid w:val="00D354D9"/>
    <w:rsid w:val="00D368BB"/>
    <w:rsid w:val="00D40DEA"/>
    <w:rsid w:val="00D42927"/>
    <w:rsid w:val="00D45600"/>
    <w:rsid w:val="00D500D0"/>
    <w:rsid w:val="00D527DA"/>
    <w:rsid w:val="00D5322C"/>
    <w:rsid w:val="00D54445"/>
    <w:rsid w:val="00D5696B"/>
    <w:rsid w:val="00D56E1E"/>
    <w:rsid w:val="00D6022A"/>
    <w:rsid w:val="00D61547"/>
    <w:rsid w:val="00D63C22"/>
    <w:rsid w:val="00D63F7F"/>
    <w:rsid w:val="00D64FCE"/>
    <w:rsid w:val="00D658BE"/>
    <w:rsid w:val="00D65AC1"/>
    <w:rsid w:val="00D66B21"/>
    <w:rsid w:val="00D67AAB"/>
    <w:rsid w:val="00D70B1E"/>
    <w:rsid w:val="00D7142A"/>
    <w:rsid w:val="00D71DBB"/>
    <w:rsid w:val="00D729B6"/>
    <w:rsid w:val="00D7308C"/>
    <w:rsid w:val="00D73E65"/>
    <w:rsid w:val="00D80129"/>
    <w:rsid w:val="00D818BA"/>
    <w:rsid w:val="00D839AF"/>
    <w:rsid w:val="00D83ABE"/>
    <w:rsid w:val="00D84A9C"/>
    <w:rsid w:val="00D86DCA"/>
    <w:rsid w:val="00D91DB4"/>
    <w:rsid w:val="00D9708A"/>
    <w:rsid w:val="00D97956"/>
    <w:rsid w:val="00DA0442"/>
    <w:rsid w:val="00DA4710"/>
    <w:rsid w:val="00DA5215"/>
    <w:rsid w:val="00DB4D53"/>
    <w:rsid w:val="00DB61DB"/>
    <w:rsid w:val="00DB6310"/>
    <w:rsid w:val="00DB648B"/>
    <w:rsid w:val="00DB64DD"/>
    <w:rsid w:val="00DB6B20"/>
    <w:rsid w:val="00DB6B63"/>
    <w:rsid w:val="00DB7948"/>
    <w:rsid w:val="00DC0253"/>
    <w:rsid w:val="00DC07AD"/>
    <w:rsid w:val="00DC2EDF"/>
    <w:rsid w:val="00DC6B9B"/>
    <w:rsid w:val="00DE00B6"/>
    <w:rsid w:val="00DE15AE"/>
    <w:rsid w:val="00DE4D2B"/>
    <w:rsid w:val="00DE790C"/>
    <w:rsid w:val="00DF069B"/>
    <w:rsid w:val="00DF1741"/>
    <w:rsid w:val="00DF189D"/>
    <w:rsid w:val="00DF2A79"/>
    <w:rsid w:val="00DF478D"/>
    <w:rsid w:val="00DF48B5"/>
    <w:rsid w:val="00DF562A"/>
    <w:rsid w:val="00DF5995"/>
    <w:rsid w:val="00DF6D1C"/>
    <w:rsid w:val="00E00915"/>
    <w:rsid w:val="00E012B9"/>
    <w:rsid w:val="00E02640"/>
    <w:rsid w:val="00E06388"/>
    <w:rsid w:val="00E07D41"/>
    <w:rsid w:val="00E07F9E"/>
    <w:rsid w:val="00E11F8B"/>
    <w:rsid w:val="00E1266C"/>
    <w:rsid w:val="00E14240"/>
    <w:rsid w:val="00E14E08"/>
    <w:rsid w:val="00E173BC"/>
    <w:rsid w:val="00E17BEC"/>
    <w:rsid w:val="00E27DFC"/>
    <w:rsid w:val="00E34629"/>
    <w:rsid w:val="00E34B52"/>
    <w:rsid w:val="00E40830"/>
    <w:rsid w:val="00E43545"/>
    <w:rsid w:val="00E43878"/>
    <w:rsid w:val="00E5342B"/>
    <w:rsid w:val="00E53D6F"/>
    <w:rsid w:val="00E571C2"/>
    <w:rsid w:val="00E60060"/>
    <w:rsid w:val="00E60DB2"/>
    <w:rsid w:val="00E6691F"/>
    <w:rsid w:val="00E67AD2"/>
    <w:rsid w:val="00E7197F"/>
    <w:rsid w:val="00E732BA"/>
    <w:rsid w:val="00E8192C"/>
    <w:rsid w:val="00E8591A"/>
    <w:rsid w:val="00E92132"/>
    <w:rsid w:val="00E9419B"/>
    <w:rsid w:val="00E9439B"/>
    <w:rsid w:val="00E9770F"/>
    <w:rsid w:val="00EA086C"/>
    <w:rsid w:val="00EA1311"/>
    <w:rsid w:val="00EA38F4"/>
    <w:rsid w:val="00EB7EA2"/>
    <w:rsid w:val="00EC0AB4"/>
    <w:rsid w:val="00EC4BCA"/>
    <w:rsid w:val="00EC62DB"/>
    <w:rsid w:val="00EC7C38"/>
    <w:rsid w:val="00ED2F33"/>
    <w:rsid w:val="00ED520C"/>
    <w:rsid w:val="00ED5B2C"/>
    <w:rsid w:val="00ED753F"/>
    <w:rsid w:val="00ED7CDB"/>
    <w:rsid w:val="00EE0DBA"/>
    <w:rsid w:val="00EE2AFD"/>
    <w:rsid w:val="00EE5FB2"/>
    <w:rsid w:val="00EE71E0"/>
    <w:rsid w:val="00EF26F5"/>
    <w:rsid w:val="00EF2FAC"/>
    <w:rsid w:val="00EF6F27"/>
    <w:rsid w:val="00F01A5E"/>
    <w:rsid w:val="00F020A7"/>
    <w:rsid w:val="00F03990"/>
    <w:rsid w:val="00F1121B"/>
    <w:rsid w:val="00F12A50"/>
    <w:rsid w:val="00F12BD6"/>
    <w:rsid w:val="00F20EAD"/>
    <w:rsid w:val="00F232F2"/>
    <w:rsid w:val="00F241F1"/>
    <w:rsid w:val="00F248AD"/>
    <w:rsid w:val="00F32A5A"/>
    <w:rsid w:val="00F34041"/>
    <w:rsid w:val="00F35A3B"/>
    <w:rsid w:val="00F35B7E"/>
    <w:rsid w:val="00F37F02"/>
    <w:rsid w:val="00F40075"/>
    <w:rsid w:val="00F41714"/>
    <w:rsid w:val="00F43243"/>
    <w:rsid w:val="00F43260"/>
    <w:rsid w:val="00F44320"/>
    <w:rsid w:val="00F47B8D"/>
    <w:rsid w:val="00F47C27"/>
    <w:rsid w:val="00F57E2A"/>
    <w:rsid w:val="00F704DB"/>
    <w:rsid w:val="00F72656"/>
    <w:rsid w:val="00F72D3E"/>
    <w:rsid w:val="00F745AA"/>
    <w:rsid w:val="00F760D2"/>
    <w:rsid w:val="00F80CAC"/>
    <w:rsid w:val="00F81BD3"/>
    <w:rsid w:val="00F84702"/>
    <w:rsid w:val="00F85E95"/>
    <w:rsid w:val="00F86865"/>
    <w:rsid w:val="00F86D85"/>
    <w:rsid w:val="00F9594C"/>
    <w:rsid w:val="00FA252E"/>
    <w:rsid w:val="00FA4AE0"/>
    <w:rsid w:val="00FA5E69"/>
    <w:rsid w:val="00FA5EBE"/>
    <w:rsid w:val="00FB18FA"/>
    <w:rsid w:val="00FB1B21"/>
    <w:rsid w:val="00FB5303"/>
    <w:rsid w:val="00FB7989"/>
    <w:rsid w:val="00FB7CA2"/>
    <w:rsid w:val="00FC37F9"/>
    <w:rsid w:val="00FC6654"/>
    <w:rsid w:val="00FC7292"/>
    <w:rsid w:val="00FC7E35"/>
    <w:rsid w:val="00FD380D"/>
    <w:rsid w:val="00FD5B2E"/>
    <w:rsid w:val="00FE386E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5F249133-5B87-402D-8913-C17769B45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E14E0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E14E08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E14E08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1">
    <w:name w:val="Абзац1 без отступа"/>
    <w:basedOn w:val="a"/>
    <w:rsid w:val="004F419B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4F419B"/>
    <w:pPr>
      <w:ind w:left="720"/>
    </w:pPr>
  </w:style>
  <w:style w:type="character" w:styleId="ac">
    <w:name w:val="Emphasis"/>
    <w:qFormat/>
    <w:locked/>
    <w:rsid w:val="002F503A"/>
    <w:rPr>
      <w:i/>
      <w:iCs/>
    </w:rPr>
  </w:style>
  <w:style w:type="character" w:styleId="ad">
    <w:name w:val="Hyperlink"/>
    <w:uiPriority w:val="99"/>
    <w:unhideWhenUsed/>
    <w:rsid w:val="005624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2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k-kilmez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Microsoft_Excel_Chart.xls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4487</Words>
  <Characters>25582</Characters>
  <Application>Microsoft Office Word</Application>
  <DocSecurity>4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30009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2025-03-13T06:18:00Z</cp:lastPrinted>
  <dcterms:created xsi:type="dcterms:W3CDTF">2026-11-06T07:13:00Z</dcterms:created>
  <dcterms:modified xsi:type="dcterms:W3CDTF">2026-11-06T07:13:00Z</dcterms:modified>
</cp:coreProperties>
</file>