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871BF" w14:textId="651922BE" w:rsidR="00A26DEB" w:rsidRDefault="00D53C85" w:rsidP="00AF06EC">
      <w:pPr>
        <w:pStyle w:val="ac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CB66F8">
        <w:rPr>
          <w:b/>
          <w:color w:val="000000" w:themeColor="text1"/>
          <w:sz w:val="28"/>
          <w:szCs w:val="28"/>
        </w:rPr>
        <w:t>ДУМА МУНИЦИПАЛЬНОГО ОБРАЗОВАНИЯ</w:t>
      </w:r>
      <w:r w:rsidRPr="00CB66F8">
        <w:rPr>
          <w:b/>
          <w:color w:val="000000" w:themeColor="text1"/>
          <w:sz w:val="28"/>
          <w:szCs w:val="28"/>
        </w:rPr>
        <w:br/>
        <w:t>КИЛЬМЕЗСК</w:t>
      </w:r>
      <w:r w:rsidR="00E85B61">
        <w:rPr>
          <w:b/>
          <w:color w:val="000000" w:themeColor="text1"/>
          <w:sz w:val="28"/>
          <w:szCs w:val="28"/>
        </w:rPr>
        <w:t>ИЙ</w:t>
      </w:r>
      <w:r w:rsidRPr="00CB66F8">
        <w:rPr>
          <w:b/>
          <w:color w:val="000000" w:themeColor="text1"/>
          <w:sz w:val="28"/>
          <w:szCs w:val="28"/>
        </w:rPr>
        <w:t xml:space="preserve"> МУНИЦИПАЛЬН</w:t>
      </w:r>
      <w:r w:rsidR="00E85B61">
        <w:rPr>
          <w:b/>
          <w:color w:val="000000" w:themeColor="text1"/>
          <w:sz w:val="28"/>
          <w:szCs w:val="28"/>
        </w:rPr>
        <w:t>ЫЙ</w:t>
      </w:r>
      <w:r w:rsidRPr="00CB66F8">
        <w:rPr>
          <w:b/>
          <w:color w:val="000000" w:themeColor="text1"/>
          <w:sz w:val="28"/>
          <w:szCs w:val="28"/>
        </w:rPr>
        <w:t xml:space="preserve"> ОКРУГ</w:t>
      </w:r>
      <w:r w:rsidRPr="00CB66F8">
        <w:rPr>
          <w:b/>
          <w:color w:val="000000" w:themeColor="text1"/>
          <w:sz w:val="28"/>
          <w:szCs w:val="28"/>
        </w:rPr>
        <w:br/>
        <w:t>КИРОВСКОЙ ОБЛАСТИ</w:t>
      </w:r>
    </w:p>
    <w:p w14:paraId="1056B542" w14:textId="69967FEC" w:rsidR="007553AF" w:rsidRDefault="007553AF" w:rsidP="00AF06EC">
      <w:pPr>
        <w:pStyle w:val="ac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ПЕРВОГО СОЗЫВА</w:t>
      </w:r>
    </w:p>
    <w:p w14:paraId="6C277446" w14:textId="76BFC48D" w:rsidR="00E85B61" w:rsidRPr="00CB66F8" w:rsidRDefault="00AF06EC" w:rsidP="00AF06EC">
      <w:pPr>
        <w:pStyle w:val="ac"/>
        <w:tabs>
          <w:tab w:val="left" w:pos="7944"/>
        </w:tabs>
        <w:spacing w:before="0" w:beforeAutospacing="0" w:after="0" w:afterAutospacing="0" w:line="312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</w:p>
    <w:p w14:paraId="7120A4B8" w14:textId="77777777" w:rsidR="00A26DEB" w:rsidRPr="00D77FB4" w:rsidRDefault="00A26DEB" w:rsidP="00A26DEB">
      <w:pPr>
        <w:pStyle w:val="ac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D77FB4">
        <w:rPr>
          <w:b/>
          <w:bCs/>
          <w:sz w:val="28"/>
          <w:szCs w:val="28"/>
        </w:rPr>
        <w:t xml:space="preserve">РЕШЕНИЕ </w:t>
      </w:r>
    </w:p>
    <w:p w14:paraId="0C5C1C43" w14:textId="36748B0C" w:rsidR="00A26DEB" w:rsidRPr="00AF06EC" w:rsidRDefault="00C46C5F" w:rsidP="00E85B61">
      <w:pPr>
        <w:pStyle w:val="ac"/>
        <w:spacing w:before="0" w:beforeAutospacing="0" w:after="0" w:afterAutospacing="0" w:line="312" w:lineRule="auto"/>
        <w:rPr>
          <w:sz w:val="28"/>
          <w:szCs w:val="28"/>
        </w:rPr>
      </w:pPr>
      <w:r>
        <w:rPr>
          <w:sz w:val="28"/>
          <w:szCs w:val="28"/>
        </w:rPr>
        <w:t>29</w:t>
      </w:r>
      <w:r w:rsidR="00AF06EC" w:rsidRPr="00AF06EC">
        <w:rPr>
          <w:sz w:val="28"/>
          <w:szCs w:val="28"/>
        </w:rPr>
        <w:t>.09.2026</w:t>
      </w:r>
      <w:r w:rsidR="00A26DEB" w:rsidRPr="00AF06EC">
        <w:rPr>
          <w:sz w:val="28"/>
          <w:szCs w:val="28"/>
        </w:rPr>
        <w:t xml:space="preserve"> </w:t>
      </w:r>
      <w:r w:rsidR="00D53C85" w:rsidRPr="00AF06EC">
        <w:rPr>
          <w:sz w:val="28"/>
          <w:szCs w:val="28"/>
        </w:rPr>
        <w:t xml:space="preserve">                         </w:t>
      </w:r>
      <w:r w:rsidR="00E85B61" w:rsidRPr="00AF06EC">
        <w:rPr>
          <w:sz w:val="28"/>
          <w:szCs w:val="28"/>
        </w:rPr>
        <w:t xml:space="preserve">                                                                            </w:t>
      </w:r>
      <w:r w:rsidR="00F44016">
        <w:rPr>
          <w:sz w:val="28"/>
          <w:szCs w:val="28"/>
        </w:rPr>
        <w:t xml:space="preserve"> </w:t>
      </w:r>
      <w:r w:rsidR="00AF06EC" w:rsidRPr="00AF06EC">
        <w:rPr>
          <w:sz w:val="28"/>
          <w:szCs w:val="28"/>
        </w:rPr>
        <w:t>№</w:t>
      </w:r>
      <w:r w:rsidR="00E85B61" w:rsidRPr="00AF06EC">
        <w:rPr>
          <w:sz w:val="28"/>
          <w:szCs w:val="28"/>
        </w:rPr>
        <w:t xml:space="preserve"> </w:t>
      </w:r>
      <w:r>
        <w:rPr>
          <w:sz w:val="28"/>
          <w:szCs w:val="28"/>
        </w:rPr>
        <w:t>1/16</w:t>
      </w:r>
      <w:r w:rsidR="00E85B61" w:rsidRPr="00AF06EC">
        <w:rPr>
          <w:sz w:val="28"/>
          <w:szCs w:val="28"/>
        </w:rPr>
        <w:t xml:space="preserve">                   </w:t>
      </w:r>
    </w:p>
    <w:p w14:paraId="057805AE" w14:textId="77777777" w:rsidR="00C46C5F" w:rsidRDefault="00E85B61" w:rsidP="00C46C5F">
      <w:pPr>
        <w:pStyle w:val="ac"/>
        <w:spacing w:before="0" w:beforeAutospacing="0" w:after="0" w:afterAutospacing="0" w:line="312" w:lineRule="auto"/>
        <w:jc w:val="center"/>
        <w:rPr>
          <w:sz w:val="28"/>
          <w:szCs w:val="28"/>
        </w:rPr>
      </w:pPr>
      <w:r w:rsidRPr="00AF06EC">
        <w:rPr>
          <w:sz w:val="28"/>
          <w:szCs w:val="28"/>
        </w:rPr>
        <w:t>пгт Кильмезь</w:t>
      </w:r>
    </w:p>
    <w:p w14:paraId="64B8AB86" w14:textId="6AEC474B" w:rsidR="00A26DEB" w:rsidRPr="00C46C5F" w:rsidRDefault="00AF06EC" w:rsidP="00C46C5F">
      <w:pPr>
        <w:pStyle w:val="ac"/>
        <w:spacing w:before="480" w:beforeAutospacing="0" w:after="0" w:afterAutospacing="0" w:line="312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D77FB4">
        <w:rPr>
          <w:b/>
          <w:bCs/>
          <w:sz w:val="28"/>
          <w:szCs w:val="28"/>
        </w:rPr>
        <w:t xml:space="preserve">б определении официальных источников опубликования </w:t>
      </w:r>
    </w:p>
    <w:p w14:paraId="1B992E91" w14:textId="5B042FC2" w:rsidR="00A26DEB" w:rsidRPr="00C46C5F" w:rsidRDefault="00072F6F" w:rsidP="00C46C5F">
      <w:pPr>
        <w:pStyle w:val="ac"/>
        <w:spacing w:before="480" w:beforeAutospacing="0" w:after="0" w:afterAutospacing="0" w:line="360" w:lineRule="auto"/>
        <w:ind w:firstLine="540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</w:t>
      </w:r>
      <w:r w:rsidR="00A26DEB" w:rsidRPr="00C46C5F">
        <w:rPr>
          <w:sz w:val="28"/>
          <w:szCs w:val="28"/>
        </w:rPr>
        <w:t>В соответствии с Федеральным</w:t>
      </w:r>
      <w:r w:rsidR="00A26DEB" w:rsidRPr="00C46C5F">
        <w:rPr>
          <w:color w:val="000000" w:themeColor="text1"/>
          <w:sz w:val="28"/>
          <w:szCs w:val="28"/>
        </w:rPr>
        <w:t xml:space="preserve"> </w:t>
      </w:r>
      <w:hyperlink r:id="rId4" w:history="1">
        <w:r w:rsidR="00A26DEB" w:rsidRPr="00C46C5F">
          <w:rPr>
            <w:rStyle w:val="ad"/>
            <w:rFonts w:eastAsiaTheme="majorEastAsia"/>
            <w:color w:val="000000" w:themeColor="text1"/>
            <w:sz w:val="28"/>
            <w:szCs w:val="28"/>
            <w:u w:val="none"/>
          </w:rPr>
          <w:t>законом</w:t>
        </w:r>
      </w:hyperlink>
      <w:r w:rsidR="00A26DEB" w:rsidRPr="00C46C5F">
        <w:rPr>
          <w:sz w:val="28"/>
          <w:szCs w:val="28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AF06EC" w:rsidRPr="00C46C5F">
        <w:rPr>
          <w:sz w:val="28"/>
          <w:szCs w:val="28"/>
        </w:rPr>
        <w:t>,</w:t>
      </w:r>
      <w:r w:rsidR="00A26DEB" w:rsidRPr="00C46C5F">
        <w:rPr>
          <w:sz w:val="28"/>
          <w:szCs w:val="28"/>
        </w:rPr>
        <w:t xml:space="preserve"> </w:t>
      </w:r>
      <w:r w:rsidR="00AC46D7">
        <w:rPr>
          <w:sz w:val="28"/>
          <w:szCs w:val="28"/>
        </w:rPr>
        <w:t xml:space="preserve"> </w:t>
      </w:r>
      <w:r w:rsidR="00A26DEB" w:rsidRPr="00C46C5F">
        <w:rPr>
          <w:sz w:val="28"/>
          <w:szCs w:val="28"/>
        </w:rPr>
        <w:t xml:space="preserve">Дума Кильмезского </w:t>
      </w:r>
      <w:r w:rsidR="00D53C85" w:rsidRPr="00C46C5F">
        <w:rPr>
          <w:sz w:val="28"/>
          <w:szCs w:val="28"/>
        </w:rPr>
        <w:t>муниципального</w:t>
      </w:r>
      <w:r w:rsidR="00A26DEB" w:rsidRPr="00C46C5F">
        <w:rPr>
          <w:sz w:val="28"/>
          <w:szCs w:val="28"/>
        </w:rPr>
        <w:t xml:space="preserve"> округа </w:t>
      </w:r>
      <w:r w:rsidR="00D53C85" w:rsidRPr="00C46C5F">
        <w:rPr>
          <w:sz w:val="28"/>
          <w:szCs w:val="28"/>
        </w:rPr>
        <w:t>РЕШИЛА</w:t>
      </w:r>
      <w:r w:rsidR="00A26DEB" w:rsidRPr="00C46C5F">
        <w:rPr>
          <w:sz w:val="28"/>
          <w:szCs w:val="28"/>
        </w:rPr>
        <w:t xml:space="preserve">: </w:t>
      </w:r>
    </w:p>
    <w:p w14:paraId="5E9C1FF4" w14:textId="2C5098B6" w:rsidR="00A26DEB" w:rsidRPr="00C46C5F" w:rsidRDefault="00072F6F" w:rsidP="00C46C5F">
      <w:pPr>
        <w:pStyle w:val="ac"/>
        <w:spacing w:before="168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C46C5F">
        <w:rPr>
          <w:sz w:val="28"/>
          <w:szCs w:val="28"/>
        </w:rPr>
        <w:t xml:space="preserve">   </w:t>
      </w:r>
      <w:r w:rsidR="00A26DEB" w:rsidRPr="00C46C5F">
        <w:rPr>
          <w:sz w:val="28"/>
          <w:szCs w:val="28"/>
        </w:rPr>
        <w:t xml:space="preserve">1. Определить в качестве официального издания для опубликования муниципальных правовых актов или соглашений, заключенных между органами местного самоуправления, иной официальной информации органов местного самоуправления Кильмезского муниципального округа печатное средство массовой информации. </w:t>
      </w:r>
    </w:p>
    <w:p w14:paraId="525A4011" w14:textId="199180C1" w:rsidR="00A26DEB" w:rsidRPr="00C46C5F" w:rsidRDefault="00A26DEB" w:rsidP="00C46C5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6C5F">
        <w:rPr>
          <w:rFonts w:ascii="Times New Roman" w:hAnsi="Times New Roman" w:cs="Times New Roman"/>
          <w:sz w:val="28"/>
          <w:szCs w:val="28"/>
        </w:rPr>
        <w:t xml:space="preserve">2. Установить название печатного средства массовой информации </w:t>
      </w:r>
      <w:r w:rsidR="00F44016">
        <w:rPr>
          <w:rFonts w:ascii="Times New Roman" w:hAnsi="Times New Roman" w:cs="Times New Roman"/>
          <w:sz w:val="28"/>
          <w:szCs w:val="28"/>
        </w:rPr>
        <w:t>–</w:t>
      </w:r>
      <w:r w:rsidRPr="00C46C5F">
        <w:rPr>
          <w:rFonts w:ascii="Times New Roman" w:hAnsi="Times New Roman" w:cs="Times New Roman"/>
          <w:sz w:val="28"/>
          <w:szCs w:val="28"/>
        </w:rPr>
        <w:t xml:space="preserve"> </w:t>
      </w:r>
      <w:r w:rsidR="00F44016">
        <w:rPr>
          <w:rFonts w:ascii="Times New Roman" w:hAnsi="Times New Roman" w:cs="Times New Roman"/>
          <w:sz w:val="28"/>
          <w:szCs w:val="28"/>
        </w:rPr>
        <w:t>«</w:t>
      </w:r>
      <w:r w:rsidRPr="00C46C5F">
        <w:rPr>
          <w:rFonts w:ascii="Times New Roman" w:hAnsi="Times New Roman" w:cs="Times New Roman"/>
          <w:sz w:val="28"/>
          <w:szCs w:val="28"/>
        </w:rPr>
        <w:t>Сборник муниципальных правовых актов органов местного самоуправления муниципального образования Кильмезский муниципальный округ Кировской области</w:t>
      </w:r>
      <w:r w:rsidR="00F44016">
        <w:rPr>
          <w:rFonts w:ascii="Times New Roman" w:hAnsi="Times New Roman" w:cs="Times New Roman"/>
          <w:sz w:val="28"/>
          <w:szCs w:val="28"/>
        </w:rPr>
        <w:t>»</w:t>
      </w:r>
      <w:r w:rsidRPr="00C46C5F">
        <w:rPr>
          <w:rFonts w:ascii="Times New Roman" w:hAnsi="Times New Roman" w:cs="Times New Roman"/>
          <w:sz w:val="28"/>
          <w:szCs w:val="28"/>
        </w:rPr>
        <w:t xml:space="preserve">,  </w:t>
      </w:r>
      <w:r w:rsidRPr="00C46C5F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являющемся приложением к районной газете «Сельская трибуна», зарегистрированной Управлением Федеральной службы по надзору в сфере связи, информационных технологий и массовых коммуникаций по Кировской области. Регистрационный номер ПИ № ТУ 43</w:t>
      </w:r>
      <w:r w:rsidR="00420FC9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C46C5F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- 00689 от 21 мая 2019 года.</w:t>
      </w:r>
    </w:p>
    <w:p w14:paraId="12EBDD03" w14:textId="78CDB979" w:rsidR="00A26DEB" w:rsidRPr="00C46C5F" w:rsidRDefault="00A26DEB" w:rsidP="00C46C5F">
      <w:pPr>
        <w:pStyle w:val="ac"/>
        <w:spacing w:before="168" w:beforeAutospacing="0" w:after="0" w:afterAutospacing="0" w:line="360" w:lineRule="auto"/>
        <w:jc w:val="both"/>
        <w:rPr>
          <w:sz w:val="28"/>
          <w:szCs w:val="28"/>
        </w:rPr>
      </w:pPr>
      <w:r w:rsidRPr="00C46C5F">
        <w:rPr>
          <w:sz w:val="28"/>
          <w:szCs w:val="28"/>
        </w:rPr>
        <w:t xml:space="preserve">     </w:t>
      </w:r>
      <w:r w:rsidR="00072F6F" w:rsidRPr="00C46C5F">
        <w:rPr>
          <w:sz w:val="28"/>
          <w:szCs w:val="28"/>
        </w:rPr>
        <w:t xml:space="preserve">      </w:t>
      </w:r>
      <w:r w:rsidR="005E7BF2" w:rsidRPr="00C46C5F">
        <w:rPr>
          <w:sz w:val="28"/>
          <w:szCs w:val="28"/>
        </w:rPr>
        <w:t>3</w:t>
      </w:r>
      <w:r w:rsidRPr="00C46C5F">
        <w:rPr>
          <w:sz w:val="28"/>
          <w:szCs w:val="28"/>
        </w:rPr>
        <w:t xml:space="preserve">. Установить периодичность выпуска печатного средства массовой информации - по мере необходимости. </w:t>
      </w:r>
    </w:p>
    <w:p w14:paraId="4199855A" w14:textId="19916B47" w:rsidR="00A26DEB" w:rsidRPr="00C46C5F" w:rsidRDefault="00D53C85" w:rsidP="00C46C5F">
      <w:pPr>
        <w:pStyle w:val="ac"/>
        <w:spacing w:before="168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6C5F">
        <w:rPr>
          <w:sz w:val="28"/>
          <w:szCs w:val="28"/>
        </w:rPr>
        <w:t>4</w:t>
      </w:r>
      <w:r w:rsidR="00A26DEB" w:rsidRPr="00C46C5F">
        <w:rPr>
          <w:sz w:val="28"/>
          <w:szCs w:val="28"/>
        </w:rPr>
        <w:t xml:space="preserve">. Установить территорию распространения печатного средства массовой информации - территория </w:t>
      </w:r>
      <w:r w:rsidR="005E7BF2" w:rsidRPr="00C46C5F">
        <w:rPr>
          <w:sz w:val="28"/>
          <w:szCs w:val="28"/>
        </w:rPr>
        <w:t>Кильмез</w:t>
      </w:r>
      <w:r w:rsidR="00A26DEB" w:rsidRPr="00C46C5F">
        <w:rPr>
          <w:sz w:val="28"/>
          <w:szCs w:val="28"/>
        </w:rPr>
        <w:t xml:space="preserve">ского муниципального округа. </w:t>
      </w:r>
    </w:p>
    <w:p w14:paraId="399DAFC7" w14:textId="02BED923" w:rsidR="00A26DEB" w:rsidRPr="00C46C5F" w:rsidRDefault="00D53C85" w:rsidP="00C46C5F">
      <w:pPr>
        <w:pStyle w:val="ac"/>
        <w:spacing w:before="168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6C5F">
        <w:rPr>
          <w:sz w:val="28"/>
          <w:szCs w:val="28"/>
        </w:rPr>
        <w:lastRenderedPageBreak/>
        <w:t>5</w:t>
      </w:r>
      <w:r w:rsidR="00A26DEB" w:rsidRPr="00C46C5F">
        <w:rPr>
          <w:sz w:val="28"/>
          <w:szCs w:val="28"/>
        </w:rPr>
        <w:t>. Установить мест</w:t>
      </w:r>
      <w:r w:rsidR="00CB66F8" w:rsidRPr="00C46C5F">
        <w:rPr>
          <w:sz w:val="28"/>
          <w:szCs w:val="28"/>
        </w:rPr>
        <w:t>о</w:t>
      </w:r>
      <w:r w:rsidR="00A26DEB" w:rsidRPr="00C46C5F">
        <w:rPr>
          <w:sz w:val="28"/>
          <w:szCs w:val="28"/>
        </w:rPr>
        <w:t xml:space="preserve"> размещения экземпляров печатного средства массовой информации </w:t>
      </w:r>
      <w:r w:rsidR="00420FC9">
        <w:rPr>
          <w:sz w:val="28"/>
          <w:szCs w:val="28"/>
        </w:rPr>
        <w:t xml:space="preserve">- </w:t>
      </w:r>
      <w:r w:rsidR="00125EAE" w:rsidRPr="00C46C5F">
        <w:rPr>
          <w:sz w:val="28"/>
          <w:szCs w:val="28"/>
        </w:rPr>
        <w:t>читальный зал</w:t>
      </w:r>
      <w:r w:rsidR="00A26DEB" w:rsidRPr="00C46C5F">
        <w:rPr>
          <w:sz w:val="28"/>
          <w:szCs w:val="28"/>
        </w:rPr>
        <w:t xml:space="preserve"> МБУК </w:t>
      </w:r>
      <w:r w:rsidR="005E7BF2" w:rsidRPr="00C46C5F">
        <w:rPr>
          <w:sz w:val="28"/>
          <w:szCs w:val="28"/>
        </w:rPr>
        <w:t>Кильмезская МБС имени В.Н. Крупина</w:t>
      </w:r>
      <w:r w:rsidR="00A26DEB" w:rsidRPr="00C46C5F">
        <w:rPr>
          <w:sz w:val="28"/>
          <w:szCs w:val="28"/>
        </w:rPr>
        <w:t xml:space="preserve"> (пгт </w:t>
      </w:r>
      <w:r w:rsidR="005E7BF2" w:rsidRPr="00C46C5F">
        <w:rPr>
          <w:sz w:val="28"/>
          <w:szCs w:val="28"/>
        </w:rPr>
        <w:t>Кильмезь</w:t>
      </w:r>
      <w:r w:rsidR="00A26DEB" w:rsidRPr="00C46C5F">
        <w:rPr>
          <w:sz w:val="28"/>
          <w:szCs w:val="28"/>
        </w:rPr>
        <w:t xml:space="preserve">, ул. </w:t>
      </w:r>
      <w:r w:rsidR="005E7BF2" w:rsidRPr="00C46C5F">
        <w:rPr>
          <w:sz w:val="28"/>
          <w:szCs w:val="28"/>
        </w:rPr>
        <w:t>Советская</w:t>
      </w:r>
      <w:r w:rsidR="00A26DEB" w:rsidRPr="00C46C5F">
        <w:rPr>
          <w:sz w:val="28"/>
          <w:szCs w:val="28"/>
        </w:rPr>
        <w:t xml:space="preserve">, д. </w:t>
      </w:r>
      <w:r w:rsidR="005E7BF2" w:rsidRPr="00C46C5F">
        <w:rPr>
          <w:sz w:val="28"/>
          <w:szCs w:val="28"/>
        </w:rPr>
        <w:t>86</w:t>
      </w:r>
      <w:r w:rsidR="00A26DEB" w:rsidRPr="00C46C5F">
        <w:rPr>
          <w:sz w:val="28"/>
          <w:szCs w:val="28"/>
        </w:rPr>
        <w:t xml:space="preserve">). </w:t>
      </w:r>
    </w:p>
    <w:p w14:paraId="05C5BC6B" w14:textId="61A0410C" w:rsidR="00A26DEB" w:rsidRPr="00C46C5F" w:rsidRDefault="00072F6F" w:rsidP="00C46C5F">
      <w:pPr>
        <w:pStyle w:val="ac"/>
        <w:spacing w:before="168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C46C5F">
        <w:rPr>
          <w:sz w:val="28"/>
          <w:szCs w:val="28"/>
        </w:rPr>
        <w:t xml:space="preserve">   </w:t>
      </w:r>
      <w:r w:rsidR="00D53C85" w:rsidRPr="00C46C5F">
        <w:rPr>
          <w:sz w:val="28"/>
          <w:szCs w:val="28"/>
        </w:rPr>
        <w:t>6</w:t>
      </w:r>
      <w:r w:rsidR="00A26DEB" w:rsidRPr="00C46C5F">
        <w:rPr>
          <w:sz w:val="28"/>
          <w:szCs w:val="28"/>
        </w:rPr>
        <w:t xml:space="preserve">. Ответственным за организацию сбора материалов для публикации и выпуск печатного средства массовой информации назначить администрацию муниципального образования </w:t>
      </w:r>
      <w:r w:rsidR="005E7BF2" w:rsidRPr="00C46C5F">
        <w:rPr>
          <w:sz w:val="28"/>
          <w:szCs w:val="28"/>
        </w:rPr>
        <w:t>Кильмез</w:t>
      </w:r>
      <w:r w:rsidR="00A26DEB" w:rsidRPr="00C46C5F">
        <w:rPr>
          <w:sz w:val="28"/>
          <w:szCs w:val="28"/>
        </w:rPr>
        <w:t xml:space="preserve">ской муниципальный округ Кировской области. </w:t>
      </w:r>
    </w:p>
    <w:p w14:paraId="7F319F01" w14:textId="786B9656" w:rsidR="00A26DEB" w:rsidRPr="00C46C5F" w:rsidRDefault="00072F6F" w:rsidP="00C46C5F">
      <w:pPr>
        <w:pStyle w:val="ac"/>
        <w:spacing w:before="168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C46C5F">
        <w:rPr>
          <w:sz w:val="28"/>
          <w:szCs w:val="28"/>
        </w:rPr>
        <w:t xml:space="preserve">   </w:t>
      </w:r>
      <w:r w:rsidR="00D53C85" w:rsidRPr="00C46C5F">
        <w:rPr>
          <w:sz w:val="28"/>
          <w:szCs w:val="28"/>
        </w:rPr>
        <w:t>7</w:t>
      </w:r>
      <w:r w:rsidR="00A26DEB" w:rsidRPr="00C46C5F">
        <w:rPr>
          <w:sz w:val="28"/>
          <w:szCs w:val="28"/>
        </w:rPr>
        <w:t xml:space="preserve">. Контроль за выполнением решения возложить на постоянную депутатскую комиссию по мандатам, регламенту, вопросам местного самоуправления, законности и правопорядку. </w:t>
      </w:r>
    </w:p>
    <w:p w14:paraId="2DADD470" w14:textId="46441665" w:rsidR="00A26DEB" w:rsidRDefault="00072F6F" w:rsidP="00C46C5F">
      <w:pPr>
        <w:pStyle w:val="ac"/>
        <w:spacing w:before="168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C46C5F">
        <w:rPr>
          <w:sz w:val="28"/>
          <w:szCs w:val="28"/>
        </w:rPr>
        <w:t xml:space="preserve">   </w:t>
      </w:r>
      <w:r w:rsidR="00D53C85" w:rsidRPr="00C46C5F">
        <w:rPr>
          <w:sz w:val="28"/>
          <w:szCs w:val="28"/>
        </w:rPr>
        <w:t>8</w:t>
      </w:r>
      <w:r w:rsidR="00A26DEB" w:rsidRPr="00C46C5F">
        <w:rPr>
          <w:sz w:val="28"/>
          <w:szCs w:val="28"/>
        </w:rPr>
        <w:t xml:space="preserve">. Настоящее решение вступает в силу </w:t>
      </w:r>
      <w:r w:rsidR="00437B3D" w:rsidRPr="00C46C5F">
        <w:rPr>
          <w:sz w:val="28"/>
          <w:szCs w:val="28"/>
        </w:rPr>
        <w:t>в соответствии с действующим законодательством.</w:t>
      </w:r>
    </w:p>
    <w:p w14:paraId="7742A526" w14:textId="77777777" w:rsidR="00C46C5F" w:rsidRDefault="00C46C5F" w:rsidP="00C46C5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0DA31BF5" w14:textId="77777777" w:rsidR="00C46C5F" w:rsidRDefault="00C46C5F" w:rsidP="00C46C5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76751134" w14:textId="04CED3E1" w:rsidR="00C46C5F" w:rsidRDefault="00A26DEB" w:rsidP="00C46C5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C46C5F">
        <w:rPr>
          <w:sz w:val="28"/>
          <w:szCs w:val="28"/>
        </w:rPr>
        <w:t xml:space="preserve">Председатель Думы </w:t>
      </w:r>
    </w:p>
    <w:p w14:paraId="33C52425" w14:textId="7E052701" w:rsidR="00A26DEB" w:rsidRPr="00C46C5F" w:rsidRDefault="00D77FB4" w:rsidP="00C46C5F">
      <w:pPr>
        <w:pStyle w:val="ac"/>
        <w:tabs>
          <w:tab w:val="left" w:pos="7560"/>
        </w:tabs>
        <w:spacing w:before="0" w:beforeAutospacing="0" w:after="0" w:afterAutospacing="0"/>
        <w:jc w:val="both"/>
        <w:rPr>
          <w:sz w:val="28"/>
          <w:szCs w:val="28"/>
        </w:rPr>
      </w:pPr>
      <w:r w:rsidRPr="00C46C5F">
        <w:rPr>
          <w:sz w:val="28"/>
          <w:szCs w:val="28"/>
        </w:rPr>
        <w:t>Кильмезского</w:t>
      </w:r>
      <w:r w:rsidR="00A26DEB" w:rsidRPr="00C46C5F">
        <w:rPr>
          <w:sz w:val="28"/>
          <w:szCs w:val="28"/>
        </w:rPr>
        <w:t xml:space="preserve"> </w:t>
      </w:r>
      <w:r w:rsidR="00AF06EC" w:rsidRPr="00C46C5F">
        <w:rPr>
          <w:sz w:val="28"/>
          <w:szCs w:val="28"/>
        </w:rPr>
        <w:t xml:space="preserve">муниципального </w:t>
      </w:r>
      <w:r w:rsidR="00A26DEB" w:rsidRPr="00C46C5F">
        <w:rPr>
          <w:sz w:val="28"/>
          <w:szCs w:val="28"/>
        </w:rPr>
        <w:t xml:space="preserve">округа </w:t>
      </w:r>
      <w:r w:rsidR="00C46C5F">
        <w:rPr>
          <w:sz w:val="28"/>
          <w:szCs w:val="28"/>
        </w:rPr>
        <w:t xml:space="preserve">                                        </w:t>
      </w:r>
      <w:bookmarkStart w:id="0" w:name="_GoBack"/>
      <w:bookmarkEnd w:id="0"/>
      <w:r w:rsidR="00C46C5F">
        <w:rPr>
          <w:sz w:val="28"/>
          <w:szCs w:val="28"/>
        </w:rPr>
        <w:t>Д.Т. Фатыхов</w:t>
      </w:r>
    </w:p>
    <w:p w14:paraId="0DB535EF" w14:textId="3ABC35F6" w:rsidR="00C46C5F" w:rsidRDefault="00A26DEB" w:rsidP="00C46C5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C46C5F">
        <w:rPr>
          <w:sz w:val="28"/>
          <w:szCs w:val="28"/>
        </w:rPr>
        <w:t xml:space="preserve">  </w:t>
      </w:r>
    </w:p>
    <w:p w14:paraId="293A578B" w14:textId="77777777" w:rsidR="00C46C5F" w:rsidRDefault="00C46C5F" w:rsidP="00C46C5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8C052" w14:textId="52C6A1CF" w:rsidR="00C46C5F" w:rsidRDefault="00C46C5F" w:rsidP="00C46C5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6BA6EAE5" w14:textId="77777777" w:rsidR="00C46C5F" w:rsidRDefault="00C46C5F" w:rsidP="00C46C5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Т. Н. Чучалина</w:t>
      </w:r>
    </w:p>
    <w:p w14:paraId="43C6A305" w14:textId="77777777" w:rsidR="00C46C5F" w:rsidRPr="00C46C5F" w:rsidRDefault="00C46C5F" w:rsidP="00C46C5F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343A8F6C" w14:textId="77777777" w:rsidR="00384526" w:rsidRPr="00C46C5F" w:rsidRDefault="00384526" w:rsidP="00C46C5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84526" w:rsidRPr="00C46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EB"/>
    <w:rsid w:val="00072F6F"/>
    <w:rsid w:val="000913E0"/>
    <w:rsid w:val="000C576D"/>
    <w:rsid w:val="00125EAE"/>
    <w:rsid w:val="00180C69"/>
    <w:rsid w:val="001A0140"/>
    <w:rsid w:val="0022032B"/>
    <w:rsid w:val="00384526"/>
    <w:rsid w:val="003D6EEF"/>
    <w:rsid w:val="00420FC9"/>
    <w:rsid w:val="00437B3D"/>
    <w:rsid w:val="005B726E"/>
    <w:rsid w:val="005E7BF2"/>
    <w:rsid w:val="007553AF"/>
    <w:rsid w:val="00A26DEB"/>
    <w:rsid w:val="00AC46D7"/>
    <w:rsid w:val="00AF06EC"/>
    <w:rsid w:val="00C46C5F"/>
    <w:rsid w:val="00C50F79"/>
    <w:rsid w:val="00CB66F8"/>
    <w:rsid w:val="00D53C85"/>
    <w:rsid w:val="00D77FB4"/>
    <w:rsid w:val="00E85B61"/>
    <w:rsid w:val="00F44016"/>
    <w:rsid w:val="00FA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5094D"/>
  <w15:chartTrackingRefBased/>
  <w15:docId w15:val="{890F62B8-ACC7-4907-9949-F0533BE7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6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6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6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6D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6D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6D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6D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6D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6D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6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6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6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6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6D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6D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6D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6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6D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26DE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26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A26D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47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1319&amp;date=2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16</cp:revision>
  <cp:lastPrinted>2026-09-28T08:07:00Z</cp:lastPrinted>
  <dcterms:created xsi:type="dcterms:W3CDTF">2026-03-26T07:00:00Z</dcterms:created>
  <dcterms:modified xsi:type="dcterms:W3CDTF">2026-10-01T12:04:00Z</dcterms:modified>
</cp:coreProperties>
</file>