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2409F8B5" w:rsidR="00CA1EA4" w:rsidRDefault="00CF3B0C" w:rsidP="00CF3B0C">
      <w:pPr>
        <w:tabs>
          <w:tab w:val="left" w:pos="814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77A1CC7A" w:rsidR="00294EA9" w:rsidRDefault="00B62D21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660D3B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CF3B0C">
        <w:rPr>
          <w:rFonts w:ascii="Times New Roman" w:hAnsi="Times New Roman" w:cs="Times New Roman"/>
          <w:sz w:val="28"/>
          <w:szCs w:val="28"/>
        </w:rPr>
        <w:t>6</w:t>
      </w:r>
      <w:r w:rsidR="003E0E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3E0EC3">
        <w:rPr>
          <w:rFonts w:ascii="Times New Roman" w:hAnsi="Times New Roman" w:cs="Times New Roman"/>
          <w:sz w:val="28"/>
          <w:szCs w:val="28"/>
        </w:rPr>
        <w:t xml:space="preserve"> 3/17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2CC12DF" w14:textId="6A7547F7" w:rsidR="0086694E" w:rsidRDefault="00C77260" w:rsidP="003B5311">
      <w:pPr>
        <w:pStyle w:val="12"/>
        <w:spacing w:before="480"/>
        <w:ind w:firstLine="0"/>
        <w:jc w:val="center"/>
        <w:rPr>
          <w:b/>
          <w:bCs/>
          <w:sz w:val="28"/>
          <w:szCs w:val="28"/>
        </w:rPr>
      </w:pPr>
      <w:r w:rsidRPr="00C77260">
        <w:rPr>
          <w:b/>
          <w:bCs/>
          <w:sz w:val="28"/>
          <w:szCs w:val="28"/>
        </w:rPr>
        <w:t>Об утверждении Порядка предоставления в прокуратуру Кильмезского</w:t>
      </w:r>
      <w:r w:rsidRPr="00C77260">
        <w:rPr>
          <w:b/>
          <w:bCs/>
          <w:sz w:val="28"/>
          <w:szCs w:val="28"/>
        </w:rPr>
        <w:br/>
        <w:t>района принятых нормативных правовых актов и проектов</w:t>
      </w:r>
      <w:r w:rsidRPr="00C77260">
        <w:rPr>
          <w:b/>
          <w:bCs/>
          <w:sz w:val="28"/>
          <w:szCs w:val="28"/>
        </w:rPr>
        <w:br/>
        <w:t xml:space="preserve">нормативных правовых актов </w:t>
      </w:r>
      <w:proofErr w:type="spellStart"/>
      <w:r w:rsidR="00056EE5">
        <w:rPr>
          <w:b/>
          <w:bCs/>
          <w:sz w:val="28"/>
          <w:szCs w:val="28"/>
        </w:rPr>
        <w:t>Кильмезской</w:t>
      </w:r>
      <w:proofErr w:type="spellEnd"/>
      <w:r w:rsidR="00056EE5">
        <w:rPr>
          <w:b/>
          <w:bCs/>
          <w:sz w:val="28"/>
          <w:szCs w:val="28"/>
        </w:rPr>
        <w:t xml:space="preserve"> районной Думы </w:t>
      </w:r>
      <w:r w:rsidRPr="00C77260">
        <w:rPr>
          <w:b/>
          <w:bCs/>
          <w:sz w:val="28"/>
          <w:szCs w:val="28"/>
        </w:rPr>
        <w:br/>
        <w:t>Кировской области в целях проведения антикоррупционной экспертизы</w:t>
      </w:r>
    </w:p>
    <w:p w14:paraId="3056B921" w14:textId="77777777" w:rsidR="00842E1A" w:rsidRDefault="00842E1A" w:rsidP="00842E1A">
      <w:pPr>
        <w:pStyle w:val="12"/>
        <w:spacing w:before="240"/>
        <w:ind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1D082CED" w14:textId="3680FF14" w:rsidR="00C77260" w:rsidRPr="003E0EC3" w:rsidRDefault="00C77260" w:rsidP="00842E1A">
      <w:pPr>
        <w:pStyle w:val="12"/>
        <w:spacing w:line="360" w:lineRule="auto"/>
        <w:ind w:firstLine="709"/>
        <w:jc w:val="both"/>
        <w:rPr>
          <w:b/>
          <w:sz w:val="28"/>
          <w:szCs w:val="28"/>
        </w:rPr>
      </w:pPr>
      <w:r w:rsidRPr="00C77260">
        <w:rPr>
          <w:sz w:val="28"/>
          <w:szCs w:val="28"/>
        </w:rPr>
        <w:t xml:space="preserve">В соответствии с федеральными законами от 25.12.2008 № 273-ФЗ «О противодействии коррупции», от 17.07.2009 </w:t>
      </w:r>
      <w:r w:rsidR="006931F4">
        <w:rPr>
          <w:sz w:val="28"/>
          <w:szCs w:val="28"/>
        </w:rPr>
        <w:t>№</w:t>
      </w:r>
      <w:r w:rsidRPr="00C77260">
        <w:rPr>
          <w:sz w:val="28"/>
          <w:szCs w:val="28"/>
        </w:rPr>
        <w:t xml:space="preserve"> 172-ФЗ «Об антикоррупционной экспертизе нормативных правовых актов и проектов нормативных правовых актов»,</w:t>
      </w:r>
      <w:r w:rsidR="00050890">
        <w:rPr>
          <w:sz w:val="28"/>
          <w:szCs w:val="28"/>
        </w:rPr>
        <w:t xml:space="preserve"> </w:t>
      </w:r>
      <w:r w:rsidRPr="00C77260">
        <w:rPr>
          <w:sz w:val="28"/>
          <w:szCs w:val="28"/>
        </w:rPr>
        <w:t xml:space="preserve"> ст. 9.1 Федерального закона от 17.01.1992 </w:t>
      </w:r>
      <w:r w:rsidR="006931F4">
        <w:rPr>
          <w:sz w:val="28"/>
          <w:szCs w:val="28"/>
        </w:rPr>
        <w:t>№</w:t>
      </w:r>
      <w:r w:rsidRPr="00C77260">
        <w:rPr>
          <w:sz w:val="28"/>
          <w:szCs w:val="28"/>
        </w:rPr>
        <w:t xml:space="preserve"> 2202-1 «О прокуратуре Российской Федерации»</w:t>
      </w:r>
      <w:r w:rsidR="00F467BE">
        <w:rPr>
          <w:sz w:val="28"/>
          <w:szCs w:val="28"/>
        </w:rPr>
        <w:t>,</w:t>
      </w:r>
      <w:r w:rsidRPr="00C77260">
        <w:rPr>
          <w:sz w:val="28"/>
          <w:szCs w:val="28"/>
        </w:rPr>
        <w:t xml:space="preserve"> </w:t>
      </w:r>
      <w:r w:rsidR="00F467BE">
        <w:rPr>
          <w:sz w:val="28"/>
          <w:szCs w:val="28"/>
        </w:rPr>
        <w:t xml:space="preserve">Кильмезская районная  Дума </w:t>
      </w:r>
      <w:r w:rsidRPr="00C77260">
        <w:rPr>
          <w:sz w:val="28"/>
          <w:szCs w:val="28"/>
        </w:rPr>
        <w:t>РЕШИЛА:</w:t>
      </w:r>
    </w:p>
    <w:p w14:paraId="5DB044F5" w14:textId="5A1417BE" w:rsidR="00C77260" w:rsidRPr="00C77260" w:rsidRDefault="003B5311" w:rsidP="00842E1A">
      <w:pPr>
        <w:pStyle w:val="12"/>
        <w:tabs>
          <w:tab w:val="left" w:pos="1188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bookmark0"/>
      <w:bookmarkEnd w:id="1"/>
      <w:r>
        <w:rPr>
          <w:sz w:val="28"/>
          <w:szCs w:val="28"/>
        </w:rPr>
        <w:t xml:space="preserve">1. </w:t>
      </w:r>
      <w:r w:rsidR="00C77260" w:rsidRPr="00C77260">
        <w:rPr>
          <w:sz w:val="28"/>
          <w:szCs w:val="28"/>
        </w:rPr>
        <w:t xml:space="preserve">Утвердить Порядок предоставления в прокуратуру Кильмезского района принятых нормативных правовых актов и проектов нормативных правовых актов </w:t>
      </w:r>
      <w:proofErr w:type="spellStart"/>
      <w:r w:rsidR="00056EE5" w:rsidRPr="00056EE5">
        <w:rPr>
          <w:sz w:val="28"/>
          <w:szCs w:val="28"/>
        </w:rPr>
        <w:t>Кильмезской</w:t>
      </w:r>
      <w:proofErr w:type="spellEnd"/>
      <w:r w:rsidR="00056EE5" w:rsidRPr="00056EE5">
        <w:rPr>
          <w:sz w:val="28"/>
          <w:szCs w:val="28"/>
        </w:rPr>
        <w:t xml:space="preserve"> районной Думы </w:t>
      </w:r>
      <w:r w:rsidR="00056EE5" w:rsidRPr="00056EE5">
        <w:rPr>
          <w:sz w:val="28"/>
          <w:szCs w:val="28"/>
        </w:rPr>
        <w:br/>
        <w:t>Кировской области</w:t>
      </w:r>
      <w:r w:rsidR="00056EE5" w:rsidRPr="00C77260">
        <w:rPr>
          <w:sz w:val="28"/>
          <w:szCs w:val="28"/>
        </w:rPr>
        <w:t xml:space="preserve"> </w:t>
      </w:r>
      <w:r w:rsidR="00C77260" w:rsidRPr="00C77260">
        <w:rPr>
          <w:sz w:val="28"/>
          <w:szCs w:val="28"/>
        </w:rPr>
        <w:t>в целях проведения антикоррупционной экспертизы согласно приложению.</w:t>
      </w:r>
    </w:p>
    <w:p w14:paraId="48EC2F69" w14:textId="73723185" w:rsidR="00CF3B0C" w:rsidRDefault="00CF3B0C" w:rsidP="00842E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CF3B0C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опубликованию в районной газете «Сельская трибуна», на официальном сайте </w:t>
      </w:r>
      <w:proofErr w:type="spellStart"/>
      <w:r w:rsidRPr="00CF3B0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CF3B0C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Pr="00CF3B0C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CF3B0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CF3B0C">
        <w:rPr>
          <w:rFonts w:ascii="Times New Roman" w:hAnsi="Times New Roman" w:cs="Times New Roman"/>
          <w:bCs/>
          <w:sz w:val="28"/>
          <w:szCs w:val="28"/>
        </w:rPr>
        <w:t>)</w:t>
      </w:r>
      <w:r w:rsidRPr="00CF3B0C">
        <w:rPr>
          <w:rFonts w:ascii="Times New Roman" w:hAnsi="Times New Roman" w:cs="Times New Roman"/>
          <w:sz w:val="28"/>
          <w:szCs w:val="28"/>
        </w:rPr>
        <w:t xml:space="preserve">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160BEB13" w14:textId="1809601B" w:rsidR="005F2C4E" w:rsidRDefault="005F2C4E" w:rsidP="00A028F5">
      <w:pPr>
        <w:tabs>
          <w:tab w:val="left" w:pos="70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CF3B0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3B0C">
        <w:rPr>
          <w:rFonts w:ascii="Times New Roman" w:hAnsi="Times New Roman" w:cs="Times New Roman"/>
          <w:sz w:val="28"/>
          <w:szCs w:val="28"/>
        </w:rPr>
        <w:t xml:space="preserve"> </w:t>
      </w:r>
      <w:r w:rsidR="00A028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028F5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A028F5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="00A028F5" w:rsidRPr="00CF3B0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245F5CB" w14:textId="513B896F" w:rsidR="005F2C4E" w:rsidRPr="00CF3B0C" w:rsidRDefault="005F2C4E" w:rsidP="00A028F5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B0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C">
        <w:rPr>
          <w:rFonts w:ascii="Times New Roman" w:hAnsi="Times New Roman" w:cs="Times New Roman"/>
          <w:sz w:val="28"/>
          <w:szCs w:val="28"/>
        </w:rPr>
        <w:t>районной Думы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DD945FF" w14:textId="77777777" w:rsidR="003B5311" w:rsidRDefault="003B5311" w:rsidP="00A028F5">
      <w:pPr>
        <w:tabs>
          <w:tab w:val="left" w:pos="5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2F5246" w14:textId="43959DF3" w:rsidR="006C3A8B" w:rsidRPr="00AD2A85" w:rsidRDefault="000564DC" w:rsidP="00A028F5">
      <w:pPr>
        <w:tabs>
          <w:tab w:val="left" w:pos="58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B5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А.Г. Коршунов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243398AF" w14:textId="77777777" w:rsidR="00842E1A" w:rsidRDefault="00842E1A" w:rsidP="00F467BE">
      <w:pPr>
        <w:pStyle w:val="12"/>
        <w:ind w:firstLine="0"/>
        <w:jc w:val="right"/>
        <w:rPr>
          <w:sz w:val="28"/>
          <w:szCs w:val="28"/>
        </w:rPr>
      </w:pPr>
    </w:p>
    <w:p w14:paraId="43A385A9" w14:textId="7CD57698" w:rsidR="00F467BE" w:rsidRDefault="00F467BE" w:rsidP="00F467BE">
      <w:pPr>
        <w:pStyle w:val="12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2E94233" w14:textId="041ADCF8" w:rsidR="00F467BE" w:rsidRDefault="00F467BE" w:rsidP="00F467BE">
      <w:pPr>
        <w:pStyle w:val="12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F5C7652" w14:textId="77777777" w:rsidR="00F467BE" w:rsidRDefault="00C77260" w:rsidP="00F467BE">
      <w:pPr>
        <w:pStyle w:val="12"/>
        <w:ind w:firstLine="0"/>
        <w:jc w:val="right"/>
        <w:rPr>
          <w:sz w:val="28"/>
          <w:szCs w:val="28"/>
        </w:rPr>
      </w:pPr>
      <w:r w:rsidRPr="00C77260">
        <w:rPr>
          <w:sz w:val="28"/>
          <w:szCs w:val="28"/>
        </w:rPr>
        <w:t xml:space="preserve">решением </w:t>
      </w:r>
      <w:proofErr w:type="spellStart"/>
      <w:r w:rsidR="00F467BE">
        <w:rPr>
          <w:sz w:val="28"/>
          <w:szCs w:val="28"/>
        </w:rPr>
        <w:t>Кильмезской</w:t>
      </w:r>
      <w:proofErr w:type="spellEnd"/>
      <w:r w:rsidR="00F467BE">
        <w:rPr>
          <w:sz w:val="28"/>
          <w:szCs w:val="28"/>
        </w:rPr>
        <w:t xml:space="preserve"> </w:t>
      </w:r>
    </w:p>
    <w:p w14:paraId="30B3A0D1" w14:textId="734B6B33" w:rsidR="00F467BE" w:rsidRDefault="00F467BE" w:rsidP="00F467BE">
      <w:pPr>
        <w:pStyle w:val="12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районной Думы </w:t>
      </w:r>
    </w:p>
    <w:p w14:paraId="7581B5D0" w14:textId="307C1592" w:rsidR="00C77260" w:rsidRPr="00C77260" w:rsidRDefault="00F467BE" w:rsidP="00F467BE">
      <w:pPr>
        <w:pStyle w:val="1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FC4376">
        <w:rPr>
          <w:sz w:val="28"/>
          <w:szCs w:val="28"/>
        </w:rPr>
        <w:t xml:space="preserve">  </w:t>
      </w:r>
      <w:r w:rsidR="00A028F5">
        <w:rPr>
          <w:sz w:val="28"/>
          <w:szCs w:val="28"/>
        </w:rPr>
        <w:t xml:space="preserve">    </w:t>
      </w:r>
      <w:r w:rsidR="00C77260" w:rsidRPr="00C77260">
        <w:rPr>
          <w:sz w:val="28"/>
          <w:szCs w:val="28"/>
        </w:rPr>
        <w:t>от</w:t>
      </w:r>
      <w:r w:rsidR="00056EE5">
        <w:rPr>
          <w:sz w:val="28"/>
          <w:szCs w:val="28"/>
        </w:rPr>
        <w:t xml:space="preserve"> </w:t>
      </w:r>
      <w:r w:rsidR="00A028F5">
        <w:rPr>
          <w:sz w:val="28"/>
          <w:szCs w:val="28"/>
        </w:rPr>
        <w:t xml:space="preserve">29.04.2026 </w:t>
      </w:r>
      <w:r w:rsidR="00C77260" w:rsidRPr="00C77260">
        <w:rPr>
          <w:sz w:val="28"/>
          <w:szCs w:val="28"/>
        </w:rPr>
        <w:t>№</w:t>
      </w:r>
      <w:r w:rsidR="00A028F5">
        <w:rPr>
          <w:sz w:val="28"/>
          <w:szCs w:val="28"/>
        </w:rPr>
        <w:t xml:space="preserve"> 3/17</w:t>
      </w:r>
    </w:p>
    <w:p w14:paraId="14521188" w14:textId="77777777" w:rsidR="00F467BE" w:rsidRDefault="00F467BE" w:rsidP="00F467BE">
      <w:pPr>
        <w:pStyle w:val="14"/>
        <w:keepNext/>
        <w:keepLines/>
        <w:ind w:firstLine="0"/>
        <w:jc w:val="center"/>
        <w:rPr>
          <w:sz w:val="28"/>
          <w:szCs w:val="28"/>
        </w:rPr>
      </w:pPr>
      <w:bookmarkStart w:id="2" w:name="bookmark3"/>
      <w:bookmarkStart w:id="3" w:name="bookmark4"/>
      <w:bookmarkStart w:id="4" w:name="bookmark5"/>
    </w:p>
    <w:p w14:paraId="172D02AE" w14:textId="11F6CC21" w:rsidR="00C77260" w:rsidRPr="00250760" w:rsidRDefault="00C77260" w:rsidP="00F467BE">
      <w:pPr>
        <w:pStyle w:val="14"/>
        <w:keepNext/>
        <w:keepLines/>
        <w:ind w:firstLine="0"/>
        <w:jc w:val="center"/>
        <w:rPr>
          <w:sz w:val="28"/>
          <w:szCs w:val="28"/>
        </w:rPr>
      </w:pPr>
      <w:r w:rsidRPr="00250760">
        <w:rPr>
          <w:sz w:val="28"/>
          <w:szCs w:val="28"/>
        </w:rPr>
        <w:t>П</w:t>
      </w:r>
      <w:bookmarkEnd w:id="2"/>
      <w:bookmarkEnd w:id="3"/>
      <w:bookmarkEnd w:id="4"/>
      <w:r w:rsidR="00F467BE" w:rsidRPr="00250760">
        <w:rPr>
          <w:sz w:val="28"/>
          <w:szCs w:val="28"/>
        </w:rPr>
        <w:t xml:space="preserve">орядок </w:t>
      </w:r>
      <w:r w:rsidRPr="00250760">
        <w:rPr>
          <w:sz w:val="28"/>
          <w:szCs w:val="28"/>
        </w:rPr>
        <w:t>предоставления в прокуратуру Кильмезского района принятых нормативных</w:t>
      </w:r>
      <w:r w:rsidR="00F467BE" w:rsidRPr="00250760">
        <w:rPr>
          <w:sz w:val="28"/>
          <w:szCs w:val="28"/>
        </w:rPr>
        <w:t xml:space="preserve"> </w:t>
      </w:r>
      <w:r w:rsidRPr="00250760">
        <w:rPr>
          <w:sz w:val="28"/>
          <w:szCs w:val="28"/>
        </w:rPr>
        <w:t xml:space="preserve">правовых актов и проектов нормативных правовых актов </w:t>
      </w:r>
      <w:proofErr w:type="spellStart"/>
      <w:r w:rsidR="007413D8" w:rsidRPr="00250760">
        <w:rPr>
          <w:sz w:val="28"/>
          <w:szCs w:val="28"/>
        </w:rPr>
        <w:t>Кильмезской</w:t>
      </w:r>
      <w:proofErr w:type="spellEnd"/>
      <w:r w:rsidR="007413D8" w:rsidRPr="00250760">
        <w:rPr>
          <w:sz w:val="28"/>
          <w:szCs w:val="28"/>
        </w:rPr>
        <w:t xml:space="preserve"> районной Думы Кировской области </w:t>
      </w:r>
      <w:r w:rsidRPr="00250760">
        <w:rPr>
          <w:sz w:val="28"/>
          <w:szCs w:val="28"/>
        </w:rPr>
        <w:t>в целях проведения антикоррупционной экспертизы</w:t>
      </w:r>
    </w:p>
    <w:p w14:paraId="59BDEE52" w14:textId="77777777" w:rsidR="00F467BE" w:rsidRPr="00250760" w:rsidRDefault="00F467BE" w:rsidP="00F467BE">
      <w:pPr>
        <w:pStyle w:val="12"/>
        <w:spacing w:line="262" w:lineRule="auto"/>
        <w:ind w:firstLine="0"/>
        <w:jc w:val="center"/>
        <w:rPr>
          <w:sz w:val="28"/>
          <w:szCs w:val="28"/>
        </w:rPr>
      </w:pPr>
    </w:p>
    <w:p w14:paraId="34CC8901" w14:textId="448D9F46" w:rsidR="00C77260" w:rsidRDefault="00C77260" w:rsidP="00F467BE">
      <w:pPr>
        <w:pStyle w:val="14"/>
        <w:keepNext/>
        <w:keepLines/>
        <w:numPr>
          <w:ilvl w:val="0"/>
          <w:numId w:val="7"/>
        </w:numPr>
        <w:tabs>
          <w:tab w:val="left" w:pos="1200"/>
        </w:tabs>
        <w:jc w:val="center"/>
        <w:rPr>
          <w:sz w:val="28"/>
          <w:szCs w:val="28"/>
        </w:rPr>
      </w:pPr>
      <w:bookmarkStart w:id="5" w:name="bookmark8"/>
      <w:bookmarkStart w:id="6" w:name="bookmark6"/>
      <w:bookmarkStart w:id="7" w:name="bookmark7"/>
      <w:bookmarkStart w:id="8" w:name="bookmark9"/>
      <w:bookmarkEnd w:id="5"/>
      <w:r w:rsidRPr="00250760">
        <w:rPr>
          <w:sz w:val="28"/>
          <w:szCs w:val="28"/>
        </w:rPr>
        <w:t>Общие положения</w:t>
      </w:r>
      <w:bookmarkEnd w:id="6"/>
      <w:bookmarkEnd w:id="7"/>
      <w:bookmarkEnd w:id="8"/>
    </w:p>
    <w:p w14:paraId="08240871" w14:textId="77777777" w:rsidR="00842E1A" w:rsidRPr="00250760" w:rsidRDefault="00842E1A" w:rsidP="00842E1A">
      <w:pPr>
        <w:pStyle w:val="14"/>
        <w:keepNext/>
        <w:keepLines/>
        <w:tabs>
          <w:tab w:val="left" w:pos="1200"/>
        </w:tabs>
        <w:ind w:left="880" w:firstLine="0"/>
        <w:rPr>
          <w:sz w:val="28"/>
          <w:szCs w:val="28"/>
        </w:rPr>
      </w:pPr>
    </w:p>
    <w:p w14:paraId="25B0C342" w14:textId="0102F391" w:rsidR="00C77260" w:rsidRPr="00250760" w:rsidRDefault="00C77260" w:rsidP="00F467BE">
      <w:pPr>
        <w:pStyle w:val="12"/>
        <w:numPr>
          <w:ilvl w:val="1"/>
          <w:numId w:val="7"/>
        </w:numPr>
        <w:tabs>
          <w:tab w:val="left" w:pos="1396"/>
        </w:tabs>
        <w:spacing w:line="262" w:lineRule="auto"/>
        <w:ind w:firstLine="880"/>
        <w:jc w:val="both"/>
        <w:rPr>
          <w:sz w:val="28"/>
          <w:szCs w:val="28"/>
        </w:rPr>
      </w:pPr>
      <w:bookmarkStart w:id="9" w:name="bookmark10"/>
      <w:bookmarkEnd w:id="9"/>
      <w:r w:rsidRPr="00250760">
        <w:rPr>
          <w:sz w:val="28"/>
          <w:szCs w:val="28"/>
        </w:rPr>
        <w:t xml:space="preserve">Настоящий Порядок устанавливает правила предоставления </w:t>
      </w:r>
      <w:proofErr w:type="spellStart"/>
      <w:r w:rsidR="00295070" w:rsidRPr="00250760">
        <w:rPr>
          <w:sz w:val="28"/>
          <w:szCs w:val="28"/>
        </w:rPr>
        <w:t>Кильмезской</w:t>
      </w:r>
      <w:proofErr w:type="spellEnd"/>
      <w:r w:rsidR="00295070" w:rsidRPr="00250760">
        <w:rPr>
          <w:sz w:val="28"/>
          <w:szCs w:val="28"/>
        </w:rPr>
        <w:t xml:space="preserve"> районной Дум</w:t>
      </w:r>
      <w:r w:rsidR="00CC1647" w:rsidRPr="00250760">
        <w:rPr>
          <w:sz w:val="28"/>
          <w:szCs w:val="28"/>
        </w:rPr>
        <w:t>ой</w:t>
      </w:r>
      <w:r w:rsidR="00295070" w:rsidRPr="00250760">
        <w:rPr>
          <w:sz w:val="28"/>
          <w:szCs w:val="28"/>
        </w:rPr>
        <w:t xml:space="preserve"> Кировской области </w:t>
      </w:r>
      <w:r w:rsidRPr="00250760">
        <w:rPr>
          <w:sz w:val="28"/>
          <w:szCs w:val="28"/>
        </w:rPr>
        <w:t xml:space="preserve">(далее </w:t>
      </w:r>
      <w:r w:rsidR="00295070" w:rsidRPr="00250760">
        <w:rPr>
          <w:sz w:val="28"/>
          <w:szCs w:val="28"/>
        </w:rPr>
        <w:t>– районная Дума</w:t>
      </w:r>
      <w:r w:rsidRPr="00250760">
        <w:rPr>
          <w:sz w:val="28"/>
          <w:szCs w:val="28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093F70EE" w14:textId="77777777" w:rsidR="00C77260" w:rsidRPr="00250760" w:rsidRDefault="00C77260" w:rsidP="00C77260">
      <w:pPr>
        <w:pStyle w:val="14"/>
        <w:keepNext/>
        <w:keepLines/>
        <w:numPr>
          <w:ilvl w:val="1"/>
          <w:numId w:val="7"/>
        </w:numPr>
        <w:tabs>
          <w:tab w:val="left" w:pos="1412"/>
        </w:tabs>
        <w:jc w:val="both"/>
        <w:rPr>
          <w:b w:val="0"/>
          <w:bCs w:val="0"/>
          <w:sz w:val="28"/>
          <w:szCs w:val="28"/>
        </w:rPr>
      </w:pPr>
      <w:bookmarkStart w:id="10" w:name="bookmark13"/>
      <w:bookmarkStart w:id="11" w:name="bookmark11"/>
      <w:bookmarkStart w:id="12" w:name="bookmark12"/>
      <w:bookmarkStart w:id="13" w:name="bookmark14"/>
      <w:bookmarkEnd w:id="10"/>
      <w:r w:rsidRPr="00250760">
        <w:rPr>
          <w:b w:val="0"/>
          <w:bCs w:val="0"/>
          <w:sz w:val="28"/>
          <w:szCs w:val="28"/>
        </w:rPr>
        <w:t>Цели настоящего Порядка:</w:t>
      </w:r>
      <w:bookmarkEnd w:id="11"/>
      <w:bookmarkEnd w:id="12"/>
      <w:bookmarkEnd w:id="13"/>
    </w:p>
    <w:p w14:paraId="61DC058B" w14:textId="78C478C7" w:rsidR="00C77260" w:rsidRPr="00250760" w:rsidRDefault="00C77260" w:rsidP="00C77260">
      <w:pPr>
        <w:pStyle w:val="12"/>
        <w:numPr>
          <w:ilvl w:val="2"/>
          <w:numId w:val="7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4" w:name="bookmark15"/>
      <w:bookmarkEnd w:id="14"/>
      <w:r w:rsidRPr="00250760">
        <w:rPr>
          <w:sz w:val="28"/>
          <w:szCs w:val="28"/>
        </w:rPr>
        <w:t xml:space="preserve">Улучшение взаимодействия </w:t>
      </w:r>
      <w:r w:rsidR="00295070" w:rsidRPr="00250760">
        <w:rPr>
          <w:sz w:val="28"/>
          <w:szCs w:val="28"/>
        </w:rPr>
        <w:t xml:space="preserve">районной Думы </w:t>
      </w:r>
      <w:r w:rsidRPr="00250760">
        <w:rPr>
          <w:sz w:val="28"/>
          <w:szCs w:val="28"/>
        </w:rPr>
        <w:t>и прокуратуры Кильмезского района.</w:t>
      </w:r>
    </w:p>
    <w:p w14:paraId="50CD9058" w14:textId="77777777" w:rsidR="00C77260" w:rsidRPr="00250760" w:rsidRDefault="00C77260" w:rsidP="00C77260">
      <w:pPr>
        <w:pStyle w:val="12"/>
        <w:numPr>
          <w:ilvl w:val="2"/>
          <w:numId w:val="7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5" w:name="bookmark16"/>
      <w:bookmarkEnd w:id="15"/>
      <w:r w:rsidRPr="00250760">
        <w:rPr>
          <w:sz w:val="28"/>
          <w:szCs w:val="28"/>
        </w:rPr>
        <w:t>Изучение и учет проектов нормативных правовых актов и нормативных правовых актов.</w:t>
      </w:r>
    </w:p>
    <w:p w14:paraId="79275A8E" w14:textId="617B5930" w:rsidR="00C77260" w:rsidRPr="00250760" w:rsidRDefault="00C77260" w:rsidP="00C77260">
      <w:pPr>
        <w:pStyle w:val="12"/>
        <w:numPr>
          <w:ilvl w:val="2"/>
          <w:numId w:val="7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6" w:name="bookmark17"/>
      <w:bookmarkEnd w:id="16"/>
      <w:r w:rsidRPr="00250760">
        <w:rPr>
          <w:sz w:val="28"/>
          <w:szCs w:val="28"/>
        </w:rPr>
        <w:t xml:space="preserve">Предотвращение принятия </w:t>
      </w:r>
      <w:r w:rsidR="00295070" w:rsidRPr="00250760">
        <w:rPr>
          <w:sz w:val="28"/>
          <w:szCs w:val="28"/>
        </w:rPr>
        <w:t>районной Дум</w:t>
      </w:r>
      <w:r w:rsidR="0098126A" w:rsidRPr="00250760">
        <w:rPr>
          <w:sz w:val="28"/>
          <w:szCs w:val="28"/>
        </w:rPr>
        <w:t>ой</w:t>
      </w:r>
      <w:r w:rsidR="00295070" w:rsidRPr="00250760">
        <w:rPr>
          <w:sz w:val="28"/>
          <w:szCs w:val="28"/>
        </w:rPr>
        <w:t xml:space="preserve"> </w:t>
      </w:r>
      <w:r w:rsidRPr="00250760">
        <w:rPr>
          <w:sz w:val="28"/>
          <w:szCs w:val="28"/>
        </w:rPr>
        <w:t>нормативных правовых актов, противоречащих действующему законодательству Российской Федерации и Кировской области.</w:t>
      </w:r>
    </w:p>
    <w:p w14:paraId="75C9EA93" w14:textId="77777777" w:rsidR="00C77260" w:rsidRPr="00250760" w:rsidRDefault="00C77260" w:rsidP="00C77260">
      <w:pPr>
        <w:pStyle w:val="12"/>
        <w:numPr>
          <w:ilvl w:val="2"/>
          <w:numId w:val="7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7" w:name="bookmark18"/>
      <w:bookmarkEnd w:id="17"/>
      <w:r w:rsidRPr="00250760">
        <w:rPr>
          <w:sz w:val="28"/>
          <w:szCs w:val="28"/>
        </w:rPr>
        <w:t>Проведение антикоррупционной экспертизы проектов нормативных правовых актов и нормативных правовых актов.</w:t>
      </w:r>
    </w:p>
    <w:p w14:paraId="41326361" w14:textId="77777777" w:rsidR="00660D3B" w:rsidRPr="00250760" w:rsidRDefault="00660D3B" w:rsidP="00660D3B">
      <w:pPr>
        <w:pStyle w:val="12"/>
        <w:spacing w:line="262" w:lineRule="auto"/>
        <w:ind w:firstLine="0"/>
        <w:jc w:val="both"/>
        <w:rPr>
          <w:color w:val="FF0000"/>
          <w:sz w:val="28"/>
          <w:szCs w:val="28"/>
        </w:rPr>
      </w:pPr>
    </w:p>
    <w:p w14:paraId="4CB3D6BF" w14:textId="2788FB5E" w:rsidR="00C77260" w:rsidRDefault="00C77260" w:rsidP="00C77260">
      <w:pPr>
        <w:pStyle w:val="14"/>
        <w:keepNext/>
        <w:keepLines/>
        <w:numPr>
          <w:ilvl w:val="0"/>
          <w:numId w:val="7"/>
        </w:numPr>
        <w:tabs>
          <w:tab w:val="left" w:pos="1214"/>
        </w:tabs>
        <w:jc w:val="both"/>
        <w:rPr>
          <w:sz w:val="28"/>
          <w:szCs w:val="28"/>
        </w:rPr>
      </w:pPr>
      <w:bookmarkStart w:id="18" w:name="bookmark21"/>
      <w:bookmarkStart w:id="19" w:name="bookmark19"/>
      <w:bookmarkStart w:id="20" w:name="bookmark20"/>
      <w:bookmarkStart w:id="21" w:name="bookmark22"/>
      <w:bookmarkEnd w:id="18"/>
      <w:r w:rsidRPr="00250760">
        <w:rPr>
          <w:sz w:val="28"/>
          <w:szCs w:val="28"/>
        </w:rPr>
        <w:t>Понятия и термины, применяемые в настоящем Порядке</w:t>
      </w:r>
      <w:bookmarkEnd w:id="19"/>
      <w:bookmarkEnd w:id="20"/>
      <w:bookmarkEnd w:id="21"/>
    </w:p>
    <w:p w14:paraId="4D2006EF" w14:textId="77777777" w:rsidR="00250760" w:rsidRPr="00250760" w:rsidRDefault="00250760" w:rsidP="00250760">
      <w:pPr>
        <w:pStyle w:val="14"/>
        <w:keepNext/>
        <w:keepLines/>
        <w:tabs>
          <w:tab w:val="left" w:pos="1214"/>
        </w:tabs>
        <w:ind w:left="880" w:firstLine="0"/>
        <w:jc w:val="both"/>
        <w:rPr>
          <w:sz w:val="28"/>
          <w:szCs w:val="28"/>
        </w:rPr>
      </w:pPr>
    </w:p>
    <w:p w14:paraId="098A69A4" w14:textId="77777777" w:rsidR="006931F4" w:rsidRPr="00250760" w:rsidRDefault="00C77260" w:rsidP="00C77260">
      <w:pPr>
        <w:pStyle w:val="12"/>
        <w:spacing w:line="262" w:lineRule="auto"/>
        <w:ind w:firstLine="880"/>
        <w:jc w:val="both"/>
        <w:rPr>
          <w:sz w:val="28"/>
          <w:szCs w:val="28"/>
        </w:rPr>
      </w:pPr>
      <w:r w:rsidRPr="00250760">
        <w:rPr>
          <w:sz w:val="28"/>
          <w:szCs w:val="28"/>
        </w:rPr>
        <w:t>В настоящем Порядке применяются следующие понятия и термины:</w:t>
      </w:r>
    </w:p>
    <w:p w14:paraId="0996EED6" w14:textId="7B3A6039" w:rsidR="006931F4" w:rsidRPr="00250760" w:rsidRDefault="00C77260" w:rsidP="00C77260">
      <w:pPr>
        <w:pStyle w:val="12"/>
        <w:spacing w:line="262" w:lineRule="auto"/>
        <w:ind w:firstLine="880"/>
        <w:jc w:val="both"/>
        <w:rPr>
          <w:sz w:val="28"/>
          <w:szCs w:val="28"/>
        </w:rPr>
      </w:pPr>
      <w:r w:rsidRPr="00250760">
        <w:rPr>
          <w:sz w:val="28"/>
          <w:szCs w:val="28"/>
        </w:rPr>
        <w:t xml:space="preserve"> </w:t>
      </w:r>
    </w:p>
    <w:p w14:paraId="2A423342" w14:textId="60B6EB18" w:rsidR="00C77260" w:rsidRDefault="006931F4" w:rsidP="00250760">
      <w:pPr>
        <w:pStyle w:val="12"/>
        <w:spacing w:line="262" w:lineRule="auto"/>
        <w:ind w:firstLine="0"/>
        <w:jc w:val="both"/>
        <w:rPr>
          <w:sz w:val="28"/>
          <w:szCs w:val="28"/>
        </w:rPr>
      </w:pPr>
      <w:r w:rsidRPr="00250760">
        <w:rPr>
          <w:sz w:val="28"/>
          <w:szCs w:val="28"/>
        </w:rPr>
        <w:t xml:space="preserve">- </w:t>
      </w:r>
      <w:r w:rsidR="00C77260" w:rsidRPr="00250760">
        <w:rPr>
          <w:sz w:val="28"/>
          <w:szCs w:val="28"/>
        </w:rPr>
        <w:t xml:space="preserve">муниципальный нормативный правовой акт - письменный официальный документ, принятый </w:t>
      </w:r>
      <w:r w:rsidRPr="00250760">
        <w:rPr>
          <w:sz w:val="28"/>
          <w:szCs w:val="28"/>
        </w:rPr>
        <w:t xml:space="preserve">районной Думой </w:t>
      </w:r>
      <w:r w:rsidR="00C77260" w:rsidRPr="00250760">
        <w:rPr>
          <w:sz w:val="28"/>
          <w:szCs w:val="28"/>
        </w:rPr>
        <w:t>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6465E39D" w14:textId="77777777" w:rsidR="00250760" w:rsidRPr="00250760" w:rsidRDefault="00250760" w:rsidP="00250760">
      <w:pPr>
        <w:pStyle w:val="12"/>
        <w:spacing w:line="262" w:lineRule="auto"/>
        <w:ind w:firstLine="0"/>
        <w:jc w:val="both"/>
        <w:rPr>
          <w:sz w:val="28"/>
          <w:szCs w:val="28"/>
        </w:rPr>
      </w:pPr>
    </w:p>
    <w:p w14:paraId="48B52499" w14:textId="57E2B360" w:rsidR="00C77260" w:rsidRPr="00250760" w:rsidRDefault="006931F4" w:rsidP="00250760">
      <w:pPr>
        <w:pStyle w:val="12"/>
        <w:ind w:firstLine="0"/>
        <w:jc w:val="both"/>
        <w:rPr>
          <w:sz w:val="28"/>
          <w:szCs w:val="28"/>
        </w:rPr>
      </w:pPr>
      <w:r w:rsidRPr="00250760">
        <w:rPr>
          <w:sz w:val="28"/>
          <w:szCs w:val="28"/>
        </w:rPr>
        <w:t xml:space="preserve">- </w:t>
      </w:r>
      <w:r w:rsidR="00C77260" w:rsidRPr="00250760">
        <w:rPr>
          <w:sz w:val="28"/>
          <w:szCs w:val="28"/>
        </w:rPr>
        <w:t xml:space="preserve">проект муниципального нормативного правового акта - документ, разработанный </w:t>
      </w:r>
      <w:r w:rsidRPr="00250760">
        <w:rPr>
          <w:sz w:val="28"/>
          <w:szCs w:val="28"/>
        </w:rPr>
        <w:t>районной Думой</w:t>
      </w:r>
      <w:r w:rsidR="00C77260" w:rsidRPr="00250760">
        <w:rPr>
          <w:sz w:val="28"/>
          <w:szCs w:val="28"/>
        </w:rPr>
        <w:t xml:space="preserve"> в пределах компетенции, установленной </w:t>
      </w:r>
      <w:r w:rsidR="00C77260" w:rsidRPr="00250760">
        <w:rPr>
          <w:sz w:val="28"/>
          <w:szCs w:val="28"/>
        </w:rPr>
        <w:lastRenderedPageBreak/>
        <w:t>Уставом муниципального района,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59195354" w14:textId="77777777" w:rsidR="00660D3B" w:rsidRPr="00250760" w:rsidRDefault="00660D3B" w:rsidP="00C77260">
      <w:pPr>
        <w:pStyle w:val="12"/>
        <w:ind w:firstLine="880"/>
        <w:jc w:val="both"/>
        <w:rPr>
          <w:sz w:val="28"/>
          <w:szCs w:val="28"/>
        </w:rPr>
      </w:pPr>
    </w:p>
    <w:p w14:paraId="6849CF35" w14:textId="4E62A6E2" w:rsidR="00C77260" w:rsidRPr="00250760" w:rsidRDefault="00C77260" w:rsidP="00C77260">
      <w:pPr>
        <w:pStyle w:val="12"/>
        <w:numPr>
          <w:ilvl w:val="0"/>
          <w:numId w:val="7"/>
        </w:numPr>
        <w:tabs>
          <w:tab w:val="left" w:pos="1228"/>
        </w:tabs>
        <w:ind w:firstLine="880"/>
        <w:jc w:val="both"/>
        <w:rPr>
          <w:sz w:val="28"/>
          <w:szCs w:val="28"/>
        </w:rPr>
      </w:pPr>
      <w:bookmarkStart w:id="22" w:name="bookmark23"/>
      <w:bookmarkEnd w:id="22"/>
      <w:r w:rsidRPr="00250760">
        <w:rPr>
          <w:b/>
          <w:bCs/>
          <w:sz w:val="28"/>
          <w:szCs w:val="28"/>
        </w:rPr>
        <w:t>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39A91B4C" w14:textId="77777777" w:rsidR="00250760" w:rsidRPr="00250760" w:rsidRDefault="00250760" w:rsidP="00250760">
      <w:pPr>
        <w:pStyle w:val="12"/>
        <w:tabs>
          <w:tab w:val="left" w:pos="1228"/>
        </w:tabs>
        <w:ind w:left="880" w:firstLine="0"/>
        <w:jc w:val="both"/>
        <w:rPr>
          <w:sz w:val="28"/>
          <w:szCs w:val="28"/>
        </w:rPr>
      </w:pPr>
    </w:p>
    <w:p w14:paraId="729F04FC" w14:textId="524CA762" w:rsidR="00C77260" w:rsidRPr="00250760" w:rsidRDefault="00295070" w:rsidP="00C77260">
      <w:pPr>
        <w:pStyle w:val="12"/>
        <w:numPr>
          <w:ilvl w:val="1"/>
          <w:numId w:val="7"/>
        </w:numPr>
        <w:tabs>
          <w:tab w:val="left" w:pos="1393"/>
        </w:tabs>
        <w:ind w:firstLine="880"/>
        <w:jc w:val="both"/>
        <w:rPr>
          <w:sz w:val="28"/>
          <w:szCs w:val="28"/>
        </w:rPr>
      </w:pPr>
      <w:r w:rsidRPr="00250760">
        <w:rPr>
          <w:sz w:val="28"/>
          <w:szCs w:val="28"/>
        </w:rPr>
        <w:t>Районная Дума</w:t>
      </w:r>
      <w:r w:rsidR="00C77260" w:rsidRPr="00250760">
        <w:rPr>
          <w:sz w:val="28"/>
          <w:szCs w:val="28"/>
        </w:rPr>
        <w:t xml:space="preserve"> в течение 5 (пяти) рабочих дней со дня подписания нормативного правового акта направля</w:t>
      </w:r>
      <w:r w:rsidRPr="00250760">
        <w:rPr>
          <w:sz w:val="28"/>
          <w:szCs w:val="28"/>
        </w:rPr>
        <w:t>е</w:t>
      </w:r>
      <w:r w:rsidR="00C77260" w:rsidRPr="00250760">
        <w:rPr>
          <w:sz w:val="28"/>
          <w:szCs w:val="28"/>
        </w:rPr>
        <w:t>т в прокуратуру Кильмезского района все нормативные правовые акты, принятые по вопросам, касающимся:</w:t>
      </w:r>
    </w:p>
    <w:p w14:paraId="598F247E" w14:textId="77777777" w:rsidR="00C77260" w:rsidRPr="00250760" w:rsidRDefault="00C77260" w:rsidP="00C77260">
      <w:pPr>
        <w:pStyle w:val="12"/>
        <w:numPr>
          <w:ilvl w:val="2"/>
          <w:numId w:val="7"/>
        </w:numPr>
        <w:tabs>
          <w:tab w:val="left" w:pos="1621"/>
        </w:tabs>
        <w:ind w:firstLine="880"/>
        <w:jc w:val="both"/>
        <w:rPr>
          <w:sz w:val="28"/>
          <w:szCs w:val="28"/>
        </w:rPr>
      </w:pPr>
      <w:bookmarkStart w:id="23" w:name="bookmark25"/>
      <w:bookmarkEnd w:id="23"/>
      <w:r w:rsidRPr="00250760">
        <w:rPr>
          <w:sz w:val="28"/>
          <w:szCs w:val="28"/>
        </w:rPr>
        <w:t>прав, свобод и обязанностей человека и гражданина;</w:t>
      </w:r>
    </w:p>
    <w:p w14:paraId="6377D3CE" w14:textId="77777777" w:rsidR="00C77260" w:rsidRPr="00250760" w:rsidRDefault="00C77260" w:rsidP="00C77260">
      <w:pPr>
        <w:pStyle w:val="12"/>
        <w:numPr>
          <w:ilvl w:val="2"/>
          <w:numId w:val="7"/>
        </w:numPr>
        <w:tabs>
          <w:tab w:val="left" w:pos="1825"/>
        </w:tabs>
        <w:ind w:firstLine="880"/>
        <w:jc w:val="both"/>
        <w:rPr>
          <w:sz w:val="28"/>
          <w:szCs w:val="28"/>
        </w:rPr>
      </w:pPr>
      <w:bookmarkStart w:id="24" w:name="bookmark26"/>
      <w:bookmarkEnd w:id="24"/>
      <w:r w:rsidRPr="00250760">
        <w:rPr>
          <w:sz w:val="28"/>
          <w:szCs w:val="28"/>
        </w:rPr>
        <w:t>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07058478" w14:textId="77777777" w:rsidR="00C77260" w:rsidRPr="00250760" w:rsidRDefault="00C77260" w:rsidP="00C77260">
      <w:pPr>
        <w:pStyle w:val="12"/>
        <w:numPr>
          <w:ilvl w:val="2"/>
          <w:numId w:val="7"/>
        </w:numPr>
        <w:tabs>
          <w:tab w:val="left" w:pos="1825"/>
        </w:tabs>
        <w:ind w:firstLine="880"/>
        <w:jc w:val="both"/>
        <w:rPr>
          <w:sz w:val="28"/>
          <w:szCs w:val="28"/>
        </w:rPr>
      </w:pPr>
      <w:bookmarkStart w:id="25" w:name="bookmark27"/>
      <w:bookmarkEnd w:id="25"/>
      <w:r w:rsidRPr="00250760">
        <w:rPr>
          <w:sz w:val="28"/>
          <w:szCs w:val="28"/>
        </w:rPr>
        <w:t>социальных гарантий лицам, замещающим (замещавшим) муниципальные должности, должности муниципальной службы.</w:t>
      </w:r>
    </w:p>
    <w:p w14:paraId="79B7A204" w14:textId="326B6883" w:rsidR="00C77260" w:rsidRPr="00250760" w:rsidRDefault="00C77260" w:rsidP="00C77260">
      <w:pPr>
        <w:pStyle w:val="12"/>
        <w:numPr>
          <w:ilvl w:val="1"/>
          <w:numId w:val="7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6" w:name="bookmark28"/>
      <w:bookmarkEnd w:id="26"/>
      <w:r w:rsidRPr="00250760">
        <w:rPr>
          <w:sz w:val="28"/>
          <w:szCs w:val="28"/>
        </w:rPr>
        <w:t xml:space="preserve">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</w:t>
      </w:r>
      <w:r w:rsidR="00295070" w:rsidRPr="00250760">
        <w:rPr>
          <w:sz w:val="28"/>
          <w:szCs w:val="28"/>
        </w:rPr>
        <w:t xml:space="preserve">районную Думу </w:t>
      </w:r>
      <w:r w:rsidRPr="00250760">
        <w:rPr>
          <w:sz w:val="28"/>
          <w:szCs w:val="28"/>
        </w:rPr>
        <w:t>направляется замечание, отзыв или предложение прокуратуры Кильмезского района</w:t>
      </w:r>
    </w:p>
    <w:p w14:paraId="14CF7D06" w14:textId="6B79326C" w:rsidR="00C77260" w:rsidRPr="00250760" w:rsidRDefault="004D5B7B" w:rsidP="00C77260">
      <w:pPr>
        <w:pStyle w:val="12"/>
        <w:numPr>
          <w:ilvl w:val="1"/>
          <w:numId w:val="7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7" w:name="bookmark29"/>
      <w:bookmarkEnd w:id="27"/>
      <w:r w:rsidRPr="00250760">
        <w:rPr>
          <w:sz w:val="28"/>
          <w:szCs w:val="28"/>
        </w:rPr>
        <w:t>Районная Дума</w:t>
      </w:r>
      <w:r w:rsidR="00C77260" w:rsidRPr="00250760">
        <w:rPr>
          <w:sz w:val="28"/>
          <w:szCs w:val="28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76FC1589" w14:textId="0A486034" w:rsidR="00C77260" w:rsidRPr="00250760" w:rsidRDefault="004D5B7B" w:rsidP="00C77260">
      <w:pPr>
        <w:pStyle w:val="12"/>
        <w:numPr>
          <w:ilvl w:val="1"/>
          <w:numId w:val="7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8" w:name="bookmark30"/>
      <w:bookmarkEnd w:id="28"/>
      <w:r w:rsidRPr="00250760">
        <w:rPr>
          <w:sz w:val="28"/>
          <w:szCs w:val="28"/>
        </w:rPr>
        <w:t>Районная Дума</w:t>
      </w:r>
      <w:r w:rsidR="00C77260" w:rsidRPr="00250760">
        <w:rPr>
          <w:sz w:val="28"/>
          <w:szCs w:val="28"/>
        </w:rP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3FD3181D" w14:textId="23612202" w:rsidR="00C77260" w:rsidRPr="00250760" w:rsidRDefault="00C77260" w:rsidP="00C77260">
      <w:pPr>
        <w:pStyle w:val="12"/>
        <w:numPr>
          <w:ilvl w:val="1"/>
          <w:numId w:val="7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9" w:name="bookmark31"/>
      <w:bookmarkEnd w:id="29"/>
      <w:r w:rsidRPr="00250760">
        <w:rPr>
          <w:sz w:val="28"/>
          <w:szCs w:val="28"/>
        </w:rPr>
        <w:t xml:space="preserve">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471324" w:rsidRPr="00250760">
        <w:rPr>
          <w:sz w:val="28"/>
          <w:szCs w:val="28"/>
        </w:rPr>
        <w:t>главного специалиста по взаимодействию с районной Думой.</w:t>
      </w:r>
    </w:p>
    <w:p w14:paraId="2050E761" w14:textId="3C8C2568" w:rsidR="00C77260" w:rsidRPr="00250760" w:rsidRDefault="00471324" w:rsidP="004D5B7B">
      <w:pPr>
        <w:pStyle w:val="12"/>
        <w:numPr>
          <w:ilvl w:val="1"/>
          <w:numId w:val="7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r w:rsidRPr="00250760">
        <w:rPr>
          <w:sz w:val="28"/>
          <w:szCs w:val="28"/>
        </w:rPr>
        <w:t xml:space="preserve">Главный специалист по взаимодействию с районной Думой </w:t>
      </w:r>
      <w:r w:rsidR="00C77260" w:rsidRPr="00250760">
        <w:rPr>
          <w:sz w:val="28"/>
          <w:szCs w:val="28"/>
        </w:rPr>
        <w:t>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6A6BE1ED" w14:textId="77777777" w:rsidR="00660D3B" w:rsidRPr="00250760" w:rsidRDefault="00660D3B" w:rsidP="00660D3B">
      <w:pPr>
        <w:pStyle w:val="12"/>
        <w:tabs>
          <w:tab w:val="left" w:pos="1601"/>
        </w:tabs>
        <w:ind w:firstLine="0"/>
        <w:jc w:val="both"/>
        <w:rPr>
          <w:sz w:val="28"/>
          <w:szCs w:val="28"/>
        </w:rPr>
      </w:pPr>
    </w:p>
    <w:p w14:paraId="5AC93BB8" w14:textId="7549553A" w:rsidR="00C77260" w:rsidRPr="00250760" w:rsidRDefault="00C77260" w:rsidP="00C77260">
      <w:pPr>
        <w:pStyle w:val="12"/>
        <w:numPr>
          <w:ilvl w:val="0"/>
          <w:numId w:val="7"/>
        </w:numPr>
        <w:tabs>
          <w:tab w:val="left" w:pos="1291"/>
        </w:tabs>
        <w:spacing w:line="262" w:lineRule="auto"/>
        <w:ind w:firstLine="860"/>
        <w:jc w:val="both"/>
        <w:rPr>
          <w:sz w:val="28"/>
          <w:szCs w:val="28"/>
        </w:rPr>
      </w:pPr>
      <w:bookmarkStart w:id="30" w:name="bookmark32"/>
      <w:bookmarkEnd w:id="30"/>
      <w:r w:rsidRPr="00250760">
        <w:rPr>
          <w:b/>
          <w:bCs/>
          <w:sz w:val="28"/>
          <w:szCs w:val="28"/>
        </w:rPr>
        <w:t xml:space="preserve">Порядок рассмотрения поступившего требования прокурора об изменении нормативного правового акта, информации на проект </w:t>
      </w:r>
      <w:r w:rsidRPr="00250760">
        <w:rPr>
          <w:b/>
          <w:bCs/>
          <w:sz w:val="28"/>
          <w:szCs w:val="28"/>
        </w:rPr>
        <w:lastRenderedPageBreak/>
        <w:t>нормативного правового акта</w:t>
      </w:r>
    </w:p>
    <w:p w14:paraId="19578A55" w14:textId="77777777" w:rsidR="00250760" w:rsidRPr="00250760" w:rsidRDefault="00250760" w:rsidP="00250760">
      <w:pPr>
        <w:pStyle w:val="12"/>
        <w:tabs>
          <w:tab w:val="left" w:pos="1291"/>
        </w:tabs>
        <w:spacing w:line="262" w:lineRule="auto"/>
        <w:ind w:left="860" w:firstLine="0"/>
        <w:jc w:val="both"/>
        <w:rPr>
          <w:sz w:val="28"/>
          <w:szCs w:val="28"/>
        </w:rPr>
      </w:pPr>
    </w:p>
    <w:p w14:paraId="7504E69F" w14:textId="44D0D6BD" w:rsidR="00C77260" w:rsidRPr="00250760" w:rsidRDefault="00842E1A" w:rsidP="00842E1A">
      <w:pPr>
        <w:pStyle w:val="12"/>
        <w:tabs>
          <w:tab w:val="left" w:pos="1328"/>
        </w:tabs>
        <w:spacing w:line="262" w:lineRule="auto"/>
        <w:ind w:firstLine="709"/>
        <w:jc w:val="both"/>
        <w:rPr>
          <w:sz w:val="28"/>
          <w:szCs w:val="28"/>
        </w:rPr>
      </w:pPr>
      <w:bookmarkStart w:id="31" w:name="bookmark33"/>
      <w:bookmarkEnd w:id="31"/>
      <w:r>
        <w:rPr>
          <w:sz w:val="28"/>
          <w:szCs w:val="28"/>
        </w:rPr>
        <w:t xml:space="preserve">4.1. </w:t>
      </w:r>
      <w:r w:rsidR="00C77260" w:rsidRPr="00250760">
        <w:rPr>
          <w:sz w:val="28"/>
          <w:szCs w:val="28"/>
        </w:rP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</w:t>
      </w:r>
      <w:r w:rsidR="006858B7" w:rsidRPr="00250760">
        <w:rPr>
          <w:sz w:val="28"/>
          <w:szCs w:val="28"/>
        </w:rPr>
        <w:t xml:space="preserve">районной Думы </w:t>
      </w:r>
      <w:r w:rsidR="00C77260" w:rsidRPr="00250760">
        <w:rPr>
          <w:sz w:val="28"/>
          <w:szCs w:val="28"/>
        </w:rPr>
        <w:t xml:space="preserve"> в течение дня, следующего за днем поступления требования, информации (замечания) прокурора, </w:t>
      </w:r>
      <w:r w:rsidR="00471324" w:rsidRPr="00250760">
        <w:rPr>
          <w:sz w:val="28"/>
          <w:szCs w:val="28"/>
        </w:rPr>
        <w:t xml:space="preserve">главный специалист по взаимодействию с районной Думой </w:t>
      </w:r>
      <w:r w:rsidR="00C77260" w:rsidRPr="00250760">
        <w:rPr>
          <w:sz w:val="28"/>
          <w:szCs w:val="28"/>
        </w:rPr>
        <w:t>сообщает об этом председателю</w:t>
      </w:r>
      <w:r w:rsidR="004D5B7B" w:rsidRPr="00250760">
        <w:rPr>
          <w:sz w:val="28"/>
          <w:szCs w:val="28"/>
        </w:rPr>
        <w:t xml:space="preserve"> районной Думы</w:t>
      </w:r>
      <w:r w:rsidR="00C77260" w:rsidRPr="00250760">
        <w:rPr>
          <w:sz w:val="28"/>
          <w:szCs w:val="28"/>
        </w:rPr>
        <w:t>,  подготавливает все соответствующие документы для рассмотрения требования, информации (замечание) прокурора.</w:t>
      </w:r>
    </w:p>
    <w:p w14:paraId="5810475D" w14:textId="0631F000" w:rsidR="00C77260" w:rsidRPr="00250760" w:rsidRDefault="00842E1A" w:rsidP="00842E1A">
      <w:pPr>
        <w:pStyle w:val="12"/>
        <w:tabs>
          <w:tab w:val="left" w:pos="1652"/>
        </w:tabs>
        <w:spacing w:line="262" w:lineRule="auto"/>
        <w:ind w:firstLine="709"/>
        <w:jc w:val="both"/>
        <w:rPr>
          <w:sz w:val="28"/>
          <w:szCs w:val="28"/>
        </w:rPr>
      </w:pPr>
      <w:bookmarkStart w:id="32" w:name="bookmark34"/>
      <w:bookmarkEnd w:id="32"/>
      <w:r>
        <w:rPr>
          <w:sz w:val="28"/>
          <w:szCs w:val="28"/>
        </w:rPr>
        <w:t xml:space="preserve">4.2. </w:t>
      </w:r>
      <w:r w:rsidR="00C77260" w:rsidRPr="00250760">
        <w:rPr>
          <w:sz w:val="28"/>
          <w:szCs w:val="28"/>
        </w:rPr>
        <w:t>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4938A86A" w14:textId="77777777" w:rsidR="00C77260" w:rsidRPr="00250760" w:rsidRDefault="00C77260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2465D5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639D68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9A7061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D60BA8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8A24BF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B0587A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3F16CA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5A0E62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7D131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10B4F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3BAC9E" w14:textId="77777777" w:rsidR="00CF3B0C" w:rsidRPr="00250760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6388B8" w14:textId="1DA1C9BE" w:rsidR="00F64E62" w:rsidRPr="00250760" w:rsidRDefault="00F64E62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552B1" w14:textId="77777777" w:rsidR="00C77260" w:rsidRPr="00250760" w:rsidRDefault="00C77260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7260" w:rsidRPr="00250760" w:rsidSect="003B5311">
      <w:headerReference w:type="first" r:id="rId9"/>
      <w:pgSz w:w="11906" w:h="16838" w:code="9"/>
      <w:pgMar w:top="1134" w:right="851" w:bottom="737" w:left="1701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1A9C6" w14:textId="77777777" w:rsidR="00E47A03" w:rsidRDefault="00E47A03" w:rsidP="00804EE2">
      <w:pPr>
        <w:spacing w:after="0" w:line="240" w:lineRule="auto"/>
      </w:pPr>
      <w:r>
        <w:separator/>
      </w:r>
    </w:p>
  </w:endnote>
  <w:endnote w:type="continuationSeparator" w:id="0">
    <w:p w14:paraId="04DE3D32" w14:textId="77777777" w:rsidR="00E47A03" w:rsidRDefault="00E47A0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95764" w14:textId="77777777" w:rsidR="00E47A03" w:rsidRDefault="00E47A03" w:rsidP="00804EE2">
      <w:pPr>
        <w:spacing w:after="0" w:line="240" w:lineRule="auto"/>
      </w:pPr>
      <w:r>
        <w:separator/>
      </w:r>
    </w:p>
  </w:footnote>
  <w:footnote w:type="continuationSeparator" w:id="0">
    <w:p w14:paraId="5F0DB8E6" w14:textId="77777777" w:rsidR="00E47A03" w:rsidRDefault="00E47A0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A7855"/>
    <w:multiLevelType w:val="multilevel"/>
    <w:tmpl w:val="6C80F5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B6D2683"/>
    <w:multiLevelType w:val="multilevel"/>
    <w:tmpl w:val="512A29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2649DA"/>
    <w:multiLevelType w:val="multilevel"/>
    <w:tmpl w:val="9064B59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203B2B"/>
    <w:multiLevelType w:val="multilevel"/>
    <w:tmpl w:val="48486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745D5B56"/>
    <w:multiLevelType w:val="multilevel"/>
    <w:tmpl w:val="596CFE5A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50890"/>
    <w:rsid w:val="000564DC"/>
    <w:rsid w:val="00056EE5"/>
    <w:rsid w:val="00077CCF"/>
    <w:rsid w:val="000B3FDC"/>
    <w:rsid w:val="000C3792"/>
    <w:rsid w:val="000C576D"/>
    <w:rsid w:val="0011070F"/>
    <w:rsid w:val="001176BE"/>
    <w:rsid w:val="0013393F"/>
    <w:rsid w:val="00136BF6"/>
    <w:rsid w:val="00172A2F"/>
    <w:rsid w:val="0019014F"/>
    <w:rsid w:val="001957C1"/>
    <w:rsid w:val="001B5BFC"/>
    <w:rsid w:val="001C4119"/>
    <w:rsid w:val="001F68E5"/>
    <w:rsid w:val="00221326"/>
    <w:rsid w:val="0023046C"/>
    <w:rsid w:val="00250760"/>
    <w:rsid w:val="002574EE"/>
    <w:rsid w:val="00263164"/>
    <w:rsid w:val="002666C9"/>
    <w:rsid w:val="00277366"/>
    <w:rsid w:val="00281FB3"/>
    <w:rsid w:val="00294EA9"/>
    <w:rsid w:val="00295070"/>
    <w:rsid w:val="002A612F"/>
    <w:rsid w:val="002B34A1"/>
    <w:rsid w:val="002D2885"/>
    <w:rsid w:val="00300B24"/>
    <w:rsid w:val="0030500E"/>
    <w:rsid w:val="00330A2F"/>
    <w:rsid w:val="00330B3B"/>
    <w:rsid w:val="00371BA2"/>
    <w:rsid w:val="00384526"/>
    <w:rsid w:val="003B5311"/>
    <w:rsid w:val="003E0EC3"/>
    <w:rsid w:val="0041561A"/>
    <w:rsid w:val="00471324"/>
    <w:rsid w:val="004A2FC1"/>
    <w:rsid w:val="004C5559"/>
    <w:rsid w:val="004D5B7B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5F2C4E"/>
    <w:rsid w:val="0062321C"/>
    <w:rsid w:val="00660D3B"/>
    <w:rsid w:val="006644B0"/>
    <w:rsid w:val="006858B7"/>
    <w:rsid w:val="006931F4"/>
    <w:rsid w:val="006A60CB"/>
    <w:rsid w:val="006B1227"/>
    <w:rsid w:val="006B47D2"/>
    <w:rsid w:val="006B682A"/>
    <w:rsid w:val="006C3A8B"/>
    <w:rsid w:val="006D3B08"/>
    <w:rsid w:val="006E22A1"/>
    <w:rsid w:val="007222A4"/>
    <w:rsid w:val="007413D8"/>
    <w:rsid w:val="00744A89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2E1A"/>
    <w:rsid w:val="00844B92"/>
    <w:rsid w:val="0086694E"/>
    <w:rsid w:val="0087186A"/>
    <w:rsid w:val="008727B0"/>
    <w:rsid w:val="0087359E"/>
    <w:rsid w:val="008E69A8"/>
    <w:rsid w:val="00953191"/>
    <w:rsid w:val="00980B1E"/>
    <w:rsid w:val="0098126A"/>
    <w:rsid w:val="00986538"/>
    <w:rsid w:val="009C412B"/>
    <w:rsid w:val="00A028F5"/>
    <w:rsid w:val="00A90772"/>
    <w:rsid w:val="00A94720"/>
    <w:rsid w:val="00AD2FD9"/>
    <w:rsid w:val="00AD61FD"/>
    <w:rsid w:val="00AF7986"/>
    <w:rsid w:val="00B45368"/>
    <w:rsid w:val="00B54276"/>
    <w:rsid w:val="00B62D21"/>
    <w:rsid w:val="00BC5EC8"/>
    <w:rsid w:val="00BD1373"/>
    <w:rsid w:val="00C23BAB"/>
    <w:rsid w:val="00C67FFE"/>
    <w:rsid w:val="00C75400"/>
    <w:rsid w:val="00C77260"/>
    <w:rsid w:val="00C8521C"/>
    <w:rsid w:val="00CA1EA4"/>
    <w:rsid w:val="00CC1647"/>
    <w:rsid w:val="00CF3B0C"/>
    <w:rsid w:val="00D23C44"/>
    <w:rsid w:val="00D26F00"/>
    <w:rsid w:val="00D62B0F"/>
    <w:rsid w:val="00D730F5"/>
    <w:rsid w:val="00D949A2"/>
    <w:rsid w:val="00DB1446"/>
    <w:rsid w:val="00DC65F1"/>
    <w:rsid w:val="00DD7C49"/>
    <w:rsid w:val="00E47A03"/>
    <w:rsid w:val="00E5271F"/>
    <w:rsid w:val="00E52D76"/>
    <w:rsid w:val="00E5610A"/>
    <w:rsid w:val="00F12660"/>
    <w:rsid w:val="00F35A80"/>
    <w:rsid w:val="00F467BE"/>
    <w:rsid w:val="00F64D1A"/>
    <w:rsid w:val="00F64E62"/>
    <w:rsid w:val="00F74E9F"/>
    <w:rsid w:val="00F8075F"/>
    <w:rsid w:val="00FC1E23"/>
    <w:rsid w:val="00FC4376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rmal">
    <w:name w:val="ConsPlusNormal"/>
    <w:rsid w:val="00CF3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CF3B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8">
    <w:name w:val="Основной текст_"/>
    <w:basedOn w:val="a0"/>
    <w:link w:val="12"/>
    <w:rsid w:val="00C77260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f8"/>
    <w:rsid w:val="00C77260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Заголовок №1_"/>
    <w:basedOn w:val="a0"/>
    <w:link w:val="14"/>
    <w:rsid w:val="00C7726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Заголовок №1"/>
    <w:basedOn w:val="a"/>
    <w:link w:val="13"/>
    <w:rsid w:val="00C77260"/>
    <w:pPr>
      <w:widowControl w:val="0"/>
      <w:spacing w:after="0" w:line="262" w:lineRule="auto"/>
      <w:ind w:firstLine="8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A1D8-799B-4932-9229-068B821F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33</cp:revision>
  <cp:lastPrinted>2026-04-15T08:02:00Z</cp:lastPrinted>
  <dcterms:created xsi:type="dcterms:W3CDTF">2026-02-18T06:27:00Z</dcterms:created>
  <dcterms:modified xsi:type="dcterms:W3CDTF">2026-04-29T14:03:00Z</dcterms:modified>
</cp:coreProperties>
</file>