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8EE574" w14:textId="77777777" w:rsidR="00D3687C" w:rsidRDefault="00D3687C" w:rsidP="00D3687C">
      <w:pPr>
        <w:jc w:val="center"/>
        <w:rPr>
          <w:sz w:val="28"/>
        </w:rPr>
      </w:pPr>
      <w:r>
        <w:rPr>
          <w:noProof/>
        </w:rPr>
        <w:drawing>
          <wp:anchor distT="0" distB="0" distL="114300" distR="114300" simplePos="0" relativeHeight="251659264" behindDoc="1" locked="0" layoutInCell="1" allowOverlap="1" wp14:anchorId="339BCD87" wp14:editId="7B287AEC">
            <wp:simplePos x="0" y="0"/>
            <wp:positionH relativeFrom="column">
              <wp:posOffset>2343150</wp:posOffset>
            </wp:positionH>
            <wp:positionV relativeFrom="paragraph">
              <wp:posOffset>-391160</wp:posOffset>
            </wp:positionV>
            <wp:extent cx="773363" cy="771525"/>
            <wp:effectExtent l="0" t="0" r="8255" b="0"/>
            <wp:wrapNone/>
            <wp:docPr id="1" name="Рисунок 1" descr="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3363" cy="771525"/>
                    </a:xfrm>
                    <a:prstGeom prst="rect">
                      <a:avLst/>
                    </a:prstGeom>
                    <a:noFill/>
                  </pic:spPr>
                </pic:pic>
              </a:graphicData>
            </a:graphic>
            <wp14:sizeRelH relativeFrom="page">
              <wp14:pctWidth>0</wp14:pctWidth>
            </wp14:sizeRelH>
            <wp14:sizeRelV relativeFrom="page">
              <wp14:pctHeight>0</wp14:pctHeight>
            </wp14:sizeRelV>
          </wp:anchor>
        </w:drawing>
      </w:r>
    </w:p>
    <w:p w14:paraId="400599DD" w14:textId="77777777" w:rsidR="00D3687C" w:rsidRDefault="00D3687C" w:rsidP="00D3687C">
      <w:pPr>
        <w:jc w:val="center"/>
        <w:rPr>
          <w:sz w:val="28"/>
          <w:szCs w:val="28"/>
          <w:u w:val="single"/>
        </w:rPr>
      </w:pPr>
    </w:p>
    <w:p w14:paraId="31EC7D8A" w14:textId="77777777" w:rsidR="00D3687C" w:rsidRPr="002F28B3" w:rsidRDefault="00D3687C" w:rsidP="00D3687C">
      <w:pPr>
        <w:pStyle w:val="a7"/>
        <w:keepLines w:val="0"/>
        <w:rPr>
          <w:sz w:val="28"/>
          <w:szCs w:val="28"/>
        </w:rPr>
      </w:pPr>
      <w:r w:rsidRPr="002F28B3">
        <w:rPr>
          <w:sz w:val="28"/>
          <w:szCs w:val="28"/>
        </w:rPr>
        <w:t>КОНТРОЛЬНО – СЧЕТНАЯ КОМИССИЯ КИЛЬМЕЗСКОГО РАЙОНА</w:t>
      </w:r>
    </w:p>
    <w:p w14:paraId="5898F132" w14:textId="2E9FB10B" w:rsidR="00D3687C" w:rsidRPr="004D4C40" w:rsidRDefault="00D3687C" w:rsidP="00D3687C">
      <w:pPr>
        <w:pStyle w:val="a6"/>
        <w:framePr w:w="0" w:hRule="auto" w:wrap="auto" w:vAnchor="margin" w:hAnchor="text" w:xAlign="left" w:yAlign="inline"/>
        <w:spacing w:before="0" w:after="0" w:line="200" w:lineRule="exact"/>
        <w:rPr>
          <w:u w:val="single"/>
        </w:rPr>
      </w:pPr>
      <w:bookmarkStart w:id="0" w:name="_Hlk146788204"/>
      <w:proofErr w:type="gramStart"/>
      <w:r>
        <w:rPr>
          <w:u w:val="single"/>
        </w:rPr>
        <w:t>613570,Кировская</w:t>
      </w:r>
      <w:proofErr w:type="gramEnd"/>
      <w:r>
        <w:rPr>
          <w:u w:val="single"/>
        </w:rPr>
        <w:t xml:space="preserve"> область,</w:t>
      </w:r>
      <w:r w:rsidRPr="00EB5296">
        <w:rPr>
          <w:u w:val="single"/>
        </w:rPr>
        <w:t xml:space="preserve"> </w:t>
      </w:r>
      <w:proofErr w:type="spellStart"/>
      <w:r w:rsidRPr="008B7D46">
        <w:rPr>
          <w:u w:val="single"/>
        </w:rPr>
        <w:t>пгт</w:t>
      </w:r>
      <w:proofErr w:type="spellEnd"/>
      <w:r w:rsidRPr="008B7D46">
        <w:rPr>
          <w:u w:val="single"/>
        </w:rPr>
        <w:t xml:space="preserve">  Кильмезь</w:t>
      </w:r>
      <w:r>
        <w:rPr>
          <w:u w:val="single"/>
        </w:rPr>
        <w:t xml:space="preserve">, </w:t>
      </w:r>
      <w:r w:rsidRPr="008B7D46">
        <w:rPr>
          <w:u w:val="single"/>
        </w:rPr>
        <w:t xml:space="preserve">ул. Советская 79,  тел.: </w:t>
      </w:r>
      <w:r>
        <w:rPr>
          <w:u w:val="single"/>
        </w:rPr>
        <w:t>8</w:t>
      </w:r>
      <w:r w:rsidRPr="008B7D46">
        <w:rPr>
          <w:u w:val="single"/>
        </w:rPr>
        <w:t xml:space="preserve">(83338) </w:t>
      </w:r>
      <w:r>
        <w:rPr>
          <w:u w:val="single"/>
        </w:rPr>
        <w:t>2-16-05</w:t>
      </w:r>
      <w:r w:rsidRPr="008B7D46">
        <w:rPr>
          <w:u w:val="single"/>
        </w:rPr>
        <w:t xml:space="preserve"> </w:t>
      </w:r>
      <w:r w:rsidRPr="008B7D46">
        <w:rPr>
          <w:u w:val="single"/>
          <w:lang w:val="en-US"/>
        </w:rPr>
        <w:t>E</w:t>
      </w:r>
      <w:r w:rsidRPr="008B7D46">
        <w:rPr>
          <w:u w:val="single"/>
        </w:rPr>
        <w:t>-</w:t>
      </w:r>
      <w:r w:rsidRPr="008B7D46">
        <w:rPr>
          <w:u w:val="single"/>
          <w:lang w:val="en-US"/>
        </w:rPr>
        <w:t>mail</w:t>
      </w:r>
      <w:r w:rsidRPr="008B7D46">
        <w:rPr>
          <w:u w:val="single"/>
        </w:rPr>
        <w:t xml:space="preserve">: </w:t>
      </w:r>
      <w:hyperlink r:id="rId9" w:history="1">
        <w:r w:rsidRPr="00BF1228">
          <w:rPr>
            <w:rStyle w:val="a5"/>
            <w:lang w:val="en-US"/>
          </w:rPr>
          <w:t>ksk</w:t>
        </w:r>
        <w:r w:rsidRPr="00BF1228">
          <w:rPr>
            <w:rStyle w:val="a5"/>
          </w:rPr>
          <w:t>-</w:t>
        </w:r>
        <w:r w:rsidRPr="00BF1228">
          <w:rPr>
            <w:rStyle w:val="a5"/>
            <w:lang w:val="en-US"/>
          </w:rPr>
          <w:t>kilmez</w:t>
        </w:r>
        <w:r w:rsidRPr="00BF1228">
          <w:rPr>
            <w:rStyle w:val="a5"/>
          </w:rPr>
          <w:t>@</w:t>
        </w:r>
        <w:r w:rsidRPr="00BF1228">
          <w:rPr>
            <w:rStyle w:val="a5"/>
            <w:lang w:val="en-US"/>
          </w:rPr>
          <w:t>yandex</w:t>
        </w:r>
        <w:r w:rsidRPr="00BF1228">
          <w:rPr>
            <w:rStyle w:val="a5"/>
          </w:rPr>
          <w:t>.</w:t>
        </w:r>
        <w:proofErr w:type="spellStart"/>
        <w:r w:rsidRPr="00BF1228">
          <w:rPr>
            <w:rStyle w:val="a5"/>
            <w:lang w:val="en-US"/>
          </w:rPr>
          <w:t>ru</w:t>
        </w:r>
        <w:proofErr w:type="spellEnd"/>
      </w:hyperlink>
    </w:p>
    <w:bookmarkEnd w:id="0"/>
    <w:p w14:paraId="7E69F1BD" w14:textId="77777777" w:rsidR="00D3687C" w:rsidRDefault="00D3687C" w:rsidP="00D3687C">
      <w:pPr>
        <w:pStyle w:val="a6"/>
        <w:framePr w:w="0" w:hRule="auto" w:wrap="auto" w:vAnchor="margin" w:hAnchor="text" w:xAlign="left" w:yAlign="inline"/>
        <w:spacing w:before="0" w:after="0" w:line="200" w:lineRule="exact"/>
        <w:rPr>
          <w:u w:val="single"/>
        </w:rPr>
      </w:pPr>
    </w:p>
    <w:p w14:paraId="416BD30D" w14:textId="77777777" w:rsidR="00D3687C" w:rsidRDefault="00D3687C" w:rsidP="00D3687C">
      <w:pPr>
        <w:pStyle w:val="a6"/>
        <w:framePr w:w="0" w:hRule="auto" w:wrap="auto" w:vAnchor="margin" w:hAnchor="text" w:xAlign="left" w:yAlign="inline"/>
        <w:spacing w:before="0" w:after="0" w:line="200" w:lineRule="exact"/>
        <w:rPr>
          <w:u w:val="single"/>
        </w:rPr>
      </w:pPr>
    </w:p>
    <w:p w14:paraId="608C6912" w14:textId="77777777" w:rsidR="00D3687C" w:rsidRDefault="00D3687C" w:rsidP="00D3687C">
      <w:pPr>
        <w:pStyle w:val="a6"/>
        <w:framePr w:w="0" w:hRule="auto" w:wrap="auto" w:vAnchor="margin" w:hAnchor="text" w:xAlign="left" w:yAlign="inline"/>
        <w:spacing w:before="0" w:after="0" w:line="200" w:lineRule="exact"/>
        <w:rPr>
          <w:sz w:val="28"/>
          <w:szCs w:val="28"/>
          <w:u w:val="single"/>
        </w:rPr>
      </w:pPr>
    </w:p>
    <w:p w14:paraId="05A7BF18" w14:textId="77777777" w:rsidR="00D3687C" w:rsidRPr="003536B2" w:rsidRDefault="00D3687C" w:rsidP="00D3687C">
      <w:pPr>
        <w:jc w:val="center"/>
        <w:outlineLvl w:val="0"/>
        <w:rPr>
          <w:b/>
          <w:sz w:val="27"/>
          <w:szCs w:val="27"/>
        </w:rPr>
      </w:pPr>
      <w:r w:rsidRPr="003536B2">
        <w:rPr>
          <w:b/>
          <w:sz w:val="27"/>
          <w:szCs w:val="27"/>
        </w:rPr>
        <w:t>АКТ</w:t>
      </w:r>
    </w:p>
    <w:p w14:paraId="65AE6AC6" w14:textId="77777777" w:rsidR="00D3687C" w:rsidRDefault="00D3687C" w:rsidP="00D3687C">
      <w:pPr>
        <w:pStyle w:val="6"/>
        <w:suppressAutoHyphens/>
        <w:spacing w:before="0" w:beforeAutospacing="0" w:after="0" w:afterAutospacing="0"/>
        <w:jc w:val="center"/>
        <w:rPr>
          <w:sz w:val="27"/>
          <w:szCs w:val="27"/>
        </w:rPr>
      </w:pPr>
      <w:bookmarkStart w:id="1" w:name="_Hlk146092810"/>
      <w:r w:rsidRPr="00E64F54">
        <w:rPr>
          <w:bCs/>
          <w:sz w:val="27"/>
          <w:szCs w:val="27"/>
        </w:rPr>
        <w:t xml:space="preserve">      </w:t>
      </w:r>
      <w:r w:rsidRPr="00E64F54">
        <w:rPr>
          <w:sz w:val="27"/>
          <w:szCs w:val="27"/>
        </w:rPr>
        <w:t>«</w:t>
      </w:r>
      <w:r w:rsidRPr="00E851CA">
        <w:rPr>
          <w:sz w:val="27"/>
          <w:szCs w:val="27"/>
        </w:rPr>
        <w:t xml:space="preserve">Проверка законности и эффективности использования средств областного </w:t>
      </w:r>
      <w:proofErr w:type="gramStart"/>
      <w:r w:rsidRPr="00E851CA">
        <w:rPr>
          <w:sz w:val="27"/>
          <w:szCs w:val="27"/>
        </w:rPr>
        <w:t>бюджета,  направленных</w:t>
      </w:r>
      <w:proofErr w:type="gramEnd"/>
      <w:r w:rsidRPr="00E851CA">
        <w:rPr>
          <w:sz w:val="27"/>
          <w:szCs w:val="27"/>
        </w:rPr>
        <w:t xml:space="preserve"> на предоставление межбюджетных трансфертов местным бюджетам в целях приобретения подвижного состава пассажирского автомобильного транспорта общего пользования </w:t>
      </w:r>
    </w:p>
    <w:p w14:paraId="52FCE9D1" w14:textId="77777777" w:rsidR="00697267" w:rsidRDefault="00D3687C" w:rsidP="00D3687C">
      <w:pPr>
        <w:pStyle w:val="6"/>
        <w:suppressAutoHyphens/>
        <w:spacing w:before="0" w:beforeAutospacing="0" w:after="0" w:afterAutospacing="0"/>
        <w:jc w:val="center"/>
        <w:rPr>
          <w:sz w:val="27"/>
          <w:szCs w:val="27"/>
        </w:rPr>
      </w:pPr>
      <w:r w:rsidRPr="00E851CA">
        <w:rPr>
          <w:sz w:val="27"/>
          <w:szCs w:val="27"/>
        </w:rPr>
        <w:t>за 2023-2024 годы</w:t>
      </w:r>
      <w:r>
        <w:rPr>
          <w:sz w:val="27"/>
          <w:szCs w:val="27"/>
        </w:rPr>
        <w:t>»</w:t>
      </w:r>
      <w:r w:rsidRPr="00E851CA">
        <w:rPr>
          <w:sz w:val="27"/>
          <w:szCs w:val="27"/>
        </w:rPr>
        <w:t xml:space="preserve"> </w:t>
      </w:r>
    </w:p>
    <w:p w14:paraId="149B2119" w14:textId="2255DC9B" w:rsidR="00D3687C" w:rsidRDefault="00D3687C" w:rsidP="00D3687C">
      <w:pPr>
        <w:pStyle w:val="6"/>
        <w:suppressAutoHyphens/>
        <w:spacing w:before="0" w:beforeAutospacing="0" w:after="0" w:afterAutospacing="0"/>
        <w:jc w:val="center"/>
        <w:rPr>
          <w:sz w:val="27"/>
          <w:szCs w:val="27"/>
        </w:rPr>
      </w:pPr>
      <w:r w:rsidRPr="00E851CA">
        <w:rPr>
          <w:sz w:val="27"/>
          <w:szCs w:val="27"/>
        </w:rPr>
        <w:t xml:space="preserve"> </w:t>
      </w:r>
    </w:p>
    <w:bookmarkEnd w:id="1"/>
    <w:p w14:paraId="0F87CF9B" w14:textId="24E223E9" w:rsidR="00D3687C" w:rsidRPr="00CE45C2" w:rsidRDefault="00D3687C" w:rsidP="00D3687C">
      <w:pPr>
        <w:jc w:val="both"/>
        <w:rPr>
          <w:sz w:val="27"/>
          <w:szCs w:val="27"/>
        </w:rPr>
      </w:pPr>
      <w:r w:rsidRPr="00E64F54">
        <w:rPr>
          <w:b/>
          <w:sz w:val="27"/>
          <w:szCs w:val="27"/>
        </w:rPr>
        <w:t xml:space="preserve">на объекте: </w:t>
      </w:r>
      <w:r>
        <w:rPr>
          <w:sz w:val="27"/>
          <w:szCs w:val="27"/>
        </w:rPr>
        <w:t xml:space="preserve">Муниципальное </w:t>
      </w:r>
      <w:proofErr w:type="gramStart"/>
      <w:r>
        <w:rPr>
          <w:sz w:val="27"/>
          <w:szCs w:val="27"/>
        </w:rPr>
        <w:t>образование</w:t>
      </w:r>
      <w:r w:rsidRPr="00E64F54">
        <w:rPr>
          <w:sz w:val="27"/>
          <w:szCs w:val="27"/>
        </w:rPr>
        <w:t xml:space="preserve"> </w:t>
      </w:r>
      <w:r>
        <w:rPr>
          <w:sz w:val="27"/>
          <w:szCs w:val="27"/>
        </w:rPr>
        <w:t xml:space="preserve"> </w:t>
      </w:r>
      <w:proofErr w:type="spellStart"/>
      <w:r>
        <w:rPr>
          <w:sz w:val="27"/>
          <w:szCs w:val="27"/>
        </w:rPr>
        <w:t>Кильмезский</w:t>
      </w:r>
      <w:proofErr w:type="spellEnd"/>
      <w:proofErr w:type="gramEnd"/>
      <w:r>
        <w:rPr>
          <w:sz w:val="27"/>
          <w:szCs w:val="27"/>
        </w:rPr>
        <w:t xml:space="preserve"> муниципальный район Кировской области</w:t>
      </w:r>
      <w:r w:rsidRPr="00051FCE">
        <w:rPr>
          <w:color w:val="FF0000"/>
          <w:sz w:val="27"/>
          <w:szCs w:val="27"/>
        </w:rPr>
        <w:t xml:space="preserve"> </w:t>
      </w:r>
      <w:r w:rsidR="003A21FE">
        <w:t>(</w:t>
      </w:r>
      <w:r w:rsidR="003A21FE" w:rsidRPr="00FE2ECA">
        <w:rPr>
          <w:sz w:val="27"/>
          <w:szCs w:val="27"/>
        </w:rPr>
        <w:t>Отдел  ЖКХ</w:t>
      </w:r>
      <w:r w:rsidR="003A21FE">
        <w:rPr>
          <w:sz w:val="27"/>
          <w:szCs w:val="27"/>
        </w:rPr>
        <w:t>, жизнеобеспечения,</w:t>
      </w:r>
      <w:r w:rsidR="003A21FE" w:rsidRPr="00FE2ECA">
        <w:rPr>
          <w:sz w:val="27"/>
          <w:szCs w:val="27"/>
        </w:rPr>
        <w:t xml:space="preserve">  строительства</w:t>
      </w:r>
      <w:r w:rsidR="003A21FE">
        <w:rPr>
          <w:sz w:val="27"/>
          <w:szCs w:val="27"/>
        </w:rPr>
        <w:t xml:space="preserve"> </w:t>
      </w:r>
      <w:r w:rsidR="003A21FE" w:rsidRPr="00FE2ECA">
        <w:rPr>
          <w:sz w:val="27"/>
          <w:szCs w:val="27"/>
        </w:rPr>
        <w:t xml:space="preserve">и  архитектуры администрации </w:t>
      </w:r>
      <w:proofErr w:type="spellStart"/>
      <w:r w:rsidR="003A21FE">
        <w:rPr>
          <w:sz w:val="27"/>
          <w:szCs w:val="27"/>
        </w:rPr>
        <w:t>Кильмезского</w:t>
      </w:r>
      <w:proofErr w:type="spellEnd"/>
      <w:r w:rsidR="003A21FE" w:rsidRPr="00FE2ECA">
        <w:rPr>
          <w:sz w:val="27"/>
          <w:szCs w:val="27"/>
        </w:rPr>
        <w:t xml:space="preserve"> муниципального района</w:t>
      </w:r>
      <w:r w:rsidR="003A21FE">
        <w:rPr>
          <w:sz w:val="27"/>
          <w:szCs w:val="27"/>
        </w:rPr>
        <w:t>)</w:t>
      </w:r>
    </w:p>
    <w:p w14:paraId="68341A6A" w14:textId="77777777" w:rsidR="00D3687C" w:rsidRPr="00CE45C2" w:rsidRDefault="00D3687C" w:rsidP="00D3687C">
      <w:pPr>
        <w:pStyle w:val="2"/>
        <w:spacing w:after="0" w:line="240" w:lineRule="auto"/>
        <w:ind w:firstLine="708"/>
        <w:jc w:val="both"/>
        <w:rPr>
          <w:b/>
          <w:sz w:val="27"/>
          <w:szCs w:val="27"/>
        </w:rPr>
      </w:pPr>
    </w:p>
    <w:p w14:paraId="31E63BAF" w14:textId="581C4FEA" w:rsidR="00D3687C" w:rsidRPr="003536B2" w:rsidRDefault="00D3687C" w:rsidP="00D3687C">
      <w:pPr>
        <w:outlineLvl w:val="0"/>
        <w:rPr>
          <w:b/>
          <w:sz w:val="27"/>
          <w:szCs w:val="27"/>
        </w:rPr>
      </w:pPr>
      <w:r>
        <w:rPr>
          <w:b/>
          <w:sz w:val="27"/>
          <w:szCs w:val="27"/>
        </w:rPr>
        <w:t>1</w:t>
      </w:r>
      <w:r w:rsidR="003360F5">
        <w:rPr>
          <w:b/>
          <w:sz w:val="27"/>
          <w:szCs w:val="27"/>
        </w:rPr>
        <w:t>3</w:t>
      </w:r>
      <w:r w:rsidRPr="003536B2">
        <w:rPr>
          <w:b/>
          <w:sz w:val="27"/>
          <w:szCs w:val="27"/>
        </w:rPr>
        <w:t>.0</w:t>
      </w:r>
      <w:r>
        <w:rPr>
          <w:b/>
          <w:sz w:val="27"/>
          <w:szCs w:val="27"/>
        </w:rPr>
        <w:t>2</w:t>
      </w:r>
      <w:r w:rsidRPr="003536B2">
        <w:rPr>
          <w:b/>
          <w:sz w:val="27"/>
          <w:szCs w:val="27"/>
        </w:rPr>
        <w:t>.202</w:t>
      </w:r>
      <w:r>
        <w:rPr>
          <w:b/>
          <w:sz w:val="27"/>
          <w:szCs w:val="27"/>
        </w:rPr>
        <w:t>5</w:t>
      </w:r>
      <w:r w:rsidRPr="003536B2">
        <w:rPr>
          <w:b/>
          <w:sz w:val="27"/>
          <w:szCs w:val="27"/>
        </w:rPr>
        <w:t xml:space="preserve">г.                                                                                                         № </w:t>
      </w:r>
      <w:r>
        <w:rPr>
          <w:b/>
          <w:sz w:val="27"/>
          <w:szCs w:val="27"/>
        </w:rPr>
        <w:t>1</w:t>
      </w:r>
    </w:p>
    <w:p w14:paraId="688C86FB" w14:textId="77777777" w:rsidR="00D3687C" w:rsidRPr="003536B2" w:rsidRDefault="00D3687C" w:rsidP="00D3687C">
      <w:pPr>
        <w:outlineLvl w:val="0"/>
        <w:rPr>
          <w:b/>
          <w:sz w:val="27"/>
          <w:szCs w:val="27"/>
        </w:rPr>
      </w:pPr>
      <w:proofErr w:type="spellStart"/>
      <w:proofErr w:type="gramStart"/>
      <w:r w:rsidRPr="003536B2">
        <w:rPr>
          <w:b/>
          <w:sz w:val="27"/>
          <w:szCs w:val="27"/>
        </w:rPr>
        <w:t>пгт.Кильмезь</w:t>
      </w:r>
      <w:proofErr w:type="spellEnd"/>
      <w:proofErr w:type="gramEnd"/>
      <w:r w:rsidRPr="003536B2">
        <w:rPr>
          <w:b/>
          <w:sz w:val="27"/>
          <w:szCs w:val="27"/>
        </w:rPr>
        <w:t xml:space="preserve">    </w:t>
      </w:r>
    </w:p>
    <w:p w14:paraId="7223464A" w14:textId="77777777" w:rsidR="00D3687C" w:rsidRPr="003536B2" w:rsidRDefault="00D3687C" w:rsidP="00D3687C">
      <w:pPr>
        <w:outlineLvl w:val="0"/>
        <w:rPr>
          <w:b/>
          <w:sz w:val="27"/>
          <w:szCs w:val="27"/>
        </w:rPr>
      </w:pPr>
      <w:r w:rsidRPr="003536B2">
        <w:rPr>
          <w:b/>
          <w:sz w:val="27"/>
          <w:szCs w:val="27"/>
        </w:rPr>
        <w:t xml:space="preserve">                                                                 </w:t>
      </w:r>
    </w:p>
    <w:p w14:paraId="14C1A700" w14:textId="77777777" w:rsidR="00F343A7" w:rsidRDefault="00D3687C" w:rsidP="00CF36B8">
      <w:pPr>
        <w:jc w:val="both"/>
        <w:rPr>
          <w:sz w:val="27"/>
          <w:szCs w:val="27"/>
        </w:rPr>
      </w:pPr>
      <w:r w:rsidRPr="00CF36B8">
        <w:rPr>
          <w:b/>
          <w:i/>
          <w:iCs/>
          <w:sz w:val="27"/>
          <w:szCs w:val="27"/>
        </w:rPr>
        <w:t>1. Основание для проведения контрольного мероприятия:</w:t>
      </w:r>
      <w:r w:rsidRPr="00CF36B8">
        <w:rPr>
          <w:sz w:val="27"/>
          <w:szCs w:val="27"/>
        </w:rPr>
        <w:t xml:space="preserve"> </w:t>
      </w:r>
    </w:p>
    <w:p w14:paraId="655BB430" w14:textId="44BB2CC1" w:rsidR="00D3687C" w:rsidRPr="00CF36B8" w:rsidRDefault="00D3687C" w:rsidP="00CF36B8">
      <w:pPr>
        <w:jc w:val="both"/>
        <w:rPr>
          <w:sz w:val="27"/>
          <w:szCs w:val="27"/>
        </w:rPr>
      </w:pPr>
      <w:r w:rsidRPr="00CF36B8">
        <w:rPr>
          <w:sz w:val="27"/>
          <w:szCs w:val="27"/>
        </w:rPr>
        <w:t xml:space="preserve">пункт 1 раздела II «Контрольные мероприятия» плана работы Контрольно-счетной комиссии </w:t>
      </w:r>
      <w:proofErr w:type="spellStart"/>
      <w:r w:rsidRPr="00CF36B8">
        <w:rPr>
          <w:sz w:val="27"/>
          <w:szCs w:val="27"/>
        </w:rPr>
        <w:t>Кильмезского</w:t>
      </w:r>
      <w:proofErr w:type="spellEnd"/>
      <w:r w:rsidRPr="00CF36B8">
        <w:rPr>
          <w:sz w:val="27"/>
          <w:szCs w:val="27"/>
        </w:rPr>
        <w:t xml:space="preserve"> района на 2025 год, утвержденного распоряжением председателя Контрольно-счетной комиссии </w:t>
      </w:r>
      <w:proofErr w:type="spellStart"/>
      <w:r w:rsidRPr="00CF36B8">
        <w:rPr>
          <w:sz w:val="27"/>
          <w:szCs w:val="27"/>
        </w:rPr>
        <w:t>Кильмезского</w:t>
      </w:r>
      <w:proofErr w:type="spellEnd"/>
      <w:r w:rsidRPr="00CF36B8">
        <w:rPr>
          <w:sz w:val="27"/>
          <w:szCs w:val="27"/>
        </w:rPr>
        <w:t xml:space="preserve"> района от 18.12.2024 № 11</w:t>
      </w:r>
    </w:p>
    <w:p w14:paraId="41D06E35" w14:textId="2990B0E4" w:rsidR="00697267" w:rsidRDefault="00D3687C" w:rsidP="00697267">
      <w:pPr>
        <w:pStyle w:val="a3"/>
        <w:rPr>
          <w:b/>
          <w:i/>
          <w:iCs/>
          <w:sz w:val="27"/>
          <w:szCs w:val="27"/>
        </w:rPr>
      </w:pPr>
      <w:r w:rsidRPr="00CF36B8">
        <w:rPr>
          <w:b/>
          <w:i/>
          <w:iCs/>
          <w:sz w:val="27"/>
          <w:szCs w:val="27"/>
        </w:rPr>
        <w:t>2. Цель контрольного мероприяти</w:t>
      </w:r>
      <w:r w:rsidR="00697267">
        <w:rPr>
          <w:b/>
          <w:i/>
          <w:iCs/>
          <w:sz w:val="27"/>
          <w:szCs w:val="27"/>
        </w:rPr>
        <w:t>я:</w:t>
      </w:r>
    </w:p>
    <w:p w14:paraId="625D4C83" w14:textId="27294C6A" w:rsidR="00697267" w:rsidRPr="00697267" w:rsidRDefault="00697267" w:rsidP="00697267">
      <w:pPr>
        <w:pStyle w:val="a3"/>
        <w:rPr>
          <w:b/>
          <w:i/>
          <w:iCs/>
          <w:sz w:val="27"/>
          <w:szCs w:val="27"/>
        </w:rPr>
      </w:pPr>
      <w:r w:rsidRPr="00697267">
        <w:rPr>
          <w:sz w:val="27"/>
          <w:szCs w:val="27"/>
        </w:rPr>
        <w:t>Оценить законность и эффективность использования средств областного бюджета, направленных на предоставление межбюджетных трансфертов местным бюджетам в целях приобретения подвижного состава пассажирского автомобильного транспорта общего пользования (далее - трансферты, МБТ) за 2023 - 2024 годы.</w:t>
      </w:r>
    </w:p>
    <w:p w14:paraId="1F1E4E6D" w14:textId="304D3B52" w:rsidR="00D3687C" w:rsidRPr="00CF36B8" w:rsidRDefault="00D3687C" w:rsidP="00697267">
      <w:pPr>
        <w:pStyle w:val="a3"/>
        <w:tabs>
          <w:tab w:val="left" w:pos="851"/>
        </w:tabs>
        <w:suppressAutoHyphens/>
        <w:rPr>
          <w:b/>
          <w:i/>
          <w:iCs/>
          <w:sz w:val="27"/>
          <w:szCs w:val="27"/>
        </w:rPr>
      </w:pPr>
      <w:r w:rsidRPr="00CF36B8">
        <w:rPr>
          <w:b/>
          <w:i/>
          <w:iCs/>
          <w:sz w:val="27"/>
          <w:szCs w:val="27"/>
        </w:rPr>
        <w:t>3. Предмет контрольного мероприятия:</w:t>
      </w:r>
    </w:p>
    <w:p w14:paraId="26AFE629" w14:textId="72C35C64" w:rsidR="00697267" w:rsidRDefault="00697267" w:rsidP="00697267">
      <w:pPr>
        <w:pStyle w:val="11"/>
        <w:jc w:val="both"/>
        <w:rPr>
          <w:sz w:val="27"/>
          <w:szCs w:val="27"/>
        </w:rPr>
      </w:pPr>
      <w:r>
        <w:t xml:space="preserve"> </w:t>
      </w:r>
      <w:r w:rsidRPr="00697267">
        <w:rPr>
          <w:sz w:val="27"/>
          <w:szCs w:val="27"/>
        </w:rPr>
        <w:t>Нормативные правовые акты и документы, регламентирующие и подтверждающие предоставление и использование МБТ, платежные и иные первичные документы, подтверждающие получение и расходование бюджетных средств, приобретение товаров, выполнение работ (услуг), бюджетная и иная отчетность и документация.</w:t>
      </w:r>
    </w:p>
    <w:p w14:paraId="2263A065" w14:textId="1AFCC20F" w:rsidR="00697267" w:rsidRPr="00697267" w:rsidRDefault="00697267" w:rsidP="00697267">
      <w:pPr>
        <w:pStyle w:val="11"/>
        <w:jc w:val="both"/>
        <w:rPr>
          <w:sz w:val="27"/>
          <w:szCs w:val="27"/>
        </w:rPr>
      </w:pPr>
      <w:r w:rsidRPr="00697267">
        <w:rPr>
          <w:sz w:val="27"/>
          <w:szCs w:val="27"/>
        </w:rPr>
        <w:t>Расходы муниципальных образований, осуществляемые за счет МБТ.</w:t>
      </w:r>
    </w:p>
    <w:p w14:paraId="630D0EAB" w14:textId="3DCD965D" w:rsidR="00697267" w:rsidRPr="00697267" w:rsidRDefault="00697267" w:rsidP="00697267">
      <w:pPr>
        <w:pStyle w:val="11"/>
        <w:jc w:val="both"/>
        <w:rPr>
          <w:sz w:val="27"/>
          <w:szCs w:val="27"/>
        </w:rPr>
      </w:pPr>
      <w:r w:rsidRPr="00697267">
        <w:rPr>
          <w:sz w:val="27"/>
          <w:szCs w:val="27"/>
        </w:rPr>
        <w:t>Перечень основных нормативных правовых актов:</w:t>
      </w:r>
    </w:p>
    <w:p w14:paraId="06F89702" w14:textId="7E1F0ACC" w:rsidR="00697267" w:rsidRPr="00697267" w:rsidRDefault="00697267" w:rsidP="00697267">
      <w:pPr>
        <w:pStyle w:val="11"/>
        <w:jc w:val="both"/>
        <w:rPr>
          <w:sz w:val="27"/>
          <w:szCs w:val="27"/>
        </w:rPr>
      </w:pPr>
      <w:r w:rsidRPr="00697267">
        <w:rPr>
          <w:sz w:val="27"/>
          <w:szCs w:val="27"/>
        </w:rPr>
        <w:t xml:space="preserve">- </w:t>
      </w:r>
      <w:r>
        <w:rPr>
          <w:sz w:val="27"/>
          <w:szCs w:val="27"/>
        </w:rPr>
        <w:t>ф</w:t>
      </w:r>
      <w:r w:rsidRPr="00697267">
        <w:rPr>
          <w:sz w:val="27"/>
          <w:szCs w:val="27"/>
        </w:rPr>
        <w:t>едеральный закон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
    <w:p w14:paraId="09C5D5E3" w14:textId="07EE3284" w:rsidR="00697267" w:rsidRPr="00697267" w:rsidRDefault="00697267" w:rsidP="00697267">
      <w:pPr>
        <w:pStyle w:val="11"/>
        <w:tabs>
          <w:tab w:val="left" w:pos="1130"/>
        </w:tabs>
        <w:jc w:val="both"/>
        <w:rPr>
          <w:sz w:val="27"/>
          <w:szCs w:val="27"/>
        </w:rPr>
      </w:pPr>
      <w:r>
        <w:rPr>
          <w:sz w:val="27"/>
          <w:szCs w:val="27"/>
        </w:rPr>
        <w:t xml:space="preserve">-  </w:t>
      </w:r>
      <w:r w:rsidRPr="00697267">
        <w:rPr>
          <w:sz w:val="27"/>
          <w:szCs w:val="27"/>
        </w:rPr>
        <w:t xml:space="preserve">постановление Правительства Российской Федерации от 31.03.2023 № 525 «Об утверждении Правил предоставления Федеральным казначейством бюджетам субъектов Российской Федерации бюджетных кредитов за счет временно свободных средств единого счета федерального бюджета и о внесении изменения </w:t>
      </w:r>
      <w:r w:rsidRPr="00697267">
        <w:rPr>
          <w:sz w:val="27"/>
          <w:szCs w:val="27"/>
        </w:rPr>
        <w:lastRenderedPageBreak/>
        <w:t>в пункт 12(1) Положения о Правительственной комиссии по региональному развитию в Российской Федерации»;</w:t>
      </w:r>
    </w:p>
    <w:p w14:paraId="05AB14C0" w14:textId="01B98CC3" w:rsidR="00697267" w:rsidRPr="00697267" w:rsidRDefault="00697267" w:rsidP="007D1733">
      <w:pPr>
        <w:widowControl w:val="0"/>
        <w:suppressAutoHyphens/>
        <w:autoSpaceDE w:val="0"/>
        <w:autoSpaceDN w:val="0"/>
        <w:adjustRightInd w:val="0"/>
        <w:jc w:val="both"/>
        <w:rPr>
          <w:sz w:val="27"/>
          <w:szCs w:val="27"/>
        </w:rPr>
      </w:pPr>
      <w:r>
        <w:rPr>
          <w:sz w:val="27"/>
          <w:szCs w:val="27"/>
        </w:rPr>
        <w:t xml:space="preserve">- </w:t>
      </w:r>
      <w:r w:rsidRPr="00697267">
        <w:rPr>
          <w:sz w:val="27"/>
          <w:szCs w:val="27"/>
        </w:rPr>
        <w:t>постановление Правительства Кировской области от 14.10.2023 № 546- П «Об утверждении Методики распределения и правил предоставления в 2023 году иных межбюджетных трансфертов местным бюджетам из областного бюджета на приобретение подвижного состава пассажирского транспорта общего пользования, источником финансового обеспечения расходов на реализацию которых являются специальные казначейские кредиты</w:t>
      </w:r>
      <w:r w:rsidRPr="007D1733">
        <w:rPr>
          <w:sz w:val="27"/>
          <w:szCs w:val="27"/>
        </w:rPr>
        <w:t>»</w:t>
      </w:r>
      <w:r w:rsidRPr="00697267">
        <w:rPr>
          <w:sz w:val="27"/>
          <w:szCs w:val="27"/>
        </w:rPr>
        <w:t>;</w:t>
      </w:r>
    </w:p>
    <w:p w14:paraId="0F47AE78" w14:textId="4E87D629" w:rsidR="00697267" w:rsidRDefault="00697267" w:rsidP="00697267">
      <w:pPr>
        <w:pStyle w:val="11"/>
        <w:tabs>
          <w:tab w:val="left" w:pos="1130"/>
        </w:tabs>
        <w:jc w:val="both"/>
        <w:rPr>
          <w:sz w:val="27"/>
          <w:szCs w:val="27"/>
        </w:rPr>
      </w:pPr>
      <w:r>
        <w:rPr>
          <w:sz w:val="27"/>
          <w:szCs w:val="27"/>
        </w:rPr>
        <w:t xml:space="preserve">- </w:t>
      </w:r>
      <w:r w:rsidRPr="00697267">
        <w:rPr>
          <w:sz w:val="27"/>
          <w:szCs w:val="27"/>
        </w:rPr>
        <w:t>постановление Правительства Кировской области от 11.09.2023 № 474-</w:t>
      </w:r>
      <w:r w:rsidR="007D1733">
        <w:rPr>
          <w:sz w:val="27"/>
          <w:szCs w:val="27"/>
        </w:rPr>
        <w:t>П</w:t>
      </w:r>
      <w:r w:rsidRPr="00697267">
        <w:rPr>
          <w:sz w:val="27"/>
          <w:szCs w:val="27"/>
        </w:rPr>
        <w:t xml:space="preserve"> «О детализированном перечне мероприятий по приобретению подвижного состава пассажирского транспорта общего пользования»;</w:t>
      </w:r>
    </w:p>
    <w:p w14:paraId="6312A0CB" w14:textId="3EF353D7" w:rsidR="00B16F55" w:rsidRPr="00435F21" w:rsidRDefault="00435F21" w:rsidP="00435F21">
      <w:pPr>
        <w:shd w:val="clear" w:color="auto" w:fill="FFFFFF"/>
        <w:jc w:val="both"/>
        <w:rPr>
          <w:sz w:val="27"/>
          <w:szCs w:val="27"/>
        </w:rPr>
      </w:pPr>
      <w:r>
        <w:rPr>
          <w:sz w:val="27"/>
          <w:szCs w:val="27"/>
        </w:rPr>
        <w:t>- п</w:t>
      </w:r>
      <w:r w:rsidR="00B16F55" w:rsidRPr="00435F21">
        <w:rPr>
          <w:sz w:val="27"/>
          <w:szCs w:val="27"/>
        </w:rPr>
        <w:t xml:space="preserve">остановление Администрации </w:t>
      </w:r>
      <w:proofErr w:type="spellStart"/>
      <w:r w:rsidR="00B16F55" w:rsidRPr="00435F21">
        <w:rPr>
          <w:sz w:val="27"/>
          <w:szCs w:val="27"/>
        </w:rPr>
        <w:t>Кильмезского</w:t>
      </w:r>
      <w:proofErr w:type="spellEnd"/>
      <w:r w:rsidR="00B16F55" w:rsidRPr="00435F21">
        <w:rPr>
          <w:sz w:val="27"/>
          <w:szCs w:val="27"/>
        </w:rPr>
        <w:t xml:space="preserve"> района от 15.06.2017 г. № 234 «Порядок установления, изменения, отмены муниципальных маршрутов регулярных перевозок </w:t>
      </w:r>
      <w:proofErr w:type="spellStart"/>
      <w:r w:rsidR="00B16F55" w:rsidRPr="00435F21">
        <w:rPr>
          <w:sz w:val="27"/>
          <w:szCs w:val="27"/>
        </w:rPr>
        <w:t>Кильмезского</w:t>
      </w:r>
      <w:proofErr w:type="spellEnd"/>
      <w:r w:rsidR="00B16F55" w:rsidRPr="00435F21">
        <w:rPr>
          <w:sz w:val="27"/>
          <w:szCs w:val="27"/>
        </w:rPr>
        <w:t xml:space="preserve"> района Кировской области».</w:t>
      </w:r>
    </w:p>
    <w:p w14:paraId="5CAF825B" w14:textId="49DC488F" w:rsidR="00B16F55" w:rsidRPr="00435F21" w:rsidRDefault="00435F21" w:rsidP="00435F21">
      <w:pPr>
        <w:shd w:val="clear" w:color="auto" w:fill="FFFFFF"/>
        <w:jc w:val="both"/>
        <w:rPr>
          <w:sz w:val="27"/>
          <w:szCs w:val="27"/>
        </w:rPr>
      </w:pPr>
      <w:r>
        <w:rPr>
          <w:sz w:val="27"/>
          <w:szCs w:val="27"/>
        </w:rPr>
        <w:t>- р</w:t>
      </w:r>
      <w:r w:rsidR="00B16F55" w:rsidRPr="00435F21">
        <w:rPr>
          <w:sz w:val="27"/>
          <w:szCs w:val="27"/>
        </w:rPr>
        <w:t xml:space="preserve">аспоряжением Администрации </w:t>
      </w:r>
      <w:proofErr w:type="spellStart"/>
      <w:r w:rsidR="00B16F55" w:rsidRPr="00435F21">
        <w:rPr>
          <w:sz w:val="27"/>
          <w:szCs w:val="27"/>
        </w:rPr>
        <w:t>Кильмезского</w:t>
      </w:r>
      <w:proofErr w:type="spellEnd"/>
      <w:r w:rsidR="00B16F55" w:rsidRPr="00435F21">
        <w:rPr>
          <w:sz w:val="27"/>
          <w:szCs w:val="27"/>
        </w:rPr>
        <w:t xml:space="preserve"> района от 03.08.2022 г. №152 утвержден:</w:t>
      </w:r>
    </w:p>
    <w:p w14:paraId="5428CB81" w14:textId="65F1B6C8" w:rsidR="00B16F55" w:rsidRPr="00435F21" w:rsidRDefault="00B16F55" w:rsidP="00435F21">
      <w:pPr>
        <w:shd w:val="clear" w:color="auto" w:fill="FFFFFF"/>
        <w:jc w:val="both"/>
        <w:rPr>
          <w:sz w:val="27"/>
          <w:szCs w:val="27"/>
        </w:rPr>
      </w:pPr>
      <w:r w:rsidRPr="00435F21">
        <w:rPr>
          <w:sz w:val="27"/>
          <w:szCs w:val="27"/>
        </w:rPr>
        <w:t xml:space="preserve">реестр муниципальных маршрутов регулярных перевозок </w:t>
      </w:r>
      <w:proofErr w:type="spellStart"/>
      <w:r w:rsidRPr="00435F21">
        <w:rPr>
          <w:sz w:val="27"/>
          <w:szCs w:val="27"/>
        </w:rPr>
        <w:t>Кильмезского</w:t>
      </w:r>
      <w:proofErr w:type="spellEnd"/>
      <w:r w:rsidRPr="00435F21">
        <w:rPr>
          <w:sz w:val="27"/>
          <w:szCs w:val="27"/>
        </w:rPr>
        <w:t xml:space="preserve"> района, </w:t>
      </w:r>
      <w:proofErr w:type="gramStart"/>
      <w:r w:rsidRPr="00435F21">
        <w:rPr>
          <w:sz w:val="27"/>
          <w:szCs w:val="27"/>
        </w:rPr>
        <w:t>согласно приложения</w:t>
      </w:r>
      <w:proofErr w:type="gramEnd"/>
      <w:r w:rsidRPr="00435F21">
        <w:rPr>
          <w:sz w:val="27"/>
          <w:szCs w:val="27"/>
        </w:rPr>
        <w:t xml:space="preserve"> №1;</w:t>
      </w:r>
    </w:p>
    <w:p w14:paraId="3C13E3AA" w14:textId="5F8CB4C8" w:rsidR="00B16F55" w:rsidRDefault="00B16F55" w:rsidP="00435F21">
      <w:pPr>
        <w:shd w:val="clear" w:color="auto" w:fill="FFFFFF"/>
        <w:jc w:val="both"/>
        <w:rPr>
          <w:sz w:val="27"/>
          <w:szCs w:val="27"/>
        </w:rPr>
      </w:pPr>
      <w:r w:rsidRPr="00435F21">
        <w:rPr>
          <w:sz w:val="27"/>
          <w:szCs w:val="27"/>
        </w:rPr>
        <w:t xml:space="preserve">реестр маршрутного такси </w:t>
      </w:r>
      <w:proofErr w:type="spellStart"/>
      <w:r w:rsidRPr="00435F21">
        <w:rPr>
          <w:sz w:val="27"/>
          <w:szCs w:val="27"/>
        </w:rPr>
        <w:t>Кильмезского</w:t>
      </w:r>
      <w:proofErr w:type="spellEnd"/>
      <w:r w:rsidRPr="00435F21">
        <w:rPr>
          <w:sz w:val="27"/>
          <w:szCs w:val="27"/>
        </w:rPr>
        <w:t xml:space="preserve"> района, </w:t>
      </w:r>
      <w:proofErr w:type="gramStart"/>
      <w:r w:rsidRPr="00435F21">
        <w:rPr>
          <w:sz w:val="27"/>
          <w:szCs w:val="27"/>
        </w:rPr>
        <w:t>согласно приложения</w:t>
      </w:r>
      <w:proofErr w:type="gramEnd"/>
      <w:r w:rsidRPr="00435F21">
        <w:rPr>
          <w:sz w:val="27"/>
          <w:szCs w:val="27"/>
        </w:rPr>
        <w:t xml:space="preserve"> №2.</w:t>
      </w:r>
    </w:p>
    <w:p w14:paraId="340049FA" w14:textId="362A727C" w:rsidR="00B747A2" w:rsidRPr="00435F21" w:rsidRDefault="00B747A2" w:rsidP="00435F21">
      <w:pPr>
        <w:shd w:val="clear" w:color="auto" w:fill="FFFFFF"/>
        <w:jc w:val="both"/>
        <w:rPr>
          <w:sz w:val="27"/>
          <w:szCs w:val="27"/>
        </w:rPr>
      </w:pPr>
      <w:r>
        <w:rPr>
          <w:sz w:val="27"/>
          <w:szCs w:val="27"/>
        </w:rPr>
        <w:t xml:space="preserve">- первичные документы- заявки </w:t>
      </w:r>
      <w:r w:rsidRPr="00C40A53">
        <w:rPr>
          <w:sz w:val="27"/>
          <w:szCs w:val="27"/>
        </w:rPr>
        <w:t>на осуществления закупки путем проведения запроса котировок</w:t>
      </w:r>
      <w:r>
        <w:rPr>
          <w:sz w:val="27"/>
          <w:szCs w:val="27"/>
        </w:rPr>
        <w:t>,</w:t>
      </w:r>
      <w:r w:rsidRPr="00C40A53">
        <w:rPr>
          <w:sz w:val="27"/>
          <w:szCs w:val="27"/>
        </w:rPr>
        <w:t xml:space="preserve"> </w:t>
      </w:r>
      <w:r>
        <w:rPr>
          <w:sz w:val="27"/>
          <w:szCs w:val="27"/>
        </w:rPr>
        <w:t xml:space="preserve">платежные </w:t>
      </w:r>
      <w:proofErr w:type="gramStart"/>
      <w:r>
        <w:rPr>
          <w:sz w:val="27"/>
          <w:szCs w:val="27"/>
        </w:rPr>
        <w:t>поручения,  акты</w:t>
      </w:r>
      <w:proofErr w:type="gramEnd"/>
      <w:r>
        <w:rPr>
          <w:sz w:val="27"/>
          <w:szCs w:val="27"/>
        </w:rPr>
        <w:t xml:space="preserve"> на поставку автобусов.</w:t>
      </w:r>
    </w:p>
    <w:p w14:paraId="196013E7" w14:textId="5E3A4151" w:rsidR="00697267" w:rsidRDefault="00697267" w:rsidP="00697267">
      <w:pPr>
        <w:pStyle w:val="13"/>
        <w:keepNext/>
        <w:keepLines/>
        <w:shd w:val="clear" w:color="auto" w:fill="auto"/>
        <w:tabs>
          <w:tab w:val="left" w:pos="1242"/>
        </w:tabs>
        <w:ind w:firstLine="0"/>
        <w:jc w:val="both"/>
        <w:rPr>
          <w:i/>
          <w:iCs/>
          <w:sz w:val="27"/>
          <w:szCs w:val="27"/>
        </w:rPr>
      </w:pPr>
      <w:bookmarkStart w:id="2" w:name="bookmark6"/>
      <w:bookmarkStart w:id="3" w:name="bookmark7"/>
      <w:r w:rsidRPr="00697267">
        <w:rPr>
          <w:i/>
          <w:iCs/>
          <w:sz w:val="27"/>
          <w:szCs w:val="27"/>
        </w:rPr>
        <w:t>4.Объекты совместного контрольного мероприятия:</w:t>
      </w:r>
      <w:bookmarkEnd w:id="2"/>
      <w:bookmarkEnd w:id="3"/>
    </w:p>
    <w:p w14:paraId="7BE8AF17" w14:textId="2892106D" w:rsidR="00F343A7" w:rsidRPr="00F343A7" w:rsidRDefault="00F343A7" w:rsidP="00697267">
      <w:pPr>
        <w:pStyle w:val="13"/>
        <w:keepNext/>
        <w:keepLines/>
        <w:shd w:val="clear" w:color="auto" w:fill="auto"/>
        <w:tabs>
          <w:tab w:val="left" w:pos="1242"/>
        </w:tabs>
        <w:ind w:firstLine="0"/>
        <w:jc w:val="both"/>
        <w:rPr>
          <w:b w:val="0"/>
          <w:bCs w:val="0"/>
          <w:sz w:val="27"/>
          <w:szCs w:val="27"/>
        </w:rPr>
      </w:pPr>
      <w:r w:rsidRPr="00F343A7">
        <w:rPr>
          <w:b w:val="0"/>
          <w:bCs w:val="0"/>
          <w:sz w:val="27"/>
          <w:szCs w:val="27"/>
        </w:rPr>
        <w:t xml:space="preserve">Администрация </w:t>
      </w:r>
      <w:proofErr w:type="spellStart"/>
      <w:r w:rsidRPr="00F343A7">
        <w:rPr>
          <w:b w:val="0"/>
          <w:bCs w:val="0"/>
          <w:sz w:val="27"/>
          <w:szCs w:val="27"/>
        </w:rPr>
        <w:t>Кильмезского</w:t>
      </w:r>
      <w:proofErr w:type="spellEnd"/>
      <w:r w:rsidRPr="00F343A7">
        <w:rPr>
          <w:b w:val="0"/>
          <w:bCs w:val="0"/>
          <w:sz w:val="27"/>
          <w:szCs w:val="27"/>
        </w:rPr>
        <w:t xml:space="preserve"> района Кировской области (</w:t>
      </w:r>
      <w:proofErr w:type="gramStart"/>
      <w:r w:rsidRPr="00F343A7">
        <w:rPr>
          <w:b w:val="0"/>
          <w:bCs w:val="0"/>
          <w:sz w:val="27"/>
          <w:szCs w:val="27"/>
        </w:rPr>
        <w:t>Отдел  ЖКХ</w:t>
      </w:r>
      <w:proofErr w:type="gramEnd"/>
      <w:r w:rsidRPr="00F343A7">
        <w:rPr>
          <w:b w:val="0"/>
          <w:bCs w:val="0"/>
          <w:sz w:val="27"/>
          <w:szCs w:val="27"/>
        </w:rPr>
        <w:t xml:space="preserve">, жизнеобеспечения,  строительства и  архитектуры администрации </w:t>
      </w:r>
      <w:proofErr w:type="spellStart"/>
      <w:r w:rsidRPr="00F343A7">
        <w:rPr>
          <w:b w:val="0"/>
          <w:bCs w:val="0"/>
          <w:sz w:val="27"/>
          <w:szCs w:val="27"/>
        </w:rPr>
        <w:t>Кильмезского</w:t>
      </w:r>
      <w:proofErr w:type="spellEnd"/>
      <w:r w:rsidRPr="00F343A7">
        <w:rPr>
          <w:b w:val="0"/>
          <w:bCs w:val="0"/>
          <w:sz w:val="27"/>
          <w:szCs w:val="27"/>
        </w:rPr>
        <w:t xml:space="preserve"> муниципального района)</w:t>
      </w:r>
    </w:p>
    <w:p w14:paraId="7FB33D11" w14:textId="1A3AC14B" w:rsidR="00F343A7" w:rsidRPr="00F343A7" w:rsidRDefault="00F343A7" w:rsidP="00F343A7">
      <w:pPr>
        <w:pStyle w:val="a3"/>
        <w:tabs>
          <w:tab w:val="left" w:pos="851"/>
        </w:tabs>
        <w:suppressAutoHyphens/>
        <w:rPr>
          <w:sz w:val="27"/>
          <w:szCs w:val="27"/>
        </w:rPr>
      </w:pPr>
      <w:r w:rsidRPr="00F343A7">
        <w:rPr>
          <w:b/>
          <w:bCs/>
          <w:i/>
          <w:iCs/>
          <w:sz w:val="27"/>
          <w:szCs w:val="27"/>
        </w:rPr>
        <w:t>5</w:t>
      </w:r>
      <w:r w:rsidR="00D3687C" w:rsidRPr="00F343A7">
        <w:rPr>
          <w:b/>
          <w:bCs/>
          <w:i/>
          <w:iCs/>
          <w:sz w:val="27"/>
          <w:szCs w:val="27"/>
        </w:rPr>
        <w:t>.</w:t>
      </w:r>
      <w:r w:rsidR="00D3687C" w:rsidRPr="00F343A7">
        <w:rPr>
          <w:b/>
          <w:i/>
          <w:iCs/>
          <w:sz w:val="27"/>
          <w:szCs w:val="27"/>
        </w:rPr>
        <w:t xml:space="preserve"> Проверяемый период: </w:t>
      </w:r>
      <w:r w:rsidRPr="00F343A7">
        <w:rPr>
          <w:sz w:val="27"/>
          <w:szCs w:val="27"/>
        </w:rPr>
        <w:t>2023 - 2024 годы и истекший период 2025 года.</w:t>
      </w:r>
    </w:p>
    <w:p w14:paraId="7ECBF1F7" w14:textId="1EE113DE" w:rsidR="00D3687C" w:rsidRDefault="00F343A7" w:rsidP="00F343A7">
      <w:pPr>
        <w:pStyle w:val="a3"/>
        <w:tabs>
          <w:tab w:val="left" w:pos="851"/>
        </w:tabs>
        <w:suppressAutoHyphens/>
        <w:rPr>
          <w:bCs/>
          <w:sz w:val="27"/>
          <w:szCs w:val="27"/>
        </w:rPr>
      </w:pPr>
      <w:r w:rsidRPr="00F343A7">
        <w:rPr>
          <w:b/>
          <w:i/>
          <w:iCs/>
          <w:sz w:val="27"/>
          <w:szCs w:val="27"/>
        </w:rPr>
        <w:t>6</w:t>
      </w:r>
      <w:r w:rsidR="00D3687C" w:rsidRPr="00F343A7">
        <w:rPr>
          <w:b/>
          <w:i/>
          <w:iCs/>
          <w:sz w:val="27"/>
          <w:szCs w:val="27"/>
        </w:rPr>
        <w:t>. Срок проверки:</w:t>
      </w:r>
      <w:r w:rsidR="00D3687C" w:rsidRPr="00F343A7">
        <w:rPr>
          <w:b/>
          <w:sz w:val="27"/>
          <w:szCs w:val="27"/>
        </w:rPr>
        <w:t xml:space="preserve"> </w:t>
      </w:r>
      <w:r w:rsidR="003A21FE" w:rsidRPr="003A21FE">
        <w:rPr>
          <w:bCs/>
          <w:sz w:val="27"/>
          <w:szCs w:val="27"/>
        </w:rPr>
        <w:t>с 14 января по 1</w:t>
      </w:r>
      <w:r w:rsidR="003360F5">
        <w:rPr>
          <w:bCs/>
          <w:sz w:val="27"/>
          <w:szCs w:val="27"/>
        </w:rPr>
        <w:t>3</w:t>
      </w:r>
      <w:r w:rsidR="003A21FE" w:rsidRPr="003A21FE">
        <w:rPr>
          <w:bCs/>
          <w:sz w:val="27"/>
          <w:szCs w:val="27"/>
        </w:rPr>
        <w:t xml:space="preserve"> февраля 2025 г.</w:t>
      </w:r>
    </w:p>
    <w:p w14:paraId="004CE928" w14:textId="1BFBB34C" w:rsidR="00EB425A" w:rsidRDefault="00EB425A" w:rsidP="00EB425A">
      <w:pPr>
        <w:pStyle w:val="13"/>
        <w:keepNext/>
        <w:keepLines/>
        <w:shd w:val="clear" w:color="auto" w:fill="auto"/>
        <w:tabs>
          <w:tab w:val="left" w:pos="1242"/>
        </w:tabs>
        <w:ind w:firstLine="0"/>
        <w:jc w:val="both"/>
        <w:rPr>
          <w:i/>
          <w:iCs/>
          <w:sz w:val="27"/>
          <w:szCs w:val="27"/>
        </w:rPr>
      </w:pPr>
      <w:bookmarkStart w:id="4" w:name="bookmark8"/>
      <w:bookmarkStart w:id="5" w:name="bookmark9"/>
      <w:r w:rsidRPr="00EB425A">
        <w:rPr>
          <w:i/>
          <w:iCs/>
          <w:sz w:val="27"/>
          <w:szCs w:val="27"/>
        </w:rPr>
        <w:t>7. Вопросы контрольного мероприятия:</w:t>
      </w:r>
      <w:bookmarkEnd w:id="4"/>
      <w:bookmarkEnd w:id="5"/>
    </w:p>
    <w:p w14:paraId="167FDDDC" w14:textId="4DBAE41D" w:rsidR="00BF2329" w:rsidRDefault="00BF2329" w:rsidP="00EB425A">
      <w:pPr>
        <w:pStyle w:val="13"/>
        <w:keepNext/>
        <w:keepLines/>
        <w:shd w:val="clear" w:color="auto" w:fill="auto"/>
        <w:tabs>
          <w:tab w:val="left" w:pos="1242"/>
        </w:tabs>
        <w:ind w:firstLine="0"/>
        <w:jc w:val="both"/>
        <w:rPr>
          <w:i/>
          <w:iCs/>
          <w:sz w:val="27"/>
          <w:szCs w:val="27"/>
        </w:rPr>
      </w:pPr>
      <w:r w:rsidRPr="00023C61">
        <w:rPr>
          <w:i/>
          <w:iCs/>
          <w:sz w:val="27"/>
          <w:szCs w:val="27"/>
        </w:rPr>
        <w:t>Краткая информация об объекте контрольного мероприятия:</w:t>
      </w:r>
    </w:p>
    <w:p w14:paraId="03C517AA" w14:textId="36064EF5" w:rsidR="00FF34D1" w:rsidRPr="00CF36B8" w:rsidRDefault="00FF34D1" w:rsidP="00A9454B">
      <w:pPr>
        <w:widowControl w:val="0"/>
        <w:autoSpaceDE w:val="0"/>
        <w:autoSpaceDN w:val="0"/>
        <w:adjustRightInd w:val="0"/>
        <w:ind w:firstLine="709"/>
        <w:jc w:val="both"/>
        <w:rPr>
          <w:sz w:val="27"/>
          <w:szCs w:val="27"/>
        </w:rPr>
      </w:pPr>
      <w:r w:rsidRPr="00CF36B8">
        <w:rPr>
          <w:sz w:val="27"/>
          <w:szCs w:val="27"/>
        </w:rPr>
        <w:t xml:space="preserve">В соответствии с Уставом муниципального образования </w:t>
      </w:r>
      <w:proofErr w:type="spellStart"/>
      <w:r w:rsidRPr="00CF36B8">
        <w:rPr>
          <w:sz w:val="27"/>
          <w:szCs w:val="27"/>
        </w:rPr>
        <w:t>Кильмезский</w:t>
      </w:r>
      <w:proofErr w:type="spellEnd"/>
      <w:r w:rsidRPr="00CF36B8">
        <w:rPr>
          <w:sz w:val="27"/>
          <w:szCs w:val="27"/>
        </w:rPr>
        <w:t xml:space="preserve"> муниципальный район Кировской области, принятым решением </w:t>
      </w:r>
      <w:proofErr w:type="spellStart"/>
      <w:r w:rsidRPr="00CF36B8">
        <w:rPr>
          <w:sz w:val="27"/>
          <w:szCs w:val="27"/>
        </w:rPr>
        <w:t>Кильмезской</w:t>
      </w:r>
      <w:proofErr w:type="spellEnd"/>
      <w:r w:rsidRPr="00CF36B8">
        <w:rPr>
          <w:sz w:val="27"/>
          <w:szCs w:val="27"/>
        </w:rPr>
        <w:t xml:space="preserve"> районной думой  от 28.02.2017 №1/1, администрация </w:t>
      </w:r>
      <w:proofErr w:type="spellStart"/>
      <w:r w:rsidRPr="00CF36B8">
        <w:rPr>
          <w:sz w:val="27"/>
          <w:szCs w:val="27"/>
        </w:rPr>
        <w:t>Кильмезского</w:t>
      </w:r>
      <w:proofErr w:type="spellEnd"/>
      <w:r w:rsidRPr="00CF36B8">
        <w:rPr>
          <w:sz w:val="27"/>
          <w:szCs w:val="27"/>
        </w:rPr>
        <w:t xml:space="preserve"> района является органом местного самоуправления, осуществляющим исполнительно-распорядительные функции по решению вопросов местного значения и отдельные государственные полномочия, переданные федеральными законами и законами Кировской области.</w:t>
      </w:r>
    </w:p>
    <w:p w14:paraId="3B297713" w14:textId="40BE4CFD" w:rsidR="00FF34D1" w:rsidRPr="00CF36B8" w:rsidRDefault="00A9454B" w:rsidP="00FF34D1">
      <w:pPr>
        <w:widowControl w:val="0"/>
        <w:autoSpaceDE w:val="0"/>
        <w:autoSpaceDN w:val="0"/>
        <w:adjustRightInd w:val="0"/>
        <w:jc w:val="both"/>
        <w:rPr>
          <w:sz w:val="27"/>
          <w:szCs w:val="27"/>
        </w:rPr>
      </w:pPr>
      <w:r>
        <w:rPr>
          <w:sz w:val="27"/>
          <w:szCs w:val="27"/>
        </w:rPr>
        <w:t xml:space="preserve">         </w:t>
      </w:r>
      <w:r w:rsidR="00FF34D1" w:rsidRPr="00CF36B8">
        <w:rPr>
          <w:sz w:val="27"/>
          <w:szCs w:val="27"/>
        </w:rPr>
        <w:t xml:space="preserve">Полное наименование администрации района – муниципальное казенное учреждение администрация муниципального образования </w:t>
      </w:r>
      <w:proofErr w:type="spellStart"/>
      <w:r w:rsidR="00FF34D1" w:rsidRPr="00CF36B8">
        <w:rPr>
          <w:sz w:val="27"/>
          <w:szCs w:val="27"/>
        </w:rPr>
        <w:t>Кильмезский</w:t>
      </w:r>
      <w:proofErr w:type="spellEnd"/>
      <w:r w:rsidR="00FF34D1" w:rsidRPr="00CF36B8">
        <w:rPr>
          <w:sz w:val="27"/>
          <w:szCs w:val="27"/>
        </w:rPr>
        <w:t xml:space="preserve"> муниципальный район Кировской области (далее – Администрация).</w:t>
      </w:r>
    </w:p>
    <w:p w14:paraId="40C9F516" w14:textId="77777777" w:rsidR="00FF34D1" w:rsidRPr="00CF36B8" w:rsidRDefault="00FF34D1" w:rsidP="00FF34D1">
      <w:pPr>
        <w:pStyle w:val="ConsPlusNonformat"/>
        <w:jc w:val="both"/>
        <w:rPr>
          <w:rFonts w:ascii="Times New Roman" w:hAnsi="Times New Roman" w:cs="Times New Roman"/>
          <w:color w:val="000000"/>
          <w:sz w:val="27"/>
          <w:szCs w:val="27"/>
        </w:rPr>
      </w:pPr>
      <w:r w:rsidRPr="00CF36B8">
        <w:rPr>
          <w:rFonts w:ascii="Times New Roman" w:hAnsi="Times New Roman" w:cs="Times New Roman"/>
          <w:color w:val="000000"/>
          <w:sz w:val="27"/>
          <w:szCs w:val="27"/>
        </w:rPr>
        <w:t xml:space="preserve">Юридический и фактический адрес: Кировская область, </w:t>
      </w:r>
      <w:proofErr w:type="spellStart"/>
      <w:proofErr w:type="gramStart"/>
      <w:r w:rsidRPr="00CF36B8">
        <w:rPr>
          <w:rFonts w:ascii="Times New Roman" w:hAnsi="Times New Roman" w:cs="Times New Roman"/>
          <w:color w:val="000000"/>
          <w:sz w:val="27"/>
          <w:szCs w:val="27"/>
        </w:rPr>
        <w:t>пгт.Кильмезь</w:t>
      </w:r>
      <w:proofErr w:type="spellEnd"/>
      <w:proofErr w:type="gramEnd"/>
      <w:r w:rsidRPr="00CF36B8">
        <w:rPr>
          <w:rFonts w:ascii="Times New Roman" w:hAnsi="Times New Roman" w:cs="Times New Roman"/>
          <w:color w:val="000000"/>
          <w:sz w:val="27"/>
          <w:szCs w:val="27"/>
        </w:rPr>
        <w:t>, ул. Советская, д. 79.</w:t>
      </w:r>
    </w:p>
    <w:p w14:paraId="1ECC1706" w14:textId="77777777" w:rsidR="00FF34D1" w:rsidRPr="00CF36B8" w:rsidRDefault="00FF34D1" w:rsidP="00FF34D1">
      <w:pPr>
        <w:jc w:val="both"/>
        <w:rPr>
          <w:sz w:val="27"/>
          <w:szCs w:val="27"/>
          <w:u w:val="single"/>
        </w:rPr>
      </w:pPr>
      <w:r w:rsidRPr="00CF36B8">
        <w:rPr>
          <w:sz w:val="27"/>
          <w:szCs w:val="27"/>
        </w:rPr>
        <w:t xml:space="preserve">Администрация является юридическим лицом, имеет самостоятельный баланс, гербовую печать, штампы и бланки со своим наименованием, осуществляет свои функции и полномочия в соответствии с Положением, утвержденным решением районной Думы </w:t>
      </w:r>
      <w:proofErr w:type="spellStart"/>
      <w:r w:rsidRPr="00CF36B8">
        <w:rPr>
          <w:sz w:val="27"/>
          <w:szCs w:val="27"/>
        </w:rPr>
        <w:t>Кильмезского</w:t>
      </w:r>
      <w:proofErr w:type="spellEnd"/>
      <w:r w:rsidRPr="00CF36B8">
        <w:rPr>
          <w:sz w:val="27"/>
          <w:szCs w:val="27"/>
        </w:rPr>
        <w:t xml:space="preserve"> района от 18.10.2022 №4/5 (далее по тексту - Положение).</w:t>
      </w:r>
    </w:p>
    <w:p w14:paraId="169C0657" w14:textId="77777777" w:rsidR="00FF34D1" w:rsidRPr="00CF36B8" w:rsidRDefault="00FF34D1" w:rsidP="00FF34D1">
      <w:pPr>
        <w:pStyle w:val="ConsPlusNonformat"/>
        <w:jc w:val="both"/>
        <w:rPr>
          <w:rFonts w:ascii="Times New Roman" w:hAnsi="Times New Roman" w:cs="Times New Roman"/>
          <w:sz w:val="27"/>
          <w:szCs w:val="27"/>
        </w:rPr>
      </w:pPr>
      <w:r w:rsidRPr="00CF36B8">
        <w:rPr>
          <w:rFonts w:ascii="Times New Roman" w:hAnsi="Times New Roman" w:cs="Times New Roman"/>
          <w:sz w:val="27"/>
          <w:szCs w:val="27"/>
        </w:rPr>
        <w:lastRenderedPageBreak/>
        <w:t xml:space="preserve">Руководство администрацией </w:t>
      </w:r>
      <w:proofErr w:type="spellStart"/>
      <w:r w:rsidRPr="00CF36B8">
        <w:rPr>
          <w:rFonts w:ascii="Times New Roman" w:hAnsi="Times New Roman" w:cs="Times New Roman"/>
          <w:sz w:val="27"/>
          <w:szCs w:val="27"/>
        </w:rPr>
        <w:t>Кильмезского</w:t>
      </w:r>
      <w:proofErr w:type="spellEnd"/>
      <w:r w:rsidRPr="00CF36B8">
        <w:rPr>
          <w:rFonts w:ascii="Times New Roman" w:hAnsi="Times New Roman" w:cs="Times New Roman"/>
          <w:sz w:val="27"/>
          <w:szCs w:val="27"/>
        </w:rPr>
        <w:t xml:space="preserve"> района на принципах единоначалия осуществляет глава района.</w:t>
      </w:r>
    </w:p>
    <w:p w14:paraId="7AAC042E" w14:textId="77777777" w:rsidR="00FF34D1" w:rsidRPr="00CF36B8" w:rsidRDefault="00FF34D1" w:rsidP="00FF34D1">
      <w:pPr>
        <w:pStyle w:val="ConsPlusNonformat"/>
        <w:jc w:val="both"/>
        <w:rPr>
          <w:rFonts w:ascii="Times New Roman" w:hAnsi="Times New Roman" w:cs="Times New Roman"/>
          <w:sz w:val="27"/>
          <w:szCs w:val="27"/>
        </w:rPr>
      </w:pPr>
      <w:r w:rsidRPr="00CF36B8">
        <w:rPr>
          <w:rFonts w:ascii="Times New Roman" w:hAnsi="Times New Roman" w:cs="Times New Roman"/>
          <w:sz w:val="27"/>
          <w:szCs w:val="27"/>
        </w:rPr>
        <w:t xml:space="preserve">До 19.07.2023г. главой </w:t>
      </w:r>
      <w:proofErr w:type="spellStart"/>
      <w:r w:rsidRPr="00CF36B8">
        <w:rPr>
          <w:rFonts w:ascii="Times New Roman" w:hAnsi="Times New Roman" w:cs="Times New Roman"/>
          <w:sz w:val="27"/>
          <w:szCs w:val="27"/>
        </w:rPr>
        <w:t>Кильмезского</w:t>
      </w:r>
      <w:proofErr w:type="spellEnd"/>
      <w:r w:rsidRPr="00CF36B8">
        <w:rPr>
          <w:rFonts w:ascii="Times New Roman" w:hAnsi="Times New Roman" w:cs="Times New Roman"/>
          <w:sz w:val="27"/>
          <w:szCs w:val="27"/>
        </w:rPr>
        <w:t xml:space="preserve"> района являлся </w:t>
      </w:r>
      <w:proofErr w:type="spellStart"/>
      <w:r w:rsidRPr="00CF36B8">
        <w:rPr>
          <w:rFonts w:ascii="Times New Roman" w:hAnsi="Times New Roman" w:cs="Times New Roman"/>
          <w:sz w:val="27"/>
          <w:szCs w:val="27"/>
        </w:rPr>
        <w:t>Стяжкин</w:t>
      </w:r>
      <w:proofErr w:type="spellEnd"/>
      <w:r w:rsidRPr="00CF36B8">
        <w:rPr>
          <w:rFonts w:ascii="Times New Roman" w:hAnsi="Times New Roman" w:cs="Times New Roman"/>
          <w:sz w:val="27"/>
          <w:szCs w:val="27"/>
        </w:rPr>
        <w:t xml:space="preserve"> А.В.</w:t>
      </w:r>
    </w:p>
    <w:p w14:paraId="34294AFA" w14:textId="77777777" w:rsidR="00FF34D1" w:rsidRPr="00CF36B8" w:rsidRDefault="00FF34D1" w:rsidP="00FF34D1">
      <w:pPr>
        <w:pStyle w:val="ConsPlusNonformat"/>
        <w:jc w:val="both"/>
        <w:rPr>
          <w:rFonts w:ascii="Times New Roman" w:hAnsi="Times New Roman" w:cs="Times New Roman"/>
          <w:sz w:val="27"/>
          <w:szCs w:val="27"/>
        </w:rPr>
      </w:pPr>
      <w:r w:rsidRPr="00CF36B8">
        <w:rPr>
          <w:rFonts w:ascii="Times New Roman" w:hAnsi="Times New Roman" w:cs="Times New Roman"/>
          <w:sz w:val="27"/>
          <w:szCs w:val="27"/>
        </w:rPr>
        <w:t xml:space="preserve">С 19.07.2023г. по 02.11.2023г. исполняющий обязанности главы </w:t>
      </w:r>
      <w:proofErr w:type="spellStart"/>
      <w:r w:rsidRPr="00CF36B8">
        <w:rPr>
          <w:rFonts w:ascii="Times New Roman" w:hAnsi="Times New Roman" w:cs="Times New Roman"/>
          <w:sz w:val="27"/>
          <w:szCs w:val="27"/>
        </w:rPr>
        <w:t>Кильмезского</w:t>
      </w:r>
      <w:proofErr w:type="spellEnd"/>
      <w:r w:rsidRPr="00CF36B8">
        <w:rPr>
          <w:rFonts w:ascii="Times New Roman" w:hAnsi="Times New Roman" w:cs="Times New Roman"/>
          <w:sz w:val="27"/>
          <w:szCs w:val="27"/>
        </w:rPr>
        <w:t xml:space="preserve"> района исполнял первый заместитель администрации </w:t>
      </w:r>
      <w:proofErr w:type="spellStart"/>
      <w:r w:rsidRPr="00CF36B8">
        <w:rPr>
          <w:rFonts w:ascii="Times New Roman" w:hAnsi="Times New Roman" w:cs="Times New Roman"/>
          <w:sz w:val="27"/>
          <w:szCs w:val="27"/>
        </w:rPr>
        <w:t>Кильмезского</w:t>
      </w:r>
      <w:proofErr w:type="spellEnd"/>
      <w:r w:rsidRPr="00CF36B8">
        <w:rPr>
          <w:rFonts w:ascii="Times New Roman" w:hAnsi="Times New Roman" w:cs="Times New Roman"/>
          <w:sz w:val="27"/>
          <w:szCs w:val="27"/>
        </w:rPr>
        <w:t xml:space="preserve"> района </w:t>
      </w:r>
      <w:proofErr w:type="spellStart"/>
      <w:r w:rsidRPr="00CF36B8">
        <w:rPr>
          <w:rFonts w:ascii="Times New Roman" w:hAnsi="Times New Roman" w:cs="Times New Roman"/>
          <w:sz w:val="27"/>
          <w:szCs w:val="27"/>
        </w:rPr>
        <w:t>Чучалина</w:t>
      </w:r>
      <w:proofErr w:type="spellEnd"/>
      <w:r w:rsidRPr="00CF36B8">
        <w:rPr>
          <w:rFonts w:ascii="Times New Roman" w:hAnsi="Times New Roman" w:cs="Times New Roman"/>
          <w:sz w:val="27"/>
          <w:szCs w:val="27"/>
        </w:rPr>
        <w:t xml:space="preserve"> Т.Н.</w:t>
      </w:r>
    </w:p>
    <w:p w14:paraId="2F2E32CF" w14:textId="77777777" w:rsidR="00FF34D1" w:rsidRPr="00CF36B8" w:rsidRDefault="00FF34D1" w:rsidP="00FF34D1">
      <w:pPr>
        <w:pStyle w:val="ConsPlusNonformat"/>
        <w:jc w:val="both"/>
        <w:rPr>
          <w:rFonts w:ascii="Times New Roman" w:hAnsi="Times New Roman" w:cs="Times New Roman"/>
          <w:sz w:val="27"/>
          <w:szCs w:val="27"/>
        </w:rPr>
      </w:pPr>
      <w:r w:rsidRPr="00CF36B8">
        <w:rPr>
          <w:rFonts w:ascii="Times New Roman" w:hAnsi="Times New Roman" w:cs="Times New Roman"/>
          <w:sz w:val="27"/>
          <w:szCs w:val="27"/>
        </w:rPr>
        <w:t xml:space="preserve">С 03.11.2023 года главой </w:t>
      </w:r>
      <w:proofErr w:type="spellStart"/>
      <w:r w:rsidRPr="00CF36B8">
        <w:rPr>
          <w:rFonts w:ascii="Times New Roman" w:hAnsi="Times New Roman" w:cs="Times New Roman"/>
          <w:sz w:val="27"/>
          <w:szCs w:val="27"/>
        </w:rPr>
        <w:t>Кильмезского</w:t>
      </w:r>
      <w:proofErr w:type="spellEnd"/>
      <w:r w:rsidRPr="00CF36B8">
        <w:rPr>
          <w:rFonts w:ascii="Times New Roman" w:hAnsi="Times New Roman" w:cs="Times New Roman"/>
          <w:sz w:val="27"/>
          <w:szCs w:val="27"/>
        </w:rPr>
        <w:t xml:space="preserve"> района является Коршунов А.Г.</w:t>
      </w:r>
    </w:p>
    <w:p w14:paraId="1A600ECF" w14:textId="77777777" w:rsidR="00FF34D1" w:rsidRPr="00CF36B8" w:rsidRDefault="00FF34D1" w:rsidP="00FF34D1">
      <w:pPr>
        <w:pStyle w:val="ConsPlusNonformat"/>
        <w:jc w:val="both"/>
        <w:rPr>
          <w:rFonts w:ascii="Times New Roman" w:hAnsi="Times New Roman" w:cs="Times New Roman"/>
          <w:sz w:val="27"/>
          <w:szCs w:val="27"/>
        </w:rPr>
      </w:pPr>
      <w:r w:rsidRPr="00CF36B8">
        <w:rPr>
          <w:rFonts w:ascii="Times New Roman" w:hAnsi="Times New Roman" w:cs="Times New Roman"/>
          <w:sz w:val="27"/>
          <w:szCs w:val="27"/>
        </w:rPr>
        <w:t xml:space="preserve">Администрация </w:t>
      </w:r>
      <w:proofErr w:type="spellStart"/>
      <w:r w:rsidRPr="00CF36B8">
        <w:rPr>
          <w:rFonts w:ascii="Times New Roman" w:hAnsi="Times New Roman" w:cs="Times New Roman"/>
          <w:sz w:val="27"/>
          <w:szCs w:val="27"/>
        </w:rPr>
        <w:t>Кильмезского</w:t>
      </w:r>
      <w:proofErr w:type="spellEnd"/>
      <w:r w:rsidRPr="00CF36B8">
        <w:rPr>
          <w:rFonts w:ascii="Times New Roman" w:hAnsi="Times New Roman" w:cs="Times New Roman"/>
          <w:sz w:val="27"/>
          <w:szCs w:val="27"/>
        </w:rPr>
        <w:t xml:space="preserve"> района имеет обособленное имущество, от своего имени приобретает и осуществляет имущественные и неимущественные права и обязанности, может быть истцом, ответчиком в судах, открывать счета в банковских и кредитных учреждениях (п.1.</w:t>
      </w:r>
      <w:proofErr w:type="gramStart"/>
      <w:r w:rsidRPr="00CF36B8">
        <w:rPr>
          <w:rFonts w:ascii="Times New Roman" w:hAnsi="Times New Roman" w:cs="Times New Roman"/>
          <w:sz w:val="27"/>
          <w:szCs w:val="27"/>
        </w:rPr>
        <w:t>2.Положения</w:t>
      </w:r>
      <w:proofErr w:type="gramEnd"/>
      <w:r w:rsidRPr="00CF36B8">
        <w:rPr>
          <w:rFonts w:ascii="Times New Roman" w:hAnsi="Times New Roman" w:cs="Times New Roman"/>
          <w:sz w:val="27"/>
          <w:szCs w:val="27"/>
        </w:rPr>
        <w:t>). Имущество администрации района закрепляется за ней на праве оперативного управления.</w:t>
      </w:r>
    </w:p>
    <w:p w14:paraId="7224EC58" w14:textId="77777777" w:rsidR="00FF34D1" w:rsidRPr="00CF36B8" w:rsidRDefault="00FF34D1" w:rsidP="00FF34D1">
      <w:pPr>
        <w:pStyle w:val="ConsPlusNormal"/>
        <w:jc w:val="both"/>
        <w:rPr>
          <w:rFonts w:ascii="Times New Roman" w:hAnsi="Times New Roman"/>
          <w:sz w:val="27"/>
          <w:szCs w:val="27"/>
        </w:rPr>
      </w:pPr>
      <w:r w:rsidRPr="00CF36B8">
        <w:rPr>
          <w:rFonts w:ascii="Times New Roman" w:hAnsi="Times New Roman"/>
          <w:sz w:val="27"/>
          <w:szCs w:val="27"/>
        </w:rPr>
        <w:t xml:space="preserve">Распорядителями бюджетных средств администрации </w:t>
      </w:r>
      <w:proofErr w:type="spellStart"/>
      <w:r w:rsidRPr="00CF36B8">
        <w:rPr>
          <w:rFonts w:ascii="Times New Roman" w:hAnsi="Times New Roman"/>
          <w:sz w:val="27"/>
          <w:szCs w:val="27"/>
        </w:rPr>
        <w:t>Кильмезского</w:t>
      </w:r>
      <w:proofErr w:type="spellEnd"/>
      <w:r w:rsidRPr="00CF36B8">
        <w:rPr>
          <w:rFonts w:ascii="Times New Roman" w:hAnsi="Times New Roman"/>
          <w:sz w:val="27"/>
          <w:szCs w:val="27"/>
        </w:rPr>
        <w:t xml:space="preserve"> района в проверяемом периоде являлись:</w:t>
      </w:r>
    </w:p>
    <w:p w14:paraId="0D8BE14F" w14:textId="77777777" w:rsidR="00FF34D1" w:rsidRPr="00CF36B8" w:rsidRDefault="00FF34D1" w:rsidP="00FF34D1">
      <w:pPr>
        <w:pStyle w:val="ConsPlusNormal"/>
        <w:jc w:val="both"/>
        <w:rPr>
          <w:rFonts w:ascii="Times New Roman" w:hAnsi="Times New Roman"/>
          <w:sz w:val="27"/>
          <w:szCs w:val="27"/>
        </w:rPr>
      </w:pPr>
      <w:r w:rsidRPr="00CF36B8">
        <w:rPr>
          <w:rFonts w:ascii="Times New Roman" w:hAnsi="Times New Roman"/>
          <w:sz w:val="27"/>
          <w:szCs w:val="27"/>
        </w:rPr>
        <w:t>С правом первой подписи:</w:t>
      </w:r>
    </w:p>
    <w:p w14:paraId="4A4F588F" w14:textId="77777777" w:rsidR="00FF34D1" w:rsidRPr="00CF36B8" w:rsidRDefault="00FF34D1" w:rsidP="00FF34D1">
      <w:pPr>
        <w:pStyle w:val="ConsPlusNormal"/>
        <w:jc w:val="both"/>
        <w:rPr>
          <w:rFonts w:ascii="Times New Roman" w:hAnsi="Times New Roman"/>
          <w:sz w:val="27"/>
          <w:szCs w:val="27"/>
        </w:rPr>
      </w:pPr>
      <w:r w:rsidRPr="00CF36B8">
        <w:rPr>
          <w:rFonts w:ascii="Times New Roman" w:hAnsi="Times New Roman"/>
          <w:sz w:val="27"/>
          <w:szCs w:val="27"/>
        </w:rPr>
        <w:t xml:space="preserve">глава </w:t>
      </w:r>
      <w:proofErr w:type="spellStart"/>
      <w:r w:rsidRPr="00CF36B8">
        <w:rPr>
          <w:rFonts w:ascii="Times New Roman" w:hAnsi="Times New Roman"/>
          <w:sz w:val="27"/>
          <w:szCs w:val="27"/>
        </w:rPr>
        <w:t>Кильмезского</w:t>
      </w:r>
      <w:proofErr w:type="spellEnd"/>
      <w:r w:rsidRPr="00CF36B8">
        <w:rPr>
          <w:rFonts w:ascii="Times New Roman" w:hAnsi="Times New Roman"/>
          <w:sz w:val="27"/>
          <w:szCs w:val="27"/>
        </w:rPr>
        <w:t xml:space="preserve"> района – </w:t>
      </w:r>
      <w:proofErr w:type="spellStart"/>
      <w:r w:rsidRPr="00CF36B8">
        <w:rPr>
          <w:rFonts w:ascii="Times New Roman" w:hAnsi="Times New Roman"/>
          <w:sz w:val="27"/>
          <w:szCs w:val="27"/>
        </w:rPr>
        <w:t>Стяжкин</w:t>
      </w:r>
      <w:proofErr w:type="spellEnd"/>
      <w:r w:rsidRPr="00CF36B8">
        <w:rPr>
          <w:rFonts w:ascii="Times New Roman" w:hAnsi="Times New Roman"/>
          <w:sz w:val="27"/>
          <w:szCs w:val="27"/>
        </w:rPr>
        <w:t xml:space="preserve"> Алексей Васильевич;</w:t>
      </w:r>
    </w:p>
    <w:p w14:paraId="61053D04" w14:textId="77777777" w:rsidR="00FF34D1" w:rsidRPr="00CF36B8" w:rsidRDefault="00FF34D1" w:rsidP="00FF34D1">
      <w:pPr>
        <w:pStyle w:val="ConsPlusNormal"/>
        <w:jc w:val="both"/>
        <w:rPr>
          <w:rFonts w:ascii="Times New Roman" w:hAnsi="Times New Roman"/>
          <w:sz w:val="27"/>
          <w:szCs w:val="27"/>
        </w:rPr>
      </w:pPr>
      <w:r w:rsidRPr="00CF36B8">
        <w:rPr>
          <w:rFonts w:ascii="Times New Roman" w:hAnsi="Times New Roman" w:cs="Times New Roman"/>
          <w:sz w:val="27"/>
          <w:szCs w:val="27"/>
        </w:rPr>
        <w:t xml:space="preserve">первый заместитель администрации </w:t>
      </w:r>
      <w:proofErr w:type="spellStart"/>
      <w:r w:rsidRPr="00CF36B8">
        <w:rPr>
          <w:rFonts w:ascii="Times New Roman" w:hAnsi="Times New Roman" w:cs="Times New Roman"/>
          <w:sz w:val="27"/>
          <w:szCs w:val="27"/>
        </w:rPr>
        <w:t>Кильмезского</w:t>
      </w:r>
      <w:proofErr w:type="spellEnd"/>
      <w:r w:rsidRPr="00CF36B8">
        <w:rPr>
          <w:rFonts w:ascii="Times New Roman" w:hAnsi="Times New Roman" w:cs="Times New Roman"/>
          <w:sz w:val="27"/>
          <w:szCs w:val="27"/>
        </w:rPr>
        <w:t xml:space="preserve"> района </w:t>
      </w:r>
      <w:proofErr w:type="spellStart"/>
      <w:r w:rsidRPr="00CF36B8">
        <w:rPr>
          <w:rFonts w:ascii="Times New Roman" w:hAnsi="Times New Roman" w:cs="Times New Roman"/>
          <w:sz w:val="27"/>
          <w:szCs w:val="27"/>
        </w:rPr>
        <w:t>Чучалина</w:t>
      </w:r>
      <w:proofErr w:type="spellEnd"/>
      <w:r w:rsidRPr="00CF36B8">
        <w:rPr>
          <w:rFonts w:ascii="Times New Roman" w:hAnsi="Times New Roman" w:cs="Times New Roman"/>
          <w:sz w:val="27"/>
          <w:szCs w:val="27"/>
        </w:rPr>
        <w:t xml:space="preserve"> Татьяна Николаевна</w:t>
      </w:r>
    </w:p>
    <w:p w14:paraId="21029ED8" w14:textId="77777777" w:rsidR="00FF34D1" w:rsidRPr="00CF36B8" w:rsidRDefault="00FF34D1" w:rsidP="00FF34D1">
      <w:pPr>
        <w:jc w:val="both"/>
        <w:rPr>
          <w:sz w:val="27"/>
          <w:szCs w:val="27"/>
        </w:rPr>
      </w:pPr>
      <w:r w:rsidRPr="00CF36B8">
        <w:rPr>
          <w:sz w:val="27"/>
          <w:szCs w:val="27"/>
        </w:rPr>
        <w:t xml:space="preserve">с 03.11.2023 глава </w:t>
      </w:r>
      <w:proofErr w:type="spellStart"/>
      <w:r w:rsidRPr="00CF36B8">
        <w:rPr>
          <w:sz w:val="27"/>
          <w:szCs w:val="27"/>
        </w:rPr>
        <w:t>Кильмезского</w:t>
      </w:r>
      <w:proofErr w:type="spellEnd"/>
      <w:r w:rsidRPr="00CF36B8">
        <w:rPr>
          <w:sz w:val="27"/>
          <w:szCs w:val="27"/>
        </w:rPr>
        <w:t xml:space="preserve"> района Коршунов Андрей Георгиевич.</w:t>
      </w:r>
    </w:p>
    <w:p w14:paraId="7C947684" w14:textId="77777777" w:rsidR="00FF34D1" w:rsidRPr="00CF36B8" w:rsidRDefault="00FF34D1" w:rsidP="00435F21">
      <w:pPr>
        <w:jc w:val="both"/>
        <w:rPr>
          <w:sz w:val="27"/>
          <w:szCs w:val="27"/>
        </w:rPr>
      </w:pPr>
      <w:r w:rsidRPr="00CF36B8">
        <w:rPr>
          <w:sz w:val="27"/>
          <w:szCs w:val="27"/>
        </w:rPr>
        <w:t>С правом второй подписи:</w:t>
      </w:r>
    </w:p>
    <w:p w14:paraId="6693B30B" w14:textId="77777777" w:rsidR="00FF34D1" w:rsidRPr="00CF36B8" w:rsidRDefault="00FF34D1" w:rsidP="00435F21">
      <w:pPr>
        <w:pStyle w:val="ConsPlusNormal"/>
        <w:jc w:val="both"/>
        <w:rPr>
          <w:rFonts w:ascii="Times New Roman" w:hAnsi="Times New Roman"/>
          <w:sz w:val="27"/>
          <w:szCs w:val="27"/>
        </w:rPr>
      </w:pPr>
      <w:r w:rsidRPr="00CF36B8">
        <w:rPr>
          <w:rFonts w:ascii="Times New Roman" w:hAnsi="Times New Roman"/>
          <w:sz w:val="27"/>
          <w:szCs w:val="27"/>
        </w:rPr>
        <w:t>заведующая отделом бухгалтерского учета администрации района – Ожегова Ольга Викторовна по 06.09.2024</w:t>
      </w:r>
      <w:proofErr w:type="gramStart"/>
      <w:r w:rsidRPr="00CF36B8">
        <w:rPr>
          <w:rFonts w:ascii="Times New Roman" w:hAnsi="Times New Roman"/>
          <w:sz w:val="27"/>
          <w:szCs w:val="27"/>
        </w:rPr>
        <w:t>;  с</w:t>
      </w:r>
      <w:proofErr w:type="gramEnd"/>
      <w:r w:rsidRPr="00CF36B8">
        <w:rPr>
          <w:rFonts w:ascii="Times New Roman" w:hAnsi="Times New Roman"/>
          <w:sz w:val="27"/>
          <w:szCs w:val="27"/>
        </w:rPr>
        <w:t xml:space="preserve"> 01.10.2024г. Набиева </w:t>
      </w:r>
      <w:proofErr w:type="spellStart"/>
      <w:r w:rsidRPr="00CF36B8">
        <w:rPr>
          <w:rFonts w:ascii="Times New Roman" w:hAnsi="Times New Roman"/>
          <w:sz w:val="27"/>
          <w:szCs w:val="27"/>
        </w:rPr>
        <w:t>Ильзира</w:t>
      </w:r>
      <w:proofErr w:type="spellEnd"/>
      <w:r w:rsidRPr="00CF36B8">
        <w:rPr>
          <w:rFonts w:ascii="Times New Roman" w:hAnsi="Times New Roman"/>
          <w:sz w:val="27"/>
          <w:szCs w:val="27"/>
        </w:rPr>
        <w:t xml:space="preserve"> </w:t>
      </w:r>
      <w:proofErr w:type="spellStart"/>
      <w:r w:rsidRPr="00CF36B8">
        <w:rPr>
          <w:rFonts w:ascii="Times New Roman" w:hAnsi="Times New Roman"/>
          <w:sz w:val="27"/>
          <w:szCs w:val="27"/>
        </w:rPr>
        <w:t>Габтулаяновна</w:t>
      </w:r>
      <w:proofErr w:type="spellEnd"/>
      <w:r w:rsidRPr="00CF36B8">
        <w:rPr>
          <w:rFonts w:ascii="Times New Roman" w:hAnsi="Times New Roman"/>
          <w:sz w:val="27"/>
          <w:szCs w:val="27"/>
        </w:rPr>
        <w:t>.</w:t>
      </w:r>
    </w:p>
    <w:p w14:paraId="4B488809" w14:textId="77777777" w:rsidR="00FF34D1" w:rsidRPr="00CF36B8" w:rsidRDefault="00FF34D1" w:rsidP="00435F21">
      <w:pPr>
        <w:jc w:val="both"/>
        <w:rPr>
          <w:sz w:val="27"/>
          <w:szCs w:val="27"/>
        </w:rPr>
      </w:pPr>
      <w:r w:rsidRPr="00CF36B8">
        <w:rPr>
          <w:sz w:val="27"/>
          <w:szCs w:val="27"/>
        </w:rPr>
        <w:t xml:space="preserve">Для осуществления финансово-хозяйственной деятельности администрации </w:t>
      </w:r>
      <w:proofErr w:type="spellStart"/>
      <w:r w:rsidRPr="00CF36B8">
        <w:rPr>
          <w:sz w:val="27"/>
          <w:szCs w:val="27"/>
        </w:rPr>
        <w:t>Кильмезского</w:t>
      </w:r>
      <w:proofErr w:type="spellEnd"/>
      <w:r w:rsidRPr="00CF36B8">
        <w:rPr>
          <w:sz w:val="27"/>
          <w:szCs w:val="27"/>
        </w:rPr>
        <w:t xml:space="preserve"> района открыты следующие лицевые счета:</w:t>
      </w:r>
    </w:p>
    <w:p w14:paraId="38978F58" w14:textId="77777777" w:rsidR="00FF34D1" w:rsidRPr="00CF36B8" w:rsidRDefault="00FF34D1" w:rsidP="00435F21">
      <w:pPr>
        <w:jc w:val="both"/>
        <w:rPr>
          <w:sz w:val="27"/>
          <w:szCs w:val="27"/>
        </w:rPr>
      </w:pPr>
      <w:r w:rsidRPr="00CF36B8">
        <w:rPr>
          <w:sz w:val="27"/>
          <w:szCs w:val="27"/>
        </w:rPr>
        <w:t>– В финансовом управлении администрации района</w:t>
      </w:r>
    </w:p>
    <w:p w14:paraId="29630726" w14:textId="77777777" w:rsidR="00FF34D1" w:rsidRPr="00CF36B8" w:rsidRDefault="00FF34D1" w:rsidP="00435F21">
      <w:pPr>
        <w:jc w:val="both"/>
        <w:rPr>
          <w:sz w:val="27"/>
          <w:szCs w:val="27"/>
        </w:rPr>
      </w:pPr>
      <w:r w:rsidRPr="00CF36B8">
        <w:rPr>
          <w:sz w:val="27"/>
          <w:szCs w:val="27"/>
        </w:rPr>
        <w:t>№ 01936110012 – распорядителя бюджетных средств;</w:t>
      </w:r>
    </w:p>
    <w:p w14:paraId="57161106" w14:textId="77777777" w:rsidR="00FF34D1" w:rsidRPr="00CF36B8" w:rsidRDefault="00FF34D1" w:rsidP="00435F21">
      <w:pPr>
        <w:jc w:val="both"/>
        <w:rPr>
          <w:sz w:val="27"/>
          <w:szCs w:val="27"/>
        </w:rPr>
      </w:pPr>
      <w:r w:rsidRPr="00CF36B8">
        <w:rPr>
          <w:sz w:val="27"/>
          <w:szCs w:val="27"/>
        </w:rPr>
        <w:t>№ 03936110012 – получателя бюджетных средств;</w:t>
      </w:r>
    </w:p>
    <w:p w14:paraId="0497F351" w14:textId="77777777" w:rsidR="00FF34D1" w:rsidRPr="00CF36B8" w:rsidRDefault="00FF34D1" w:rsidP="00435F21">
      <w:pPr>
        <w:jc w:val="both"/>
        <w:rPr>
          <w:sz w:val="27"/>
          <w:szCs w:val="27"/>
        </w:rPr>
      </w:pPr>
      <w:r w:rsidRPr="00CF36B8">
        <w:rPr>
          <w:sz w:val="27"/>
          <w:szCs w:val="27"/>
        </w:rPr>
        <w:t>№ 03936110014 – получателя целевых средств областного бюджета;</w:t>
      </w:r>
    </w:p>
    <w:p w14:paraId="545E1FA0" w14:textId="300DD693" w:rsidR="00FF34D1" w:rsidRPr="00CF36B8" w:rsidRDefault="00FF34D1" w:rsidP="00435F21">
      <w:pPr>
        <w:jc w:val="both"/>
        <w:rPr>
          <w:sz w:val="27"/>
          <w:szCs w:val="27"/>
        </w:rPr>
      </w:pPr>
      <w:r w:rsidRPr="00CF36B8">
        <w:rPr>
          <w:sz w:val="27"/>
          <w:szCs w:val="27"/>
        </w:rPr>
        <w:t>№ 05936110011</w:t>
      </w:r>
      <w:r w:rsidR="00435F21">
        <w:rPr>
          <w:sz w:val="27"/>
          <w:szCs w:val="27"/>
        </w:rPr>
        <w:t>-</w:t>
      </w:r>
      <w:r w:rsidRPr="00CF36B8">
        <w:rPr>
          <w:sz w:val="27"/>
          <w:szCs w:val="27"/>
        </w:rPr>
        <w:t xml:space="preserve"> получателя средств, поступающих во временное</w:t>
      </w:r>
      <w:r w:rsidR="00435F21">
        <w:rPr>
          <w:sz w:val="27"/>
          <w:szCs w:val="27"/>
        </w:rPr>
        <w:t xml:space="preserve"> р</w:t>
      </w:r>
      <w:r w:rsidRPr="00CF36B8">
        <w:rPr>
          <w:sz w:val="27"/>
          <w:szCs w:val="27"/>
        </w:rPr>
        <w:t>аспоряжение;</w:t>
      </w:r>
    </w:p>
    <w:p w14:paraId="39F0159E" w14:textId="77777777" w:rsidR="00FF34D1" w:rsidRPr="00CF36B8" w:rsidRDefault="00FF34D1" w:rsidP="00435F21">
      <w:pPr>
        <w:jc w:val="both"/>
        <w:rPr>
          <w:sz w:val="27"/>
          <w:szCs w:val="27"/>
        </w:rPr>
      </w:pPr>
      <w:r w:rsidRPr="00CF36B8">
        <w:rPr>
          <w:sz w:val="27"/>
          <w:szCs w:val="27"/>
        </w:rPr>
        <w:t>03403007690 – получателя целевых средств федерального бюджета.</w:t>
      </w:r>
    </w:p>
    <w:p w14:paraId="4A7A15BB" w14:textId="77777777" w:rsidR="00FF34D1" w:rsidRPr="00CF36B8" w:rsidRDefault="00FF34D1" w:rsidP="00435F21">
      <w:pPr>
        <w:jc w:val="both"/>
        <w:rPr>
          <w:sz w:val="27"/>
          <w:szCs w:val="27"/>
        </w:rPr>
      </w:pPr>
      <w:r w:rsidRPr="00CF36B8">
        <w:rPr>
          <w:sz w:val="27"/>
          <w:szCs w:val="27"/>
        </w:rPr>
        <w:t xml:space="preserve">– в </w:t>
      </w:r>
      <w:proofErr w:type="spellStart"/>
      <w:r w:rsidRPr="00CF36B8">
        <w:rPr>
          <w:sz w:val="27"/>
          <w:szCs w:val="27"/>
        </w:rPr>
        <w:t>Кильмезском</w:t>
      </w:r>
      <w:proofErr w:type="spellEnd"/>
      <w:r w:rsidRPr="00CF36B8">
        <w:rPr>
          <w:sz w:val="27"/>
          <w:szCs w:val="27"/>
        </w:rPr>
        <w:t xml:space="preserve"> отделении УФК по Кировской области:</w:t>
      </w:r>
    </w:p>
    <w:p w14:paraId="48A07DC6" w14:textId="77777777" w:rsidR="00FF34D1" w:rsidRPr="00CF36B8" w:rsidRDefault="00FF34D1" w:rsidP="00435F21">
      <w:pPr>
        <w:jc w:val="both"/>
        <w:rPr>
          <w:sz w:val="27"/>
          <w:szCs w:val="27"/>
        </w:rPr>
      </w:pPr>
      <w:r w:rsidRPr="00CF36B8">
        <w:rPr>
          <w:sz w:val="27"/>
          <w:szCs w:val="27"/>
        </w:rPr>
        <w:t>№ 04403007690 – администратора доходов бюджета;</w:t>
      </w:r>
    </w:p>
    <w:p w14:paraId="500602C6" w14:textId="77777777" w:rsidR="00FF34D1" w:rsidRPr="00CF36B8" w:rsidRDefault="00FF34D1" w:rsidP="00435F21">
      <w:pPr>
        <w:jc w:val="both"/>
        <w:rPr>
          <w:sz w:val="27"/>
          <w:szCs w:val="27"/>
        </w:rPr>
      </w:pPr>
      <w:r w:rsidRPr="00CF36B8">
        <w:rPr>
          <w:sz w:val="27"/>
          <w:szCs w:val="27"/>
        </w:rPr>
        <w:t>№ 04402Р44660 – получателя целевых средств федерального бюджета.</w:t>
      </w:r>
    </w:p>
    <w:p w14:paraId="11A54AB6" w14:textId="77777777" w:rsidR="00FF34D1" w:rsidRPr="00CF36B8" w:rsidRDefault="00FF34D1" w:rsidP="00435F21">
      <w:pPr>
        <w:pStyle w:val="ConsPlusNonformat"/>
        <w:jc w:val="both"/>
        <w:rPr>
          <w:rFonts w:ascii="Times New Roman" w:hAnsi="Times New Roman" w:cs="Times New Roman"/>
          <w:sz w:val="27"/>
          <w:szCs w:val="27"/>
        </w:rPr>
      </w:pPr>
      <w:r w:rsidRPr="00CF36B8">
        <w:rPr>
          <w:rFonts w:ascii="Times New Roman" w:hAnsi="Times New Roman" w:cs="Times New Roman"/>
          <w:sz w:val="27"/>
          <w:szCs w:val="27"/>
        </w:rPr>
        <w:t xml:space="preserve">Расходы на содержание и деятельность администрации района определяются в бюджете </w:t>
      </w:r>
      <w:proofErr w:type="spellStart"/>
      <w:r w:rsidRPr="00CF36B8">
        <w:rPr>
          <w:rFonts w:ascii="Times New Roman" w:hAnsi="Times New Roman" w:cs="Times New Roman"/>
          <w:sz w:val="27"/>
          <w:szCs w:val="27"/>
        </w:rPr>
        <w:t>Кильмезского</w:t>
      </w:r>
      <w:proofErr w:type="spellEnd"/>
      <w:r w:rsidRPr="00CF36B8">
        <w:rPr>
          <w:rFonts w:ascii="Times New Roman" w:hAnsi="Times New Roman" w:cs="Times New Roman"/>
          <w:sz w:val="27"/>
          <w:szCs w:val="27"/>
        </w:rPr>
        <w:t xml:space="preserve"> района.</w:t>
      </w:r>
    </w:p>
    <w:p w14:paraId="0D2FE75C" w14:textId="77777777" w:rsidR="00FF34D1" w:rsidRPr="00CF36B8" w:rsidRDefault="00FF34D1" w:rsidP="00435F21">
      <w:pPr>
        <w:pStyle w:val="ConsPlusNonformat"/>
        <w:jc w:val="both"/>
        <w:rPr>
          <w:rFonts w:ascii="Times New Roman" w:hAnsi="Times New Roman" w:cs="Times New Roman"/>
          <w:sz w:val="27"/>
          <w:szCs w:val="27"/>
        </w:rPr>
      </w:pPr>
      <w:r w:rsidRPr="00CF36B8">
        <w:rPr>
          <w:rFonts w:ascii="Times New Roman" w:hAnsi="Times New Roman" w:cs="Times New Roman"/>
          <w:sz w:val="27"/>
          <w:szCs w:val="27"/>
        </w:rPr>
        <w:t xml:space="preserve">В соответствии с решениями районной Думы </w:t>
      </w:r>
      <w:proofErr w:type="spellStart"/>
      <w:r w:rsidRPr="00CF36B8">
        <w:rPr>
          <w:rFonts w:ascii="Times New Roman" w:hAnsi="Times New Roman" w:cs="Times New Roman"/>
          <w:sz w:val="27"/>
          <w:szCs w:val="27"/>
        </w:rPr>
        <w:t>Кильмезского</w:t>
      </w:r>
      <w:proofErr w:type="spellEnd"/>
      <w:r w:rsidRPr="00CF36B8">
        <w:rPr>
          <w:rFonts w:ascii="Times New Roman" w:hAnsi="Times New Roman" w:cs="Times New Roman"/>
          <w:sz w:val="27"/>
          <w:szCs w:val="27"/>
        </w:rPr>
        <w:t xml:space="preserve"> муниципального района о бюджете на 2023-202</w:t>
      </w:r>
      <w:r>
        <w:rPr>
          <w:rFonts w:ascii="Times New Roman" w:hAnsi="Times New Roman" w:cs="Times New Roman"/>
          <w:sz w:val="27"/>
          <w:szCs w:val="27"/>
        </w:rPr>
        <w:t>5</w:t>
      </w:r>
      <w:r w:rsidRPr="00CF36B8">
        <w:rPr>
          <w:rFonts w:ascii="Times New Roman" w:hAnsi="Times New Roman" w:cs="Times New Roman"/>
          <w:sz w:val="27"/>
          <w:szCs w:val="27"/>
        </w:rPr>
        <w:t xml:space="preserve"> годы администрация </w:t>
      </w:r>
      <w:proofErr w:type="spellStart"/>
      <w:r w:rsidRPr="00CF36B8">
        <w:rPr>
          <w:rFonts w:ascii="Times New Roman" w:hAnsi="Times New Roman" w:cs="Times New Roman"/>
          <w:sz w:val="27"/>
          <w:szCs w:val="27"/>
        </w:rPr>
        <w:t>Кильмезского</w:t>
      </w:r>
      <w:proofErr w:type="spellEnd"/>
      <w:r w:rsidRPr="00CF36B8">
        <w:rPr>
          <w:rFonts w:ascii="Times New Roman" w:hAnsi="Times New Roman" w:cs="Times New Roman"/>
          <w:sz w:val="27"/>
          <w:szCs w:val="27"/>
        </w:rPr>
        <w:t xml:space="preserve"> района наделена полномочиями главного администратора доходов бюджета и главного распорядителя средств бюджета муниципального района.</w:t>
      </w:r>
    </w:p>
    <w:p w14:paraId="1EC28ABC" w14:textId="0521C51F" w:rsidR="00B92A39" w:rsidRDefault="00B92A39" w:rsidP="00EB425A">
      <w:pPr>
        <w:pStyle w:val="13"/>
        <w:keepNext/>
        <w:keepLines/>
        <w:shd w:val="clear" w:color="auto" w:fill="auto"/>
        <w:tabs>
          <w:tab w:val="left" w:pos="1242"/>
        </w:tabs>
        <w:ind w:firstLine="0"/>
        <w:jc w:val="both"/>
        <w:rPr>
          <w:i/>
          <w:iCs/>
          <w:sz w:val="27"/>
          <w:szCs w:val="27"/>
        </w:rPr>
      </w:pPr>
      <w:r w:rsidRPr="00B92A39">
        <w:rPr>
          <w:i/>
          <w:iCs/>
          <w:sz w:val="27"/>
          <w:szCs w:val="27"/>
        </w:rPr>
        <w:t>7.1.</w:t>
      </w:r>
      <w:r>
        <w:rPr>
          <w:i/>
          <w:iCs/>
          <w:sz w:val="27"/>
          <w:szCs w:val="27"/>
        </w:rPr>
        <w:t>,</w:t>
      </w:r>
      <w:r w:rsidRPr="00B92A39">
        <w:rPr>
          <w:i/>
          <w:iCs/>
          <w:sz w:val="27"/>
          <w:szCs w:val="27"/>
        </w:rPr>
        <w:t>7.2.</w:t>
      </w:r>
      <w:r>
        <w:rPr>
          <w:i/>
          <w:iCs/>
          <w:sz w:val="27"/>
          <w:szCs w:val="27"/>
        </w:rPr>
        <w:t xml:space="preserve"> </w:t>
      </w:r>
      <w:r w:rsidRPr="00B92A39">
        <w:rPr>
          <w:i/>
          <w:iCs/>
          <w:sz w:val="27"/>
          <w:szCs w:val="27"/>
        </w:rPr>
        <w:t>-</w:t>
      </w:r>
      <w:r>
        <w:rPr>
          <w:i/>
          <w:iCs/>
          <w:sz w:val="27"/>
          <w:szCs w:val="27"/>
        </w:rPr>
        <w:t xml:space="preserve"> КСП</w:t>
      </w:r>
    </w:p>
    <w:p w14:paraId="629D0FAE" w14:textId="0EB73CE8" w:rsidR="00EB425A" w:rsidRPr="0047152F" w:rsidRDefault="00AF2256" w:rsidP="0047152F">
      <w:pPr>
        <w:pStyle w:val="11"/>
        <w:tabs>
          <w:tab w:val="left" w:pos="1475"/>
        </w:tabs>
        <w:jc w:val="both"/>
        <w:rPr>
          <w:b/>
          <w:bCs/>
          <w:i/>
          <w:iCs/>
          <w:sz w:val="27"/>
          <w:szCs w:val="27"/>
        </w:rPr>
      </w:pPr>
      <w:r w:rsidRPr="0047152F">
        <w:rPr>
          <w:b/>
          <w:bCs/>
          <w:i/>
          <w:iCs/>
          <w:sz w:val="27"/>
          <w:szCs w:val="27"/>
        </w:rPr>
        <w:t>7.</w:t>
      </w:r>
      <w:r w:rsidR="00B92A39">
        <w:rPr>
          <w:b/>
          <w:bCs/>
          <w:i/>
          <w:iCs/>
          <w:sz w:val="27"/>
          <w:szCs w:val="27"/>
        </w:rPr>
        <w:t>3</w:t>
      </w:r>
      <w:r w:rsidRPr="0047152F">
        <w:rPr>
          <w:b/>
          <w:bCs/>
          <w:i/>
          <w:iCs/>
          <w:sz w:val="27"/>
          <w:szCs w:val="27"/>
        </w:rPr>
        <w:t xml:space="preserve">.  </w:t>
      </w:r>
      <w:r w:rsidR="00EB425A" w:rsidRPr="0047152F">
        <w:rPr>
          <w:b/>
          <w:bCs/>
          <w:i/>
          <w:iCs/>
          <w:sz w:val="27"/>
          <w:szCs w:val="27"/>
        </w:rPr>
        <w:t>Проверка наличия муниципальных нормативных правовых актов (далее - НПА), регулирующих порядок организации пассажирских перевозок по муниципальным маршрутам регулярного сообщения, иных НПА, регулирующих (регламентирующих) реализацию мероприятий по использованию МБТ и использованию имущества, приобретенного за счет МБТ.</w:t>
      </w:r>
    </w:p>
    <w:p w14:paraId="3E6F6778" w14:textId="02BBCACA" w:rsidR="00EB425A" w:rsidRPr="0047152F" w:rsidRDefault="00447EF2" w:rsidP="0047152F">
      <w:pPr>
        <w:pStyle w:val="11"/>
        <w:jc w:val="both"/>
        <w:rPr>
          <w:b/>
          <w:bCs/>
          <w:i/>
          <w:iCs/>
          <w:sz w:val="27"/>
          <w:szCs w:val="27"/>
        </w:rPr>
      </w:pPr>
      <w:r w:rsidRPr="0047152F">
        <w:rPr>
          <w:b/>
          <w:bCs/>
          <w:i/>
          <w:iCs/>
          <w:sz w:val="27"/>
          <w:szCs w:val="27"/>
        </w:rPr>
        <w:lastRenderedPageBreak/>
        <w:t xml:space="preserve">        </w:t>
      </w:r>
      <w:r w:rsidR="00EB425A" w:rsidRPr="0047152F">
        <w:rPr>
          <w:b/>
          <w:bCs/>
          <w:i/>
          <w:iCs/>
          <w:sz w:val="27"/>
          <w:szCs w:val="27"/>
        </w:rPr>
        <w:t>Наличие методических рекомендаций министерства по реализации мероприятия по приобретению автобусов.</w:t>
      </w:r>
    </w:p>
    <w:p w14:paraId="795F5589" w14:textId="7571B463" w:rsidR="0047152F" w:rsidRPr="0047152F" w:rsidRDefault="0047152F" w:rsidP="0047152F">
      <w:pPr>
        <w:pStyle w:val="11"/>
        <w:jc w:val="both"/>
        <w:rPr>
          <w:sz w:val="27"/>
          <w:szCs w:val="27"/>
        </w:rPr>
      </w:pPr>
      <w:r w:rsidRPr="0047152F">
        <w:rPr>
          <w:sz w:val="27"/>
          <w:szCs w:val="27"/>
        </w:rPr>
        <w:t>К проверке представлены следующие документы:</w:t>
      </w:r>
    </w:p>
    <w:p w14:paraId="55814BAF" w14:textId="4AB3EB6E" w:rsidR="00C23F22" w:rsidRPr="0047152F" w:rsidRDefault="00C23F22" w:rsidP="0047152F">
      <w:pPr>
        <w:widowControl w:val="0"/>
        <w:autoSpaceDE w:val="0"/>
        <w:autoSpaceDN w:val="0"/>
        <w:adjustRightInd w:val="0"/>
        <w:jc w:val="both"/>
        <w:rPr>
          <w:sz w:val="27"/>
          <w:szCs w:val="27"/>
        </w:rPr>
      </w:pPr>
      <w:r w:rsidRPr="0047152F">
        <w:rPr>
          <w:sz w:val="27"/>
          <w:szCs w:val="27"/>
        </w:rPr>
        <w:t>- выписка из сводной бюджетной росписи районного бюджета на 2023 год и плановый период 2024 и 2025 годов</w:t>
      </w:r>
      <w:r w:rsidR="0047152F" w:rsidRPr="0047152F">
        <w:rPr>
          <w:sz w:val="27"/>
          <w:szCs w:val="27"/>
        </w:rPr>
        <w:t>.</w:t>
      </w:r>
    </w:p>
    <w:p w14:paraId="5C415509" w14:textId="236A14A0" w:rsidR="00C23F22" w:rsidRPr="0047152F" w:rsidRDefault="00C23F22" w:rsidP="0047152F">
      <w:pPr>
        <w:widowControl w:val="0"/>
        <w:autoSpaceDE w:val="0"/>
        <w:autoSpaceDN w:val="0"/>
        <w:adjustRightInd w:val="0"/>
        <w:jc w:val="both"/>
        <w:rPr>
          <w:sz w:val="27"/>
          <w:szCs w:val="27"/>
        </w:rPr>
      </w:pPr>
      <w:r w:rsidRPr="0047152F">
        <w:rPr>
          <w:sz w:val="27"/>
          <w:szCs w:val="27"/>
        </w:rPr>
        <w:t xml:space="preserve">- ведомственная структура расходов районного бюджета на 2023 год(выписка из приложения №9 к решению </w:t>
      </w:r>
      <w:proofErr w:type="spellStart"/>
      <w:r w:rsidRPr="0047152F">
        <w:rPr>
          <w:sz w:val="27"/>
          <w:szCs w:val="27"/>
        </w:rPr>
        <w:t>Кильмезской</w:t>
      </w:r>
      <w:proofErr w:type="spellEnd"/>
      <w:r w:rsidRPr="0047152F">
        <w:rPr>
          <w:sz w:val="27"/>
          <w:szCs w:val="27"/>
        </w:rPr>
        <w:t xml:space="preserve"> </w:t>
      </w:r>
      <w:proofErr w:type="spellStart"/>
      <w:r w:rsidRPr="0047152F">
        <w:rPr>
          <w:sz w:val="27"/>
          <w:szCs w:val="27"/>
        </w:rPr>
        <w:t>районнойДумы</w:t>
      </w:r>
      <w:proofErr w:type="spellEnd"/>
      <w:r w:rsidRPr="0047152F">
        <w:rPr>
          <w:sz w:val="27"/>
          <w:szCs w:val="27"/>
        </w:rPr>
        <w:t xml:space="preserve"> «О районном бюджете на 2023 год и на плановый период 2024 и 2025 годов» от 27.10.2023 №6/1</w:t>
      </w:r>
      <w:r w:rsidR="0047152F" w:rsidRPr="0047152F">
        <w:rPr>
          <w:sz w:val="27"/>
          <w:szCs w:val="27"/>
        </w:rPr>
        <w:t>.</w:t>
      </w:r>
    </w:p>
    <w:p w14:paraId="0F04FE49" w14:textId="37A5F3D9" w:rsidR="007D1733" w:rsidRPr="0047152F" w:rsidRDefault="0047152F" w:rsidP="0047152F">
      <w:pPr>
        <w:shd w:val="clear" w:color="auto" w:fill="FFFFFF"/>
        <w:jc w:val="both"/>
        <w:textAlignment w:val="baseline"/>
        <w:outlineLvl w:val="3"/>
        <w:rPr>
          <w:bCs/>
          <w:color w:val="373737"/>
          <w:sz w:val="27"/>
          <w:szCs w:val="27"/>
        </w:rPr>
      </w:pPr>
      <w:r w:rsidRPr="0047152F">
        <w:rPr>
          <w:sz w:val="27"/>
          <w:szCs w:val="27"/>
        </w:rPr>
        <w:t>- р</w:t>
      </w:r>
      <w:r w:rsidR="007D1733" w:rsidRPr="0047152F">
        <w:rPr>
          <w:sz w:val="27"/>
          <w:szCs w:val="27"/>
        </w:rPr>
        <w:t xml:space="preserve">ешение </w:t>
      </w:r>
      <w:proofErr w:type="spellStart"/>
      <w:r w:rsidR="007D1733" w:rsidRPr="0047152F">
        <w:rPr>
          <w:sz w:val="27"/>
          <w:szCs w:val="27"/>
        </w:rPr>
        <w:t>Кильмезской</w:t>
      </w:r>
      <w:proofErr w:type="spellEnd"/>
      <w:r w:rsidR="007D1733" w:rsidRPr="0047152F">
        <w:rPr>
          <w:sz w:val="27"/>
          <w:szCs w:val="27"/>
        </w:rPr>
        <w:t xml:space="preserve"> районной думы от 26 декабря 2023 г. № 7-2 «</w:t>
      </w:r>
      <w:r w:rsidR="007D1733" w:rsidRPr="0047152F">
        <w:rPr>
          <w:bCs/>
          <w:color w:val="373737"/>
          <w:sz w:val="27"/>
          <w:szCs w:val="27"/>
        </w:rPr>
        <w:t>О районном бюджете на 2024 год и на плановый период 2025 и 2026 годов»</w:t>
      </w:r>
      <w:r w:rsidRPr="0047152F">
        <w:rPr>
          <w:bCs/>
          <w:color w:val="373737"/>
          <w:sz w:val="27"/>
          <w:szCs w:val="27"/>
        </w:rPr>
        <w:t>.</w:t>
      </w:r>
    </w:p>
    <w:p w14:paraId="4D9BF29D" w14:textId="7488AEBC" w:rsidR="007D1733" w:rsidRPr="0047152F" w:rsidRDefault="0047152F" w:rsidP="0047152F">
      <w:pPr>
        <w:shd w:val="clear" w:color="auto" w:fill="FFFFFF"/>
        <w:jc w:val="both"/>
        <w:textAlignment w:val="baseline"/>
        <w:outlineLvl w:val="3"/>
        <w:rPr>
          <w:bCs/>
          <w:color w:val="373737"/>
          <w:sz w:val="27"/>
          <w:szCs w:val="27"/>
        </w:rPr>
      </w:pPr>
      <w:r w:rsidRPr="0047152F">
        <w:rPr>
          <w:sz w:val="27"/>
          <w:szCs w:val="27"/>
        </w:rPr>
        <w:t>- ре</w:t>
      </w:r>
      <w:r w:rsidR="007D1733" w:rsidRPr="0047152F">
        <w:rPr>
          <w:sz w:val="27"/>
          <w:szCs w:val="27"/>
        </w:rPr>
        <w:t xml:space="preserve">шение </w:t>
      </w:r>
      <w:proofErr w:type="spellStart"/>
      <w:r w:rsidR="007D1733" w:rsidRPr="0047152F">
        <w:rPr>
          <w:sz w:val="27"/>
          <w:szCs w:val="27"/>
        </w:rPr>
        <w:t>Кильмезской</w:t>
      </w:r>
      <w:proofErr w:type="spellEnd"/>
      <w:r w:rsidR="007D1733" w:rsidRPr="0047152F">
        <w:rPr>
          <w:sz w:val="27"/>
          <w:szCs w:val="27"/>
        </w:rPr>
        <w:t xml:space="preserve"> районной думы от 20 декабря 2024 г. № 6-1 «</w:t>
      </w:r>
      <w:r w:rsidR="007D1733" w:rsidRPr="0047152F">
        <w:rPr>
          <w:bCs/>
          <w:color w:val="373737"/>
          <w:sz w:val="27"/>
          <w:szCs w:val="27"/>
        </w:rPr>
        <w:t>О районном бюджете на 2025 год и на плановый период 2026 и 2027 годов»</w:t>
      </w:r>
      <w:r w:rsidRPr="0047152F">
        <w:rPr>
          <w:bCs/>
          <w:color w:val="373737"/>
          <w:sz w:val="27"/>
          <w:szCs w:val="27"/>
        </w:rPr>
        <w:t>.</w:t>
      </w:r>
    </w:p>
    <w:p w14:paraId="7AE31A83" w14:textId="71223315" w:rsidR="007D1733" w:rsidRPr="0047152F" w:rsidRDefault="0047152F" w:rsidP="0047152F">
      <w:pPr>
        <w:shd w:val="clear" w:color="auto" w:fill="FFFFFF"/>
        <w:jc w:val="both"/>
        <w:rPr>
          <w:sz w:val="27"/>
          <w:szCs w:val="27"/>
        </w:rPr>
      </w:pPr>
      <w:r w:rsidRPr="0047152F">
        <w:rPr>
          <w:sz w:val="27"/>
          <w:szCs w:val="27"/>
        </w:rPr>
        <w:t>- п</w:t>
      </w:r>
      <w:r w:rsidR="007D1733" w:rsidRPr="0047152F">
        <w:rPr>
          <w:sz w:val="27"/>
          <w:szCs w:val="27"/>
        </w:rPr>
        <w:t xml:space="preserve">остановление Администрации </w:t>
      </w:r>
      <w:proofErr w:type="spellStart"/>
      <w:r w:rsidR="007D1733" w:rsidRPr="0047152F">
        <w:rPr>
          <w:sz w:val="27"/>
          <w:szCs w:val="27"/>
        </w:rPr>
        <w:t>Кильмезского</w:t>
      </w:r>
      <w:proofErr w:type="spellEnd"/>
      <w:r w:rsidR="007D1733" w:rsidRPr="0047152F">
        <w:rPr>
          <w:sz w:val="27"/>
          <w:szCs w:val="27"/>
        </w:rPr>
        <w:t xml:space="preserve"> района от 13.08.2024 № 346 «Об утверждении Порядка предоставления из районного бюджета субсидий юридическим лицам и индивидуальным предпринимателям, осуществляющим регулярные пассажирские перевозки автомобильным транспортом общего пользования по муниципальным маршрутам по регулируемым тарифам в границах </w:t>
      </w:r>
      <w:proofErr w:type="spellStart"/>
      <w:r w:rsidR="007D1733" w:rsidRPr="0047152F">
        <w:rPr>
          <w:sz w:val="27"/>
          <w:szCs w:val="27"/>
        </w:rPr>
        <w:t>Кильмезского</w:t>
      </w:r>
      <w:proofErr w:type="spellEnd"/>
      <w:r w:rsidR="007D1733" w:rsidRPr="0047152F">
        <w:rPr>
          <w:sz w:val="27"/>
          <w:szCs w:val="27"/>
        </w:rPr>
        <w:t xml:space="preserve"> района Кировской области, на финансовое обеспечение или возмещение затрат». Данным постановлением признано утратившими силу:</w:t>
      </w:r>
    </w:p>
    <w:p w14:paraId="5964B064" w14:textId="782F52C9" w:rsidR="007D1733" w:rsidRDefault="007D1733" w:rsidP="0047152F">
      <w:pPr>
        <w:shd w:val="clear" w:color="auto" w:fill="FFFFFF"/>
        <w:jc w:val="both"/>
        <w:rPr>
          <w:sz w:val="27"/>
          <w:szCs w:val="27"/>
        </w:rPr>
      </w:pPr>
      <w:r w:rsidRPr="0047152F">
        <w:rPr>
          <w:sz w:val="27"/>
          <w:szCs w:val="27"/>
        </w:rPr>
        <w:t xml:space="preserve">постановление Администрации </w:t>
      </w:r>
      <w:proofErr w:type="spellStart"/>
      <w:r w:rsidRPr="0047152F">
        <w:rPr>
          <w:sz w:val="27"/>
          <w:szCs w:val="27"/>
        </w:rPr>
        <w:t>Кильмезского</w:t>
      </w:r>
      <w:proofErr w:type="spellEnd"/>
      <w:r w:rsidRPr="0047152F">
        <w:rPr>
          <w:sz w:val="27"/>
          <w:szCs w:val="27"/>
        </w:rPr>
        <w:t xml:space="preserve"> района от 11.06.2019 № 239 «Об утверждении Порядка предоставления из районного бюджета субсидий юридическим лицам и индивидуальным предпринимателям, осуществляющим регулярные пассажирские перевозки автомобильным транспортом общего пользования по муниципальным маршрутам регулярных перевозок по регулируемым тарифам в границах </w:t>
      </w:r>
      <w:proofErr w:type="spellStart"/>
      <w:r w:rsidRPr="0047152F">
        <w:rPr>
          <w:sz w:val="27"/>
          <w:szCs w:val="27"/>
        </w:rPr>
        <w:t>Кильмезского</w:t>
      </w:r>
      <w:proofErr w:type="spellEnd"/>
      <w:r w:rsidRPr="0047152F">
        <w:rPr>
          <w:sz w:val="27"/>
          <w:szCs w:val="27"/>
        </w:rPr>
        <w:t xml:space="preserve"> района Кировской области, на финансовое обеспечение части затрат на ГСМ»</w:t>
      </w:r>
      <w:r w:rsidR="0047152F" w:rsidRPr="0047152F">
        <w:rPr>
          <w:sz w:val="27"/>
          <w:szCs w:val="27"/>
        </w:rPr>
        <w:t>,</w:t>
      </w:r>
      <w:r w:rsidRPr="0047152F">
        <w:rPr>
          <w:sz w:val="27"/>
          <w:szCs w:val="27"/>
        </w:rPr>
        <w:t xml:space="preserve"> постановление Администрации </w:t>
      </w:r>
      <w:proofErr w:type="spellStart"/>
      <w:r w:rsidRPr="0047152F">
        <w:rPr>
          <w:sz w:val="27"/>
          <w:szCs w:val="27"/>
        </w:rPr>
        <w:t>Кильмезского</w:t>
      </w:r>
      <w:proofErr w:type="spellEnd"/>
      <w:r w:rsidRPr="0047152F">
        <w:rPr>
          <w:sz w:val="27"/>
          <w:szCs w:val="27"/>
        </w:rPr>
        <w:t xml:space="preserve"> района от 15.03.2024 № 112 «О внесение изменений в постановление Администрации </w:t>
      </w:r>
      <w:proofErr w:type="spellStart"/>
      <w:r w:rsidRPr="0047152F">
        <w:rPr>
          <w:sz w:val="27"/>
          <w:szCs w:val="27"/>
        </w:rPr>
        <w:t>Кильмезского</w:t>
      </w:r>
      <w:proofErr w:type="spellEnd"/>
      <w:r w:rsidRPr="0047152F">
        <w:rPr>
          <w:sz w:val="27"/>
          <w:szCs w:val="27"/>
        </w:rPr>
        <w:t xml:space="preserve"> района  от 11.06.2019 № 239»</w:t>
      </w:r>
      <w:r w:rsidR="0047152F" w:rsidRPr="0047152F">
        <w:rPr>
          <w:sz w:val="27"/>
          <w:szCs w:val="27"/>
        </w:rPr>
        <w:t>.</w:t>
      </w:r>
    </w:p>
    <w:p w14:paraId="49D153DA" w14:textId="6FC4485F" w:rsidR="009D1F76" w:rsidRPr="009D1F76" w:rsidRDefault="009D1F76" w:rsidP="009D1F76">
      <w:pPr>
        <w:jc w:val="both"/>
        <w:rPr>
          <w:noProof/>
          <w:sz w:val="27"/>
          <w:szCs w:val="27"/>
        </w:rPr>
      </w:pPr>
      <w:bookmarkStart w:id="6" w:name="_Hlk185428547"/>
      <w:r>
        <w:rPr>
          <w:sz w:val="27"/>
          <w:szCs w:val="27"/>
        </w:rPr>
        <w:t xml:space="preserve">- </w:t>
      </w:r>
      <w:r w:rsidRPr="0047152F">
        <w:rPr>
          <w:sz w:val="27"/>
          <w:szCs w:val="27"/>
        </w:rPr>
        <w:t xml:space="preserve">постановление Администрации </w:t>
      </w:r>
      <w:proofErr w:type="spellStart"/>
      <w:r w:rsidRPr="0047152F">
        <w:rPr>
          <w:sz w:val="27"/>
          <w:szCs w:val="27"/>
        </w:rPr>
        <w:t>Кильмезского</w:t>
      </w:r>
      <w:proofErr w:type="spellEnd"/>
      <w:r w:rsidRPr="0047152F">
        <w:rPr>
          <w:sz w:val="27"/>
          <w:szCs w:val="27"/>
        </w:rPr>
        <w:t xml:space="preserve"> района от </w:t>
      </w:r>
      <w:r>
        <w:rPr>
          <w:sz w:val="27"/>
          <w:szCs w:val="27"/>
        </w:rPr>
        <w:t>20</w:t>
      </w:r>
      <w:r w:rsidRPr="0047152F">
        <w:rPr>
          <w:sz w:val="27"/>
          <w:szCs w:val="27"/>
        </w:rPr>
        <w:t>.</w:t>
      </w:r>
      <w:r>
        <w:rPr>
          <w:sz w:val="27"/>
          <w:szCs w:val="27"/>
        </w:rPr>
        <w:t>12</w:t>
      </w:r>
      <w:r w:rsidRPr="0047152F">
        <w:rPr>
          <w:sz w:val="27"/>
          <w:szCs w:val="27"/>
        </w:rPr>
        <w:t xml:space="preserve">.2024 № </w:t>
      </w:r>
      <w:r>
        <w:rPr>
          <w:sz w:val="27"/>
          <w:szCs w:val="27"/>
        </w:rPr>
        <w:t>576</w:t>
      </w:r>
      <w:r w:rsidRPr="0047152F">
        <w:rPr>
          <w:sz w:val="27"/>
          <w:szCs w:val="27"/>
        </w:rPr>
        <w:t xml:space="preserve"> «Об утверждении Порядка </w:t>
      </w:r>
      <w:r w:rsidRPr="009D1F76">
        <w:rPr>
          <w:noProof/>
          <w:sz w:val="27"/>
          <w:szCs w:val="27"/>
        </w:rPr>
        <w:t>предоставления из районного бюджета субсидий юридическим лицам и индивидуальным предпринимателям, осуществляющим регулярные пассажирские перевозки автомобильным транспортом общего пользования по муниципальным маршрутам по регулируемым тарифам в границах Кильмезского района Кировской области, на возмещение части затрат, не покрытых доходами</w:t>
      </w:r>
      <w:r>
        <w:rPr>
          <w:noProof/>
          <w:sz w:val="27"/>
          <w:szCs w:val="27"/>
        </w:rPr>
        <w:t>»</w:t>
      </w:r>
      <w:r w:rsidRPr="009D1F76">
        <w:rPr>
          <w:sz w:val="27"/>
          <w:szCs w:val="27"/>
        </w:rPr>
        <w:t xml:space="preserve"> </w:t>
      </w:r>
      <w:r w:rsidRPr="0047152F">
        <w:rPr>
          <w:sz w:val="27"/>
          <w:szCs w:val="27"/>
        </w:rPr>
        <w:t>Данным постановлением признано утратившими силу:</w:t>
      </w:r>
    </w:p>
    <w:bookmarkEnd w:id="6"/>
    <w:p w14:paraId="4A87D391" w14:textId="47E832C3" w:rsidR="009D1F76" w:rsidRPr="009D1F76" w:rsidRDefault="009D1F76" w:rsidP="0047152F">
      <w:pPr>
        <w:shd w:val="clear" w:color="auto" w:fill="FFFFFF"/>
        <w:jc w:val="both"/>
        <w:rPr>
          <w:sz w:val="27"/>
          <w:szCs w:val="27"/>
        </w:rPr>
      </w:pPr>
      <w:r w:rsidRPr="0047152F">
        <w:rPr>
          <w:sz w:val="27"/>
          <w:szCs w:val="27"/>
        </w:rPr>
        <w:t xml:space="preserve">постановление Администрации </w:t>
      </w:r>
      <w:proofErr w:type="spellStart"/>
      <w:r w:rsidRPr="0047152F">
        <w:rPr>
          <w:sz w:val="27"/>
          <w:szCs w:val="27"/>
        </w:rPr>
        <w:t>Кильмезского</w:t>
      </w:r>
      <w:proofErr w:type="spellEnd"/>
      <w:r w:rsidRPr="0047152F">
        <w:rPr>
          <w:sz w:val="27"/>
          <w:szCs w:val="27"/>
        </w:rPr>
        <w:t xml:space="preserve"> района от 13.08.2024 № 346 «Об утверждении Порядка предоставления из районного бюджета субсидий юридическим лицам и индивидуальным предпринимателям, осуществляющим регулярные пассажирские перевозки автомобильным транспортом общего пользования по муниципальным маршрутам по регулируемым тарифам в границах </w:t>
      </w:r>
      <w:proofErr w:type="spellStart"/>
      <w:r w:rsidRPr="0047152F">
        <w:rPr>
          <w:sz w:val="27"/>
          <w:szCs w:val="27"/>
        </w:rPr>
        <w:t>Кильмезского</w:t>
      </w:r>
      <w:proofErr w:type="spellEnd"/>
      <w:r w:rsidRPr="0047152F">
        <w:rPr>
          <w:sz w:val="27"/>
          <w:szCs w:val="27"/>
        </w:rPr>
        <w:t xml:space="preserve"> района Кировской области, на финансовое обеспечение или возмещение затрат»</w:t>
      </w:r>
    </w:p>
    <w:p w14:paraId="06CFC845" w14:textId="3914D71E" w:rsidR="007D1733" w:rsidRPr="0047152F" w:rsidRDefault="0047152F" w:rsidP="0047152F">
      <w:pPr>
        <w:shd w:val="clear" w:color="auto" w:fill="FFFFFF"/>
        <w:jc w:val="both"/>
        <w:rPr>
          <w:sz w:val="27"/>
          <w:szCs w:val="27"/>
        </w:rPr>
      </w:pPr>
      <w:r w:rsidRPr="0047152F">
        <w:rPr>
          <w:b/>
          <w:sz w:val="27"/>
          <w:szCs w:val="27"/>
        </w:rPr>
        <w:t xml:space="preserve">- </w:t>
      </w:r>
      <w:r w:rsidRPr="0047152F">
        <w:rPr>
          <w:bCs/>
          <w:sz w:val="27"/>
          <w:szCs w:val="27"/>
        </w:rPr>
        <w:t>р</w:t>
      </w:r>
      <w:r w:rsidR="007D1733" w:rsidRPr="0047152F">
        <w:rPr>
          <w:sz w:val="27"/>
          <w:szCs w:val="27"/>
        </w:rPr>
        <w:t xml:space="preserve">ешение </w:t>
      </w:r>
      <w:proofErr w:type="spellStart"/>
      <w:r w:rsidR="007D1733" w:rsidRPr="0047152F">
        <w:rPr>
          <w:sz w:val="27"/>
          <w:szCs w:val="27"/>
        </w:rPr>
        <w:t>Кильмезской</w:t>
      </w:r>
      <w:proofErr w:type="spellEnd"/>
      <w:r w:rsidR="007D1733" w:rsidRPr="0047152F">
        <w:rPr>
          <w:sz w:val="27"/>
          <w:szCs w:val="27"/>
        </w:rPr>
        <w:t xml:space="preserve"> районной думы от 28 февраля 2017 г. № 1/8 </w:t>
      </w:r>
      <w:proofErr w:type="gramStart"/>
      <w:r w:rsidR="007D1733" w:rsidRPr="0047152F">
        <w:rPr>
          <w:sz w:val="27"/>
          <w:szCs w:val="27"/>
        </w:rPr>
        <w:t>утверждено  Положение</w:t>
      </w:r>
      <w:proofErr w:type="gramEnd"/>
      <w:r w:rsidR="007D1733" w:rsidRPr="0047152F">
        <w:rPr>
          <w:sz w:val="27"/>
          <w:szCs w:val="27"/>
        </w:rPr>
        <w:t xml:space="preserve"> «О порядке предоставления в безвозмездное пользование муниципального имущества муниципального образования </w:t>
      </w:r>
      <w:proofErr w:type="spellStart"/>
      <w:r w:rsidR="007D1733" w:rsidRPr="0047152F">
        <w:rPr>
          <w:sz w:val="27"/>
          <w:szCs w:val="27"/>
        </w:rPr>
        <w:t>Кильмезский</w:t>
      </w:r>
      <w:proofErr w:type="spellEnd"/>
      <w:r w:rsidR="007D1733" w:rsidRPr="0047152F">
        <w:rPr>
          <w:sz w:val="27"/>
          <w:szCs w:val="27"/>
        </w:rPr>
        <w:t xml:space="preserve"> муниципальный район Кировской области».</w:t>
      </w:r>
    </w:p>
    <w:p w14:paraId="2F359280" w14:textId="5ABB9AD4" w:rsidR="00E65926" w:rsidRPr="0047152F" w:rsidRDefault="00E65926" w:rsidP="0047152F">
      <w:pPr>
        <w:widowControl w:val="0"/>
        <w:autoSpaceDE w:val="0"/>
        <w:autoSpaceDN w:val="0"/>
        <w:adjustRightInd w:val="0"/>
        <w:jc w:val="both"/>
        <w:rPr>
          <w:sz w:val="27"/>
          <w:szCs w:val="27"/>
        </w:rPr>
      </w:pPr>
      <w:r w:rsidRPr="0047152F">
        <w:rPr>
          <w:sz w:val="27"/>
          <w:szCs w:val="27"/>
        </w:rPr>
        <w:lastRenderedPageBreak/>
        <w:t xml:space="preserve">- </w:t>
      </w:r>
      <w:r w:rsidR="0047152F" w:rsidRPr="0047152F">
        <w:rPr>
          <w:sz w:val="27"/>
          <w:szCs w:val="27"/>
        </w:rPr>
        <w:t>м</w:t>
      </w:r>
      <w:r w:rsidRPr="0047152F">
        <w:rPr>
          <w:sz w:val="27"/>
          <w:szCs w:val="27"/>
        </w:rPr>
        <w:t xml:space="preserve">униципальная программа «Развитие коммунальной, жилищной, транспортной инфраструктуры, строительства и архитектуры в </w:t>
      </w:r>
      <w:proofErr w:type="spellStart"/>
      <w:r w:rsidRPr="0047152F">
        <w:rPr>
          <w:sz w:val="27"/>
          <w:szCs w:val="27"/>
        </w:rPr>
        <w:t>Кильмезском</w:t>
      </w:r>
      <w:proofErr w:type="spellEnd"/>
      <w:r w:rsidRPr="0047152F">
        <w:rPr>
          <w:sz w:val="27"/>
          <w:szCs w:val="27"/>
        </w:rPr>
        <w:t xml:space="preserve"> районе на 2021 - 2028 годы» утверждена постановлением администрации </w:t>
      </w:r>
      <w:proofErr w:type="spellStart"/>
      <w:r w:rsidRPr="0047152F">
        <w:rPr>
          <w:sz w:val="27"/>
          <w:szCs w:val="27"/>
        </w:rPr>
        <w:t>Кильмезского</w:t>
      </w:r>
      <w:proofErr w:type="spellEnd"/>
      <w:r w:rsidRPr="0047152F">
        <w:rPr>
          <w:sz w:val="27"/>
          <w:szCs w:val="27"/>
        </w:rPr>
        <w:t xml:space="preserve"> района от 02.06.2021 № 254 (с изм. от 27.03.2024 №134)</w:t>
      </w:r>
      <w:r w:rsidR="0047152F">
        <w:rPr>
          <w:sz w:val="27"/>
          <w:szCs w:val="27"/>
        </w:rPr>
        <w:t>.</w:t>
      </w:r>
      <w:r w:rsidRPr="0047152F">
        <w:rPr>
          <w:sz w:val="27"/>
          <w:szCs w:val="27"/>
        </w:rPr>
        <w:t xml:space="preserve"> </w:t>
      </w:r>
    </w:p>
    <w:p w14:paraId="07118DB2" w14:textId="7B76727D" w:rsidR="00E65926" w:rsidRDefault="00E65926" w:rsidP="0047152F">
      <w:pPr>
        <w:widowControl w:val="0"/>
        <w:suppressAutoHyphens/>
        <w:autoSpaceDE w:val="0"/>
        <w:autoSpaceDN w:val="0"/>
        <w:adjustRightInd w:val="0"/>
        <w:jc w:val="both"/>
        <w:rPr>
          <w:sz w:val="27"/>
          <w:szCs w:val="27"/>
        </w:rPr>
      </w:pPr>
      <w:r w:rsidRPr="0047152F">
        <w:rPr>
          <w:sz w:val="27"/>
          <w:szCs w:val="27"/>
        </w:rPr>
        <w:t xml:space="preserve">- </w:t>
      </w:r>
      <w:r w:rsidR="0047152F" w:rsidRPr="0047152F">
        <w:rPr>
          <w:sz w:val="27"/>
          <w:szCs w:val="27"/>
        </w:rPr>
        <w:t>п</w:t>
      </w:r>
      <w:r w:rsidRPr="0047152F">
        <w:rPr>
          <w:sz w:val="27"/>
          <w:szCs w:val="27"/>
        </w:rPr>
        <w:t>остановление Правительства Кировской области от 21.10.2023 №564-П О внесении изменений в постановление Правительства Кировской области от 111.09.2023 №474-П «О детализированном перечне мероприятий по приобретению подвижного состава пассажирского транспорта общего пользования, источником финансового обеспечения расходов на реализацию которых являются</w:t>
      </w:r>
      <w:r w:rsidRPr="0047152F">
        <w:rPr>
          <w:b/>
          <w:bCs/>
          <w:i/>
          <w:iCs/>
          <w:sz w:val="27"/>
          <w:szCs w:val="27"/>
        </w:rPr>
        <w:t xml:space="preserve"> </w:t>
      </w:r>
      <w:r w:rsidRPr="0047152F">
        <w:rPr>
          <w:sz w:val="27"/>
          <w:szCs w:val="27"/>
        </w:rPr>
        <w:t>специальные казначейские кредиты» с приложениями №1 и №2</w:t>
      </w:r>
      <w:r w:rsidR="0047152F">
        <w:rPr>
          <w:sz w:val="27"/>
          <w:szCs w:val="27"/>
        </w:rPr>
        <w:t>. П</w:t>
      </w:r>
      <w:r w:rsidRPr="0047152F">
        <w:rPr>
          <w:sz w:val="27"/>
          <w:szCs w:val="27"/>
        </w:rPr>
        <w:t>риложение №1 Детализированный перечень мероприятий по приобретению подвижного состава пассажирского транспорта общего пользования</w:t>
      </w:r>
      <w:r w:rsidR="0047152F">
        <w:rPr>
          <w:sz w:val="27"/>
          <w:szCs w:val="27"/>
        </w:rPr>
        <w:t>. П</w:t>
      </w:r>
      <w:r w:rsidRPr="0047152F">
        <w:rPr>
          <w:sz w:val="27"/>
          <w:szCs w:val="27"/>
        </w:rPr>
        <w:t xml:space="preserve">риложение №2   Распределение иных межбюджетных трансфертов местному бюджету из областного бюджета на приобретение подвижного состава пассажирского транспорта общего </w:t>
      </w:r>
      <w:proofErr w:type="gramStart"/>
      <w:r w:rsidRPr="0047152F">
        <w:rPr>
          <w:sz w:val="27"/>
          <w:szCs w:val="27"/>
        </w:rPr>
        <w:t>пользования,  источником</w:t>
      </w:r>
      <w:proofErr w:type="gramEnd"/>
      <w:r w:rsidRPr="0047152F">
        <w:rPr>
          <w:sz w:val="27"/>
          <w:szCs w:val="27"/>
        </w:rPr>
        <w:t xml:space="preserve"> финансового обеспечения расходов на реализацию которых являются специальные казначейские кредиты, в 2023 году. </w:t>
      </w:r>
      <w:proofErr w:type="spellStart"/>
      <w:r w:rsidRPr="0047152F">
        <w:rPr>
          <w:sz w:val="27"/>
          <w:szCs w:val="27"/>
        </w:rPr>
        <w:t>Кильмезскому</w:t>
      </w:r>
      <w:proofErr w:type="spellEnd"/>
      <w:r w:rsidRPr="0047152F">
        <w:rPr>
          <w:sz w:val="27"/>
          <w:szCs w:val="27"/>
        </w:rPr>
        <w:t xml:space="preserve"> району выделены иные межбюджетные трансферты в объеме 11306,0 тыс. рублей.</w:t>
      </w:r>
    </w:p>
    <w:p w14:paraId="265CEB68" w14:textId="7B11EC5E" w:rsidR="00447EF2" w:rsidRPr="0020308D" w:rsidRDefault="0047152F" w:rsidP="003A21FE">
      <w:pPr>
        <w:pStyle w:val="a8"/>
        <w:widowControl w:val="0"/>
        <w:autoSpaceDE w:val="0"/>
        <w:autoSpaceDN w:val="0"/>
        <w:adjustRightInd w:val="0"/>
        <w:ind w:left="0"/>
        <w:jc w:val="both"/>
        <w:rPr>
          <w:sz w:val="27"/>
          <w:szCs w:val="27"/>
        </w:rPr>
      </w:pPr>
      <w:r>
        <w:rPr>
          <w:sz w:val="27"/>
          <w:szCs w:val="27"/>
        </w:rPr>
        <w:t>- с</w:t>
      </w:r>
      <w:r w:rsidRPr="009E33B3">
        <w:rPr>
          <w:sz w:val="27"/>
          <w:szCs w:val="27"/>
        </w:rPr>
        <w:t xml:space="preserve">оглашение о предоставлении </w:t>
      </w:r>
      <w:r w:rsidRPr="00523775">
        <w:rPr>
          <w:sz w:val="27"/>
          <w:szCs w:val="27"/>
        </w:rPr>
        <w:t xml:space="preserve">бюджету </w:t>
      </w:r>
      <w:proofErr w:type="spellStart"/>
      <w:r w:rsidRPr="00523775">
        <w:rPr>
          <w:sz w:val="27"/>
          <w:szCs w:val="27"/>
        </w:rPr>
        <w:t>Кильмезского</w:t>
      </w:r>
      <w:proofErr w:type="spellEnd"/>
      <w:r w:rsidRPr="00523775">
        <w:rPr>
          <w:sz w:val="27"/>
          <w:szCs w:val="27"/>
        </w:rPr>
        <w:t xml:space="preserve"> района</w:t>
      </w:r>
      <w:r>
        <w:rPr>
          <w:sz w:val="27"/>
          <w:szCs w:val="27"/>
        </w:rPr>
        <w:t xml:space="preserve"> иных межбюджетных трансфертов местному бюджету из областного бюджета на приобретение подвижного состава пассажирского транспорта общего пользования,  источником финансового обеспечения расходов на реализацию которых являются специальные казначейские кредиты от 3 ноября 2023 года №008-ПС </w:t>
      </w:r>
      <w:r w:rsidRPr="009E33B3">
        <w:rPr>
          <w:sz w:val="27"/>
          <w:szCs w:val="27"/>
        </w:rPr>
        <w:t>(далее – Соглашение №0</w:t>
      </w:r>
      <w:r>
        <w:rPr>
          <w:sz w:val="27"/>
          <w:szCs w:val="27"/>
        </w:rPr>
        <w:t xml:space="preserve">008-ПС) с </w:t>
      </w:r>
      <w:r w:rsidRPr="009E33B3">
        <w:rPr>
          <w:sz w:val="27"/>
          <w:szCs w:val="27"/>
        </w:rPr>
        <w:t>дополнительными соглашениями</w:t>
      </w:r>
      <w:r>
        <w:rPr>
          <w:sz w:val="27"/>
          <w:szCs w:val="27"/>
        </w:rPr>
        <w:t xml:space="preserve"> от 15 декабря 2023 года №008/1-ПС, от 27 декабря 2023 года №008/2-ПС). Специальный казначейский кредит в рамках лимита составляет 11306,0 тыс. рублей.</w:t>
      </w:r>
    </w:p>
    <w:p w14:paraId="52E13797" w14:textId="1105128E" w:rsidR="00EB425A" w:rsidRPr="00FF34D1" w:rsidRDefault="00AF2256" w:rsidP="00AF2256">
      <w:pPr>
        <w:pStyle w:val="11"/>
        <w:tabs>
          <w:tab w:val="left" w:pos="1701"/>
        </w:tabs>
        <w:jc w:val="both"/>
        <w:rPr>
          <w:b/>
          <w:bCs/>
          <w:i/>
          <w:iCs/>
          <w:sz w:val="27"/>
          <w:szCs w:val="27"/>
        </w:rPr>
      </w:pPr>
      <w:r w:rsidRPr="00FF34D1">
        <w:rPr>
          <w:b/>
          <w:bCs/>
          <w:i/>
          <w:iCs/>
          <w:sz w:val="27"/>
          <w:szCs w:val="27"/>
        </w:rPr>
        <w:t>7.</w:t>
      </w:r>
      <w:r w:rsidR="00B92A39">
        <w:rPr>
          <w:b/>
          <w:bCs/>
          <w:i/>
          <w:iCs/>
          <w:sz w:val="27"/>
          <w:szCs w:val="27"/>
        </w:rPr>
        <w:t>4</w:t>
      </w:r>
      <w:r w:rsidRPr="00FF34D1">
        <w:rPr>
          <w:b/>
          <w:bCs/>
          <w:i/>
          <w:iCs/>
          <w:sz w:val="27"/>
          <w:szCs w:val="27"/>
        </w:rPr>
        <w:t xml:space="preserve">. </w:t>
      </w:r>
      <w:r w:rsidR="00EB425A" w:rsidRPr="00FF34D1">
        <w:rPr>
          <w:b/>
          <w:bCs/>
          <w:i/>
          <w:iCs/>
          <w:sz w:val="27"/>
          <w:szCs w:val="27"/>
        </w:rPr>
        <w:t>Проверка своевременности заключения соглашений о предоставлении иного межбюджетного трансферта, своевременности внесения объема ассигнований в решение о бюджете (сводную бюджетную роспись), внесения мероприятий в муниципальные программы.</w:t>
      </w:r>
    </w:p>
    <w:p w14:paraId="64A1F9C4" w14:textId="755948A9" w:rsidR="00FF34D1" w:rsidRPr="009E33B3" w:rsidRDefault="00FF34D1" w:rsidP="00A9454B">
      <w:pPr>
        <w:pStyle w:val="a8"/>
        <w:widowControl w:val="0"/>
        <w:autoSpaceDE w:val="0"/>
        <w:autoSpaceDN w:val="0"/>
        <w:adjustRightInd w:val="0"/>
        <w:ind w:left="0" w:firstLine="709"/>
        <w:jc w:val="both"/>
        <w:rPr>
          <w:sz w:val="27"/>
          <w:szCs w:val="27"/>
        </w:rPr>
      </w:pPr>
      <w:r w:rsidRPr="009E33B3">
        <w:rPr>
          <w:sz w:val="27"/>
          <w:szCs w:val="27"/>
        </w:rPr>
        <w:t xml:space="preserve">Между министерством транспорта Кировской области и Администрацией </w:t>
      </w:r>
      <w:proofErr w:type="spellStart"/>
      <w:r>
        <w:rPr>
          <w:sz w:val="27"/>
          <w:szCs w:val="27"/>
        </w:rPr>
        <w:t>Кильмезского</w:t>
      </w:r>
      <w:proofErr w:type="spellEnd"/>
      <w:r>
        <w:rPr>
          <w:sz w:val="27"/>
          <w:szCs w:val="27"/>
        </w:rPr>
        <w:t xml:space="preserve"> </w:t>
      </w:r>
      <w:r w:rsidRPr="009E33B3">
        <w:rPr>
          <w:sz w:val="27"/>
          <w:szCs w:val="27"/>
        </w:rPr>
        <w:t>района в подконтрольный период (2023-2024 годы) заключен</w:t>
      </w:r>
      <w:r>
        <w:rPr>
          <w:sz w:val="27"/>
          <w:szCs w:val="27"/>
        </w:rPr>
        <w:t xml:space="preserve">о соглашение о предоставлении иного межбюджетного трансферта в форме электронного </w:t>
      </w:r>
      <w:proofErr w:type="gramStart"/>
      <w:r>
        <w:rPr>
          <w:sz w:val="27"/>
          <w:szCs w:val="27"/>
        </w:rPr>
        <w:t>документа  с</w:t>
      </w:r>
      <w:proofErr w:type="gramEnd"/>
      <w:r>
        <w:rPr>
          <w:sz w:val="27"/>
          <w:szCs w:val="27"/>
        </w:rPr>
        <w:t xml:space="preserve"> использованием программного комплекса «Бюджет-Смарт» </w:t>
      </w:r>
    </w:p>
    <w:p w14:paraId="34F7ADE5" w14:textId="35101C29" w:rsidR="00FF34D1" w:rsidRDefault="00B85060" w:rsidP="00B85060">
      <w:pPr>
        <w:pStyle w:val="a8"/>
        <w:widowControl w:val="0"/>
        <w:autoSpaceDE w:val="0"/>
        <w:autoSpaceDN w:val="0"/>
        <w:adjustRightInd w:val="0"/>
        <w:ind w:left="0"/>
        <w:jc w:val="both"/>
        <w:rPr>
          <w:sz w:val="27"/>
          <w:szCs w:val="27"/>
        </w:rPr>
      </w:pPr>
      <w:r>
        <w:rPr>
          <w:sz w:val="27"/>
          <w:szCs w:val="27"/>
        </w:rPr>
        <w:t xml:space="preserve">       </w:t>
      </w:r>
      <w:r w:rsidR="00A9454B">
        <w:rPr>
          <w:sz w:val="27"/>
          <w:szCs w:val="27"/>
        </w:rPr>
        <w:t xml:space="preserve">   </w:t>
      </w:r>
      <w:r w:rsidR="00FF34D1" w:rsidRPr="009E33B3">
        <w:rPr>
          <w:sz w:val="27"/>
          <w:szCs w:val="27"/>
        </w:rPr>
        <w:t xml:space="preserve">Соглашение о предоставлении </w:t>
      </w:r>
      <w:r w:rsidR="00FF34D1" w:rsidRPr="00523775">
        <w:rPr>
          <w:sz w:val="27"/>
          <w:szCs w:val="27"/>
        </w:rPr>
        <w:t xml:space="preserve">бюджету </w:t>
      </w:r>
      <w:proofErr w:type="spellStart"/>
      <w:r w:rsidR="00FF34D1" w:rsidRPr="00523775">
        <w:rPr>
          <w:sz w:val="27"/>
          <w:szCs w:val="27"/>
        </w:rPr>
        <w:t>Кильмезского</w:t>
      </w:r>
      <w:proofErr w:type="spellEnd"/>
      <w:r w:rsidR="00FF34D1" w:rsidRPr="00523775">
        <w:rPr>
          <w:sz w:val="27"/>
          <w:szCs w:val="27"/>
        </w:rPr>
        <w:t xml:space="preserve"> района</w:t>
      </w:r>
      <w:r w:rsidR="00FF34D1">
        <w:rPr>
          <w:sz w:val="27"/>
          <w:szCs w:val="27"/>
        </w:rPr>
        <w:t xml:space="preserve"> иных межбюджетных трансфертов местному бюджету из областного бюджета на приобретение подвижного состава пассажирского транспорта общего пользования,  источником финансового обеспечения расходов на реализацию которых являются специальные казначейские кредиты от 3 ноября 2023 года №008-ПС </w:t>
      </w:r>
      <w:r w:rsidR="00FF34D1" w:rsidRPr="009E33B3">
        <w:rPr>
          <w:sz w:val="27"/>
          <w:szCs w:val="27"/>
        </w:rPr>
        <w:t>(далее – Соглашение №0</w:t>
      </w:r>
      <w:r w:rsidR="00FF34D1">
        <w:rPr>
          <w:sz w:val="27"/>
          <w:szCs w:val="27"/>
        </w:rPr>
        <w:t xml:space="preserve">008-ПС) с </w:t>
      </w:r>
      <w:r w:rsidR="00FF34D1" w:rsidRPr="009E33B3">
        <w:rPr>
          <w:sz w:val="27"/>
          <w:szCs w:val="27"/>
        </w:rPr>
        <w:t>дополнительными соглашениями</w:t>
      </w:r>
      <w:r w:rsidR="00FF34D1">
        <w:rPr>
          <w:sz w:val="27"/>
          <w:szCs w:val="27"/>
        </w:rPr>
        <w:t xml:space="preserve"> от 15 декабря 2023 года №008/1-ПС, от 27 декабря 2023 года №008/2-ПС). Специальный казначейский кредит в рамках лимита составляет 11306000,0 рублей.</w:t>
      </w:r>
    </w:p>
    <w:p w14:paraId="1CD6EDEE" w14:textId="2B65BF01" w:rsidR="00FF34D1" w:rsidRPr="00B85060" w:rsidRDefault="00B85060" w:rsidP="00B85060">
      <w:pPr>
        <w:widowControl w:val="0"/>
        <w:autoSpaceDE w:val="0"/>
        <w:autoSpaceDN w:val="0"/>
        <w:adjustRightInd w:val="0"/>
        <w:jc w:val="both"/>
        <w:rPr>
          <w:sz w:val="27"/>
          <w:szCs w:val="27"/>
        </w:rPr>
      </w:pPr>
      <w:r>
        <w:rPr>
          <w:sz w:val="27"/>
          <w:szCs w:val="27"/>
        </w:rPr>
        <w:t xml:space="preserve">       </w:t>
      </w:r>
      <w:r w:rsidR="00A9454B">
        <w:rPr>
          <w:sz w:val="27"/>
          <w:szCs w:val="27"/>
        </w:rPr>
        <w:t xml:space="preserve">   </w:t>
      </w:r>
      <w:r w:rsidR="00FF34D1" w:rsidRPr="00B85060">
        <w:rPr>
          <w:sz w:val="27"/>
          <w:szCs w:val="27"/>
        </w:rPr>
        <w:t>Пунктом 3.2. Соглашения установлены условия предоставления МБТ:</w:t>
      </w:r>
    </w:p>
    <w:p w14:paraId="7C727EBA" w14:textId="5649115F" w:rsidR="00FF34D1" w:rsidRDefault="00B85060" w:rsidP="00B85060">
      <w:pPr>
        <w:pStyle w:val="a8"/>
        <w:widowControl w:val="0"/>
        <w:autoSpaceDE w:val="0"/>
        <w:autoSpaceDN w:val="0"/>
        <w:adjustRightInd w:val="0"/>
        <w:ind w:left="0"/>
        <w:jc w:val="both"/>
        <w:rPr>
          <w:sz w:val="27"/>
          <w:szCs w:val="27"/>
        </w:rPr>
      </w:pPr>
      <w:r>
        <w:rPr>
          <w:sz w:val="27"/>
          <w:szCs w:val="27"/>
        </w:rPr>
        <w:lastRenderedPageBreak/>
        <w:t xml:space="preserve"> </w:t>
      </w:r>
      <w:r w:rsidR="00FF34D1">
        <w:rPr>
          <w:sz w:val="27"/>
          <w:szCs w:val="27"/>
        </w:rPr>
        <w:t>1</w:t>
      </w:r>
      <w:r w:rsidR="00FF34D1" w:rsidRPr="009E33B3">
        <w:rPr>
          <w:sz w:val="27"/>
          <w:szCs w:val="27"/>
        </w:rPr>
        <w:t xml:space="preserve">) </w:t>
      </w:r>
      <w:r w:rsidR="000B3871">
        <w:rPr>
          <w:sz w:val="27"/>
          <w:szCs w:val="27"/>
        </w:rPr>
        <w:t xml:space="preserve"> </w:t>
      </w:r>
      <w:r w:rsidR="00FF34D1" w:rsidRPr="009E33B3">
        <w:rPr>
          <w:sz w:val="27"/>
          <w:szCs w:val="27"/>
        </w:rPr>
        <w:t xml:space="preserve">Наличие в </w:t>
      </w:r>
      <w:r w:rsidR="00FF34D1">
        <w:rPr>
          <w:sz w:val="27"/>
          <w:szCs w:val="27"/>
        </w:rPr>
        <w:t>решении о</w:t>
      </w:r>
      <w:r w:rsidR="00FF34D1" w:rsidRPr="009E33B3">
        <w:rPr>
          <w:sz w:val="27"/>
          <w:szCs w:val="27"/>
        </w:rPr>
        <w:t xml:space="preserve"> бюджете (сводной бюджетной росписи) бюджетных ассигнований на исполнение расходных обязательств</w:t>
      </w:r>
      <w:r w:rsidR="00FF34D1">
        <w:rPr>
          <w:sz w:val="27"/>
          <w:szCs w:val="27"/>
        </w:rPr>
        <w:t xml:space="preserve"> по </w:t>
      </w:r>
      <w:proofErr w:type="gramStart"/>
      <w:r w:rsidR="00FF34D1">
        <w:rPr>
          <w:sz w:val="27"/>
          <w:szCs w:val="27"/>
        </w:rPr>
        <w:t>приобретению(</w:t>
      </w:r>
      <w:proofErr w:type="gramEnd"/>
      <w:r w:rsidR="00FF34D1">
        <w:rPr>
          <w:sz w:val="27"/>
          <w:szCs w:val="27"/>
        </w:rPr>
        <w:t>далее – автобусы);</w:t>
      </w:r>
    </w:p>
    <w:p w14:paraId="4F749969" w14:textId="3E4E20B2" w:rsidR="00FF34D1" w:rsidRDefault="00FF34D1" w:rsidP="00B85060">
      <w:pPr>
        <w:pStyle w:val="a8"/>
        <w:widowControl w:val="0"/>
        <w:autoSpaceDE w:val="0"/>
        <w:autoSpaceDN w:val="0"/>
        <w:adjustRightInd w:val="0"/>
        <w:ind w:left="0"/>
        <w:jc w:val="both"/>
        <w:rPr>
          <w:sz w:val="27"/>
          <w:szCs w:val="27"/>
        </w:rPr>
      </w:pPr>
      <w:r>
        <w:rPr>
          <w:sz w:val="27"/>
          <w:szCs w:val="27"/>
        </w:rPr>
        <w:t>2)</w:t>
      </w:r>
      <w:r w:rsidR="000B3871">
        <w:rPr>
          <w:sz w:val="27"/>
          <w:szCs w:val="27"/>
        </w:rPr>
        <w:t xml:space="preserve"> </w:t>
      </w:r>
      <w:r>
        <w:rPr>
          <w:sz w:val="27"/>
          <w:szCs w:val="27"/>
        </w:rPr>
        <w:t>Наличие регулярных перевозок пассажиров и багажа автомобильного транспорта;</w:t>
      </w:r>
    </w:p>
    <w:p w14:paraId="472E2417" w14:textId="51F26AF0" w:rsidR="00FF34D1" w:rsidRPr="00B85060" w:rsidRDefault="00FF34D1" w:rsidP="00B85060">
      <w:pPr>
        <w:widowControl w:val="0"/>
        <w:autoSpaceDE w:val="0"/>
        <w:autoSpaceDN w:val="0"/>
        <w:adjustRightInd w:val="0"/>
        <w:jc w:val="both"/>
        <w:rPr>
          <w:sz w:val="27"/>
          <w:szCs w:val="27"/>
        </w:rPr>
      </w:pPr>
      <w:r w:rsidRPr="00B85060">
        <w:rPr>
          <w:sz w:val="27"/>
          <w:szCs w:val="27"/>
        </w:rPr>
        <w:t xml:space="preserve">3) </w:t>
      </w:r>
      <w:r w:rsidR="000B3871">
        <w:rPr>
          <w:sz w:val="27"/>
          <w:szCs w:val="27"/>
        </w:rPr>
        <w:t xml:space="preserve">   </w:t>
      </w:r>
      <w:r w:rsidRPr="00B85060">
        <w:rPr>
          <w:sz w:val="27"/>
          <w:szCs w:val="27"/>
        </w:rPr>
        <w:t>Заключение Соглашения в программном комплексе «Бюджет-Смарт»;</w:t>
      </w:r>
    </w:p>
    <w:p w14:paraId="502B631E" w14:textId="2363A2D1" w:rsidR="00FF34D1" w:rsidRDefault="00FF34D1" w:rsidP="00B85060">
      <w:pPr>
        <w:widowControl w:val="0"/>
        <w:autoSpaceDE w:val="0"/>
        <w:autoSpaceDN w:val="0"/>
        <w:adjustRightInd w:val="0"/>
        <w:jc w:val="both"/>
        <w:rPr>
          <w:sz w:val="27"/>
          <w:szCs w:val="27"/>
        </w:rPr>
      </w:pPr>
      <w:r w:rsidRPr="00B85060">
        <w:rPr>
          <w:sz w:val="27"/>
          <w:szCs w:val="27"/>
        </w:rPr>
        <w:t xml:space="preserve">4) </w:t>
      </w:r>
      <w:r w:rsidR="000B3871">
        <w:rPr>
          <w:sz w:val="27"/>
          <w:szCs w:val="27"/>
        </w:rPr>
        <w:t xml:space="preserve">  </w:t>
      </w:r>
      <w:r w:rsidRPr="00B85060">
        <w:rPr>
          <w:sz w:val="27"/>
          <w:szCs w:val="27"/>
        </w:rPr>
        <w:t>Централизация закупок.</w:t>
      </w:r>
    </w:p>
    <w:p w14:paraId="46267703" w14:textId="1985F0AE" w:rsidR="00C12CF9" w:rsidRDefault="00C12CF9" w:rsidP="00A9454B">
      <w:pPr>
        <w:pStyle w:val="11"/>
        <w:ind w:firstLine="709"/>
        <w:jc w:val="both"/>
        <w:rPr>
          <w:sz w:val="27"/>
          <w:szCs w:val="27"/>
        </w:rPr>
      </w:pPr>
      <w:r w:rsidRPr="00C83B7A">
        <w:rPr>
          <w:sz w:val="27"/>
          <w:szCs w:val="27"/>
        </w:rPr>
        <w:t>М</w:t>
      </w:r>
      <w:r w:rsidRPr="00C83B7A">
        <w:rPr>
          <w:bCs/>
          <w:sz w:val="27"/>
          <w:szCs w:val="27"/>
        </w:rPr>
        <w:t xml:space="preserve">униципальная программа «Развитие коммунальной, жилищной, транспортной инфраструктуры, строительства и архитектуры в </w:t>
      </w:r>
      <w:proofErr w:type="spellStart"/>
      <w:r w:rsidRPr="00C83B7A">
        <w:rPr>
          <w:bCs/>
          <w:sz w:val="27"/>
          <w:szCs w:val="27"/>
        </w:rPr>
        <w:t>Кильмезском</w:t>
      </w:r>
      <w:proofErr w:type="spellEnd"/>
      <w:r w:rsidRPr="00C83B7A">
        <w:rPr>
          <w:bCs/>
          <w:sz w:val="27"/>
          <w:szCs w:val="27"/>
        </w:rPr>
        <w:t xml:space="preserve"> районе на 2021 - 2028 годы» утверждена постановлением администрации </w:t>
      </w:r>
      <w:proofErr w:type="spellStart"/>
      <w:r w:rsidRPr="00C83B7A">
        <w:rPr>
          <w:bCs/>
          <w:sz w:val="27"/>
          <w:szCs w:val="27"/>
        </w:rPr>
        <w:t>Кильмезского</w:t>
      </w:r>
      <w:proofErr w:type="spellEnd"/>
      <w:r w:rsidRPr="00C83B7A">
        <w:rPr>
          <w:bCs/>
          <w:sz w:val="27"/>
          <w:szCs w:val="27"/>
        </w:rPr>
        <w:t xml:space="preserve"> района от 02.06.2021 № 254 </w:t>
      </w:r>
      <w:r w:rsidRPr="00C83B7A">
        <w:rPr>
          <w:sz w:val="27"/>
          <w:szCs w:val="27"/>
        </w:rPr>
        <w:t>(с изм. от 27.03.2024 №134)</w:t>
      </w:r>
      <w:r>
        <w:rPr>
          <w:sz w:val="27"/>
          <w:szCs w:val="27"/>
        </w:rPr>
        <w:t xml:space="preserve"> включает отдельное мероприятие: приобретение подвижного состава пассажирского транспорта общего пользования, </w:t>
      </w:r>
      <w:r w:rsidRPr="00C83B7A">
        <w:rPr>
          <w:bCs/>
          <w:color w:val="000000"/>
          <w:sz w:val="27"/>
          <w:szCs w:val="27"/>
          <w:shd w:val="clear" w:color="auto" w:fill="FFFFFF"/>
        </w:rPr>
        <w:t xml:space="preserve">ресурсное обеспечение </w:t>
      </w:r>
      <w:r>
        <w:rPr>
          <w:bCs/>
          <w:color w:val="000000"/>
          <w:sz w:val="27"/>
          <w:szCs w:val="27"/>
          <w:shd w:val="clear" w:color="auto" w:fill="FFFFFF"/>
        </w:rPr>
        <w:t>мероприятия</w:t>
      </w:r>
      <w:r w:rsidRPr="00C83B7A">
        <w:rPr>
          <w:bCs/>
          <w:color w:val="000000"/>
          <w:sz w:val="27"/>
          <w:szCs w:val="27"/>
          <w:shd w:val="clear" w:color="auto" w:fill="FFFFFF"/>
        </w:rPr>
        <w:t xml:space="preserve">  составило </w:t>
      </w:r>
      <w:r>
        <w:rPr>
          <w:sz w:val="27"/>
          <w:szCs w:val="27"/>
        </w:rPr>
        <w:t xml:space="preserve">11306000,0 </w:t>
      </w:r>
      <w:r w:rsidRPr="00C83B7A">
        <w:rPr>
          <w:sz w:val="27"/>
          <w:szCs w:val="27"/>
        </w:rPr>
        <w:t>рублей</w:t>
      </w:r>
      <w:r>
        <w:rPr>
          <w:sz w:val="27"/>
          <w:szCs w:val="27"/>
        </w:rPr>
        <w:t xml:space="preserve">. </w:t>
      </w:r>
      <w:r w:rsidRPr="00C83B7A">
        <w:rPr>
          <w:bCs/>
          <w:sz w:val="27"/>
          <w:szCs w:val="27"/>
        </w:rPr>
        <w:t xml:space="preserve"> </w:t>
      </w:r>
    </w:p>
    <w:p w14:paraId="4CB0848F" w14:textId="0EB5FDE1" w:rsidR="00C12CF9" w:rsidRDefault="00A9454B" w:rsidP="00C12CF9">
      <w:pPr>
        <w:pStyle w:val="a3"/>
        <w:ind w:firstLine="540"/>
        <w:rPr>
          <w:sz w:val="27"/>
          <w:szCs w:val="27"/>
        </w:rPr>
      </w:pPr>
      <w:r>
        <w:rPr>
          <w:sz w:val="27"/>
          <w:szCs w:val="27"/>
        </w:rPr>
        <w:t xml:space="preserve">  </w:t>
      </w:r>
      <w:r w:rsidR="00C12CF9" w:rsidRPr="0020308D">
        <w:rPr>
          <w:sz w:val="27"/>
          <w:szCs w:val="27"/>
        </w:rPr>
        <w:t xml:space="preserve">Объем финансового обеспечения </w:t>
      </w:r>
      <w:proofErr w:type="gramStart"/>
      <w:r w:rsidR="00C12CF9" w:rsidRPr="0020308D">
        <w:rPr>
          <w:sz w:val="27"/>
          <w:szCs w:val="27"/>
        </w:rPr>
        <w:t>мероприятия  осуществляется</w:t>
      </w:r>
      <w:proofErr w:type="gramEnd"/>
      <w:r w:rsidR="00C12CF9" w:rsidRPr="0020308D">
        <w:rPr>
          <w:sz w:val="27"/>
          <w:szCs w:val="27"/>
        </w:rPr>
        <w:t xml:space="preserve"> за счет за счет специальных казначейских кредитов в рамках лимита, установленного Кировской области.</w:t>
      </w:r>
    </w:p>
    <w:p w14:paraId="1E241050" w14:textId="098F1E85" w:rsidR="00E65926" w:rsidRPr="00023C61" w:rsidRDefault="00A9454B" w:rsidP="00E65926">
      <w:pPr>
        <w:ind w:firstLine="567"/>
        <w:jc w:val="both"/>
        <w:rPr>
          <w:sz w:val="27"/>
          <w:szCs w:val="27"/>
        </w:rPr>
      </w:pPr>
      <w:r>
        <w:rPr>
          <w:sz w:val="27"/>
          <w:szCs w:val="27"/>
        </w:rPr>
        <w:t xml:space="preserve">  </w:t>
      </w:r>
      <w:r w:rsidR="00E65926" w:rsidRPr="00023C61">
        <w:rPr>
          <w:sz w:val="27"/>
          <w:szCs w:val="27"/>
        </w:rPr>
        <w:t xml:space="preserve">В бюджете муниципального образования </w:t>
      </w:r>
      <w:proofErr w:type="spellStart"/>
      <w:r w:rsidR="00E65926" w:rsidRPr="00023C61">
        <w:rPr>
          <w:sz w:val="27"/>
          <w:szCs w:val="27"/>
        </w:rPr>
        <w:t>Кильмезский</w:t>
      </w:r>
      <w:proofErr w:type="spellEnd"/>
      <w:r w:rsidR="00E65926" w:rsidRPr="00023C61">
        <w:rPr>
          <w:sz w:val="27"/>
          <w:szCs w:val="27"/>
        </w:rPr>
        <w:t xml:space="preserve"> муниципальный район в рамках МП по разделу (подразделу) 040</w:t>
      </w:r>
      <w:r w:rsidR="00E65926">
        <w:rPr>
          <w:sz w:val="27"/>
          <w:szCs w:val="27"/>
        </w:rPr>
        <w:t>8</w:t>
      </w:r>
      <w:r w:rsidR="00E65926" w:rsidRPr="00023C61">
        <w:rPr>
          <w:sz w:val="27"/>
          <w:szCs w:val="27"/>
        </w:rPr>
        <w:t xml:space="preserve"> «</w:t>
      </w:r>
      <w:r w:rsidR="00E65926">
        <w:rPr>
          <w:sz w:val="27"/>
          <w:szCs w:val="27"/>
        </w:rPr>
        <w:t xml:space="preserve">Реализация мероприятий по приобретению подвижного состава пассажирского транспорта общего </w:t>
      </w:r>
      <w:proofErr w:type="gramStart"/>
      <w:r w:rsidR="00E65926">
        <w:rPr>
          <w:sz w:val="27"/>
          <w:szCs w:val="27"/>
        </w:rPr>
        <w:t xml:space="preserve">пользования» </w:t>
      </w:r>
      <w:r w:rsidR="00E65926" w:rsidRPr="00023C61">
        <w:rPr>
          <w:sz w:val="27"/>
          <w:szCs w:val="27"/>
        </w:rPr>
        <w:t xml:space="preserve"> предусмотрены</w:t>
      </w:r>
      <w:proofErr w:type="gramEnd"/>
      <w:r w:rsidR="00E65926" w:rsidRPr="00023C61">
        <w:rPr>
          <w:sz w:val="27"/>
          <w:szCs w:val="27"/>
        </w:rPr>
        <w:t xml:space="preserve"> ассигнования </w:t>
      </w:r>
      <w:r w:rsidR="00E65926">
        <w:rPr>
          <w:sz w:val="27"/>
          <w:szCs w:val="27"/>
        </w:rPr>
        <w:t>в размере 11306000,0  рублей.</w:t>
      </w:r>
    </w:p>
    <w:p w14:paraId="1B8299A6" w14:textId="31B5A296" w:rsidR="00C12CF9" w:rsidRDefault="00C12CF9" w:rsidP="00C12CF9">
      <w:pPr>
        <w:pStyle w:val="a3"/>
        <w:ind w:firstLine="540"/>
        <w:rPr>
          <w:sz w:val="27"/>
          <w:szCs w:val="27"/>
        </w:rPr>
      </w:pPr>
      <w:r>
        <w:rPr>
          <w:sz w:val="27"/>
          <w:szCs w:val="27"/>
        </w:rPr>
        <w:t xml:space="preserve">Внесение изменений объема ассигнований </w:t>
      </w:r>
      <w:r w:rsidR="00EA680D">
        <w:rPr>
          <w:sz w:val="27"/>
          <w:szCs w:val="27"/>
        </w:rPr>
        <w:t xml:space="preserve">в сводную бюджетную </w:t>
      </w:r>
      <w:proofErr w:type="gramStart"/>
      <w:r w:rsidR="00EA680D">
        <w:rPr>
          <w:sz w:val="27"/>
          <w:szCs w:val="27"/>
        </w:rPr>
        <w:t>роспись  и</w:t>
      </w:r>
      <w:proofErr w:type="gramEnd"/>
      <w:r w:rsidR="00EA680D">
        <w:rPr>
          <w:sz w:val="27"/>
          <w:szCs w:val="27"/>
        </w:rPr>
        <w:t xml:space="preserve"> внесение мероприятий в муниципальную программу внесены своевременно.</w:t>
      </w:r>
    </w:p>
    <w:p w14:paraId="202B1575" w14:textId="313384A5" w:rsidR="00EA680D" w:rsidRPr="00B720B8" w:rsidRDefault="00EA680D" w:rsidP="00C12CF9">
      <w:pPr>
        <w:pStyle w:val="a3"/>
        <w:ind w:firstLine="540"/>
        <w:rPr>
          <w:sz w:val="27"/>
          <w:szCs w:val="27"/>
        </w:rPr>
      </w:pPr>
      <w:r>
        <w:rPr>
          <w:sz w:val="27"/>
          <w:szCs w:val="27"/>
        </w:rPr>
        <w:t>Нарушений не выявлено.</w:t>
      </w:r>
    </w:p>
    <w:p w14:paraId="251E8342" w14:textId="23108A02" w:rsidR="00EB425A" w:rsidRPr="00B85060" w:rsidRDefault="00AF2256" w:rsidP="00AF2256">
      <w:pPr>
        <w:pStyle w:val="11"/>
        <w:tabs>
          <w:tab w:val="left" w:pos="1475"/>
        </w:tabs>
        <w:jc w:val="both"/>
        <w:rPr>
          <w:b/>
          <w:bCs/>
          <w:i/>
          <w:iCs/>
          <w:sz w:val="27"/>
          <w:szCs w:val="27"/>
        </w:rPr>
      </w:pPr>
      <w:r w:rsidRPr="00B85060">
        <w:rPr>
          <w:b/>
          <w:bCs/>
          <w:i/>
          <w:iCs/>
          <w:sz w:val="27"/>
          <w:szCs w:val="27"/>
        </w:rPr>
        <w:t>7.</w:t>
      </w:r>
      <w:r w:rsidR="00B92A39">
        <w:rPr>
          <w:b/>
          <w:bCs/>
          <w:i/>
          <w:iCs/>
          <w:sz w:val="27"/>
          <w:szCs w:val="27"/>
        </w:rPr>
        <w:t>5</w:t>
      </w:r>
      <w:r w:rsidRPr="00B85060">
        <w:rPr>
          <w:b/>
          <w:bCs/>
          <w:i/>
          <w:iCs/>
          <w:sz w:val="27"/>
          <w:szCs w:val="27"/>
        </w:rPr>
        <w:t xml:space="preserve">. </w:t>
      </w:r>
      <w:r w:rsidR="00EB425A" w:rsidRPr="00B85060">
        <w:rPr>
          <w:b/>
          <w:bCs/>
          <w:i/>
          <w:iCs/>
          <w:sz w:val="27"/>
          <w:szCs w:val="27"/>
        </w:rPr>
        <w:t>Проверка использования трансфертов.</w:t>
      </w:r>
    </w:p>
    <w:p w14:paraId="1E9E47EE" w14:textId="6363D880" w:rsidR="00EB425A" w:rsidRDefault="00AF2256" w:rsidP="00AF2256">
      <w:pPr>
        <w:pStyle w:val="11"/>
        <w:tabs>
          <w:tab w:val="left" w:pos="1701"/>
        </w:tabs>
        <w:jc w:val="both"/>
        <w:rPr>
          <w:b/>
          <w:bCs/>
          <w:i/>
          <w:iCs/>
          <w:sz w:val="27"/>
          <w:szCs w:val="27"/>
        </w:rPr>
      </w:pPr>
      <w:r w:rsidRPr="00B85060">
        <w:rPr>
          <w:b/>
          <w:bCs/>
          <w:i/>
          <w:iCs/>
          <w:sz w:val="27"/>
          <w:szCs w:val="27"/>
        </w:rPr>
        <w:t>7.</w:t>
      </w:r>
      <w:r w:rsidR="00B92A39">
        <w:rPr>
          <w:b/>
          <w:bCs/>
          <w:i/>
          <w:iCs/>
          <w:sz w:val="27"/>
          <w:szCs w:val="27"/>
        </w:rPr>
        <w:t>5</w:t>
      </w:r>
      <w:r w:rsidRPr="00B85060">
        <w:rPr>
          <w:b/>
          <w:bCs/>
          <w:i/>
          <w:iCs/>
          <w:sz w:val="27"/>
          <w:szCs w:val="27"/>
        </w:rPr>
        <w:t xml:space="preserve">.1. </w:t>
      </w:r>
      <w:r w:rsidR="00EB425A" w:rsidRPr="00B85060">
        <w:rPr>
          <w:b/>
          <w:bCs/>
          <w:i/>
          <w:iCs/>
          <w:sz w:val="27"/>
          <w:szCs w:val="27"/>
        </w:rPr>
        <w:t>Плановые и фактические объемы МБТ, причины не</w:t>
      </w:r>
      <w:r w:rsidRPr="00B85060">
        <w:rPr>
          <w:b/>
          <w:bCs/>
          <w:i/>
          <w:iCs/>
          <w:sz w:val="27"/>
          <w:szCs w:val="27"/>
        </w:rPr>
        <w:t xml:space="preserve"> </w:t>
      </w:r>
      <w:r w:rsidR="00EB425A" w:rsidRPr="00B85060">
        <w:rPr>
          <w:b/>
          <w:bCs/>
          <w:i/>
          <w:iCs/>
          <w:sz w:val="27"/>
          <w:szCs w:val="27"/>
        </w:rPr>
        <w:t>освоения, суммы возврата в областной бюджет.</w:t>
      </w:r>
    </w:p>
    <w:p w14:paraId="3D0FBEBA" w14:textId="04E8D745" w:rsidR="00EF7684" w:rsidRPr="00454E4E" w:rsidRDefault="00062CFE" w:rsidP="00062CFE">
      <w:pPr>
        <w:pStyle w:val="a8"/>
        <w:widowControl w:val="0"/>
        <w:autoSpaceDE w:val="0"/>
        <w:autoSpaceDN w:val="0"/>
        <w:adjustRightInd w:val="0"/>
        <w:ind w:left="0"/>
        <w:jc w:val="both"/>
        <w:rPr>
          <w:sz w:val="27"/>
          <w:szCs w:val="27"/>
        </w:rPr>
      </w:pPr>
      <w:r>
        <w:rPr>
          <w:sz w:val="27"/>
          <w:szCs w:val="27"/>
        </w:rPr>
        <w:t xml:space="preserve">      </w:t>
      </w:r>
      <w:r w:rsidR="00A9454B">
        <w:rPr>
          <w:sz w:val="27"/>
          <w:szCs w:val="27"/>
        </w:rPr>
        <w:t xml:space="preserve">   </w:t>
      </w:r>
      <w:r w:rsidR="00EF7684" w:rsidRPr="00454E4E">
        <w:rPr>
          <w:sz w:val="27"/>
          <w:szCs w:val="27"/>
        </w:rPr>
        <w:t xml:space="preserve">В рамках государственной программы Кировской области «Развитие транспортной системы», утвержденной постановлением Правительства Кировской области от </w:t>
      </w:r>
      <w:r w:rsidR="00EF7684">
        <w:rPr>
          <w:sz w:val="27"/>
          <w:szCs w:val="27"/>
        </w:rPr>
        <w:t>01.04</w:t>
      </w:r>
      <w:r w:rsidR="00EF7684" w:rsidRPr="00454E4E">
        <w:rPr>
          <w:sz w:val="27"/>
          <w:szCs w:val="27"/>
        </w:rPr>
        <w:t>.202</w:t>
      </w:r>
      <w:r w:rsidR="00EF7684">
        <w:rPr>
          <w:sz w:val="27"/>
          <w:szCs w:val="27"/>
        </w:rPr>
        <w:t>0</w:t>
      </w:r>
      <w:r w:rsidR="00EF7684" w:rsidRPr="00454E4E">
        <w:rPr>
          <w:sz w:val="27"/>
          <w:szCs w:val="27"/>
        </w:rPr>
        <w:t xml:space="preserve"> №</w:t>
      </w:r>
      <w:r w:rsidR="00EF7684">
        <w:rPr>
          <w:sz w:val="27"/>
          <w:szCs w:val="27"/>
        </w:rPr>
        <w:t>13</w:t>
      </w:r>
      <w:r w:rsidR="00EF7684" w:rsidRPr="00454E4E">
        <w:rPr>
          <w:sz w:val="27"/>
          <w:szCs w:val="27"/>
        </w:rPr>
        <w:t xml:space="preserve">3-П, </w:t>
      </w:r>
      <w:proofErr w:type="spellStart"/>
      <w:r w:rsidR="00EF7684" w:rsidRPr="00454E4E">
        <w:rPr>
          <w:sz w:val="27"/>
          <w:szCs w:val="27"/>
        </w:rPr>
        <w:t>Кильмезскому</w:t>
      </w:r>
      <w:proofErr w:type="spellEnd"/>
      <w:r w:rsidR="00EF7684" w:rsidRPr="00454E4E">
        <w:rPr>
          <w:sz w:val="27"/>
          <w:szCs w:val="27"/>
        </w:rPr>
        <w:t xml:space="preserve"> муниципальному району предоставля</w:t>
      </w:r>
      <w:r w:rsidR="00EF7684">
        <w:rPr>
          <w:sz w:val="27"/>
          <w:szCs w:val="27"/>
        </w:rPr>
        <w:t>ю</w:t>
      </w:r>
      <w:r w:rsidR="00EF7684" w:rsidRPr="00454E4E">
        <w:rPr>
          <w:sz w:val="27"/>
          <w:szCs w:val="27"/>
        </w:rPr>
        <w:t xml:space="preserve">тся </w:t>
      </w:r>
      <w:r w:rsidR="00EF7684">
        <w:rPr>
          <w:sz w:val="27"/>
          <w:szCs w:val="27"/>
        </w:rPr>
        <w:t>иные МБТ</w:t>
      </w:r>
      <w:r w:rsidR="00EF7684" w:rsidRPr="00454E4E">
        <w:rPr>
          <w:sz w:val="27"/>
          <w:szCs w:val="27"/>
        </w:rPr>
        <w:t xml:space="preserve"> на </w:t>
      </w:r>
      <w:r w:rsidR="00EF7684">
        <w:rPr>
          <w:sz w:val="27"/>
          <w:szCs w:val="27"/>
        </w:rPr>
        <w:t>приобретение подвижного состава пассажирского транспорта общего пользования за счет специальных казначейских кредитов в рамках лимита, установленного Кировской области</w:t>
      </w:r>
      <w:r w:rsidR="00EF7684" w:rsidRPr="00454E4E">
        <w:rPr>
          <w:sz w:val="27"/>
          <w:szCs w:val="27"/>
        </w:rPr>
        <w:t>.</w:t>
      </w:r>
    </w:p>
    <w:p w14:paraId="2014A9FC" w14:textId="73971C2C" w:rsidR="00EF7684" w:rsidRPr="00454E4E" w:rsidRDefault="00062CFE" w:rsidP="00062CFE">
      <w:pPr>
        <w:pStyle w:val="a8"/>
        <w:widowControl w:val="0"/>
        <w:autoSpaceDE w:val="0"/>
        <w:autoSpaceDN w:val="0"/>
        <w:adjustRightInd w:val="0"/>
        <w:ind w:left="0"/>
        <w:jc w:val="both"/>
        <w:rPr>
          <w:sz w:val="27"/>
          <w:szCs w:val="27"/>
        </w:rPr>
      </w:pPr>
      <w:r>
        <w:rPr>
          <w:sz w:val="27"/>
          <w:szCs w:val="27"/>
        </w:rPr>
        <w:t xml:space="preserve">     </w:t>
      </w:r>
      <w:r w:rsidR="00A9454B">
        <w:rPr>
          <w:sz w:val="27"/>
          <w:szCs w:val="27"/>
        </w:rPr>
        <w:t xml:space="preserve">    </w:t>
      </w:r>
      <w:r w:rsidR="00EF7684" w:rsidRPr="00454E4E">
        <w:rPr>
          <w:sz w:val="27"/>
          <w:szCs w:val="27"/>
        </w:rPr>
        <w:t xml:space="preserve">Порядок предоставления утвержден </w:t>
      </w:r>
      <w:r w:rsidR="00EE562C">
        <w:rPr>
          <w:sz w:val="27"/>
          <w:szCs w:val="27"/>
        </w:rPr>
        <w:t>постановлением Правительства Кировской области от 11.09.2023 №474-П,</w:t>
      </w:r>
    </w:p>
    <w:p w14:paraId="53C9E144" w14:textId="500A5EC9" w:rsidR="00EF7684" w:rsidRPr="00454E4E" w:rsidRDefault="00062CFE" w:rsidP="00062CFE">
      <w:pPr>
        <w:pStyle w:val="a8"/>
        <w:widowControl w:val="0"/>
        <w:autoSpaceDE w:val="0"/>
        <w:autoSpaceDN w:val="0"/>
        <w:adjustRightInd w:val="0"/>
        <w:ind w:left="0"/>
        <w:jc w:val="both"/>
        <w:rPr>
          <w:sz w:val="27"/>
          <w:szCs w:val="27"/>
        </w:rPr>
      </w:pPr>
      <w:r>
        <w:rPr>
          <w:sz w:val="27"/>
          <w:szCs w:val="27"/>
        </w:rPr>
        <w:t xml:space="preserve">     </w:t>
      </w:r>
      <w:r w:rsidR="00EE562C">
        <w:rPr>
          <w:sz w:val="27"/>
          <w:szCs w:val="27"/>
        </w:rPr>
        <w:t xml:space="preserve">Общий объем иных МБТ, предоставляемых из областного бюджета в бюджет </w:t>
      </w:r>
      <w:proofErr w:type="spellStart"/>
      <w:r w:rsidR="00EE562C">
        <w:rPr>
          <w:sz w:val="27"/>
          <w:szCs w:val="27"/>
        </w:rPr>
        <w:t>Кильмезского</w:t>
      </w:r>
      <w:proofErr w:type="spellEnd"/>
      <w:r w:rsidR="00EE562C">
        <w:rPr>
          <w:sz w:val="27"/>
          <w:szCs w:val="27"/>
        </w:rPr>
        <w:t xml:space="preserve"> </w:t>
      </w:r>
      <w:proofErr w:type="gramStart"/>
      <w:r w:rsidR="00EE562C">
        <w:rPr>
          <w:sz w:val="27"/>
          <w:szCs w:val="27"/>
        </w:rPr>
        <w:t>района</w:t>
      </w:r>
      <w:proofErr w:type="gramEnd"/>
      <w:r w:rsidR="00EE562C">
        <w:rPr>
          <w:sz w:val="27"/>
          <w:szCs w:val="27"/>
        </w:rPr>
        <w:t xml:space="preserve"> составляет 11306000,0 рублей.</w:t>
      </w:r>
    </w:p>
    <w:p w14:paraId="602DACF4" w14:textId="7F7222F1" w:rsidR="003A21FE" w:rsidRPr="00864C29" w:rsidRDefault="00062CFE" w:rsidP="00062CFE">
      <w:pPr>
        <w:pStyle w:val="a8"/>
        <w:widowControl w:val="0"/>
        <w:autoSpaceDE w:val="0"/>
        <w:autoSpaceDN w:val="0"/>
        <w:adjustRightInd w:val="0"/>
        <w:ind w:left="0"/>
        <w:jc w:val="both"/>
        <w:rPr>
          <w:sz w:val="27"/>
          <w:szCs w:val="27"/>
        </w:rPr>
      </w:pPr>
      <w:r>
        <w:rPr>
          <w:sz w:val="27"/>
          <w:szCs w:val="27"/>
        </w:rPr>
        <w:t xml:space="preserve">    </w:t>
      </w:r>
      <w:r w:rsidR="00A9454B">
        <w:rPr>
          <w:sz w:val="27"/>
          <w:szCs w:val="27"/>
        </w:rPr>
        <w:t xml:space="preserve">    </w:t>
      </w:r>
      <w:r>
        <w:rPr>
          <w:sz w:val="27"/>
          <w:szCs w:val="27"/>
        </w:rPr>
        <w:t xml:space="preserve"> </w:t>
      </w:r>
      <w:r w:rsidR="00EF7684" w:rsidRPr="002D6CA6">
        <w:rPr>
          <w:sz w:val="27"/>
          <w:szCs w:val="27"/>
        </w:rPr>
        <w:t>Сравнительный анализ плановых и фактически</w:t>
      </w:r>
      <w:r w:rsidR="00EE562C">
        <w:rPr>
          <w:sz w:val="27"/>
          <w:szCs w:val="27"/>
        </w:rPr>
        <w:t>х</w:t>
      </w:r>
      <w:r w:rsidR="00EF7684" w:rsidRPr="002D6CA6">
        <w:rPr>
          <w:sz w:val="27"/>
          <w:szCs w:val="27"/>
        </w:rPr>
        <w:t xml:space="preserve"> объемов</w:t>
      </w:r>
      <w:r w:rsidR="00EE562C">
        <w:rPr>
          <w:sz w:val="27"/>
          <w:szCs w:val="27"/>
        </w:rPr>
        <w:t xml:space="preserve"> иных</w:t>
      </w:r>
      <w:r w:rsidR="00EF7684" w:rsidRPr="002D6CA6">
        <w:rPr>
          <w:sz w:val="27"/>
          <w:szCs w:val="27"/>
        </w:rPr>
        <w:t xml:space="preserve"> межбюджетных трансфертов, полученных из областного бюджета, за</w:t>
      </w:r>
      <w:r w:rsidR="00EF7684">
        <w:rPr>
          <w:sz w:val="27"/>
          <w:szCs w:val="27"/>
        </w:rPr>
        <w:t xml:space="preserve"> </w:t>
      </w:r>
      <w:r w:rsidR="00EE562C">
        <w:rPr>
          <w:sz w:val="27"/>
          <w:szCs w:val="27"/>
        </w:rPr>
        <w:t>2023-2024 год</w:t>
      </w:r>
      <w:r w:rsidR="00EF7684" w:rsidRPr="002D6CA6">
        <w:rPr>
          <w:sz w:val="27"/>
          <w:szCs w:val="27"/>
        </w:rPr>
        <w:t xml:space="preserve"> </w:t>
      </w:r>
      <w:r w:rsidR="00EF7684" w:rsidRPr="00864C29">
        <w:rPr>
          <w:color w:val="000000"/>
          <w:sz w:val="27"/>
          <w:szCs w:val="27"/>
        </w:rPr>
        <w:t>по муниципальному образованию - району (</w:t>
      </w:r>
      <w:r w:rsidR="00EF7684" w:rsidRPr="00864C29">
        <w:rPr>
          <w:sz w:val="27"/>
          <w:szCs w:val="27"/>
        </w:rPr>
        <w:t>представлен в таблице с анализом исполнения по итогам отчетного периода:</w:t>
      </w:r>
    </w:p>
    <w:p w14:paraId="147DAFEF" w14:textId="45941FA5" w:rsidR="00EF7684" w:rsidRPr="00D1306D" w:rsidRDefault="00EF7684" w:rsidP="00EF7684">
      <w:pPr>
        <w:pStyle w:val="a8"/>
        <w:widowControl w:val="0"/>
        <w:autoSpaceDE w:val="0"/>
        <w:autoSpaceDN w:val="0"/>
        <w:adjustRightInd w:val="0"/>
        <w:ind w:left="0" w:firstLine="851"/>
        <w:jc w:val="both"/>
      </w:pPr>
      <w:r>
        <w:rPr>
          <w:sz w:val="28"/>
          <w:szCs w:val="28"/>
        </w:rPr>
        <w:t xml:space="preserve">                                                                                                       </w:t>
      </w:r>
      <w:r w:rsidR="00062CFE">
        <w:rPr>
          <w:sz w:val="28"/>
          <w:szCs w:val="28"/>
        </w:rPr>
        <w:t xml:space="preserve">      </w:t>
      </w:r>
      <w:r w:rsidRPr="00D1306D">
        <w:t>(рублей)</w:t>
      </w:r>
    </w:p>
    <w:tbl>
      <w:tblPr>
        <w:tblStyle w:val="ac"/>
        <w:tblW w:w="9356" w:type="dxa"/>
        <w:tblInd w:w="-5" w:type="dxa"/>
        <w:tblLayout w:type="fixed"/>
        <w:tblLook w:val="04A0" w:firstRow="1" w:lastRow="0" w:firstColumn="1" w:lastColumn="0" w:noHBand="0" w:noVBand="1"/>
      </w:tblPr>
      <w:tblGrid>
        <w:gridCol w:w="3969"/>
        <w:gridCol w:w="2835"/>
        <w:gridCol w:w="2552"/>
      </w:tblGrid>
      <w:tr w:rsidR="00062CFE" w:rsidRPr="00130CDF" w14:paraId="46025054" w14:textId="77777777" w:rsidTr="00062CFE">
        <w:trPr>
          <w:trHeight w:val="256"/>
        </w:trPr>
        <w:tc>
          <w:tcPr>
            <w:tcW w:w="3969" w:type="dxa"/>
            <w:tcBorders>
              <w:bottom w:val="nil"/>
            </w:tcBorders>
          </w:tcPr>
          <w:p w14:paraId="34D325EA" w14:textId="4ED70D7F" w:rsidR="00062CFE" w:rsidRPr="00040847" w:rsidRDefault="00062CFE" w:rsidP="0024703A">
            <w:pPr>
              <w:pStyle w:val="a8"/>
              <w:widowControl w:val="0"/>
              <w:autoSpaceDE w:val="0"/>
              <w:autoSpaceDN w:val="0"/>
              <w:adjustRightInd w:val="0"/>
              <w:spacing w:line="40" w:lineRule="atLeast"/>
              <w:ind w:left="0"/>
              <w:jc w:val="center"/>
              <w:rPr>
                <w:bCs/>
                <w:sz w:val="18"/>
                <w:szCs w:val="18"/>
              </w:rPr>
            </w:pPr>
            <w:r w:rsidRPr="00040847">
              <w:rPr>
                <w:bCs/>
                <w:sz w:val="18"/>
                <w:szCs w:val="18"/>
              </w:rPr>
              <w:t xml:space="preserve">Наименование </w:t>
            </w:r>
            <w:r>
              <w:rPr>
                <w:bCs/>
                <w:sz w:val="18"/>
                <w:szCs w:val="18"/>
              </w:rPr>
              <w:t>мероприятий</w:t>
            </w:r>
          </w:p>
        </w:tc>
        <w:tc>
          <w:tcPr>
            <w:tcW w:w="5387" w:type="dxa"/>
            <w:gridSpan w:val="2"/>
            <w:tcBorders>
              <w:right w:val="single" w:sz="4" w:space="0" w:color="auto"/>
            </w:tcBorders>
          </w:tcPr>
          <w:p w14:paraId="0E4DD24F" w14:textId="3550E5DB" w:rsidR="00062CFE" w:rsidRPr="00040847" w:rsidRDefault="00062CFE" w:rsidP="0024703A">
            <w:pPr>
              <w:pStyle w:val="a8"/>
              <w:widowControl w:val="0"/>
              <w:autoSpaceDE w:val="0"/>
              <w:autoSpaceDN w:val="0"/>
              <w:adjustRightInd w:val="0"/>
              <w:spacing w:line="40" w:lineRule="atLeast"/>
              <w:ind w:left="0"/>
              <w:jc w:val="center"/>
              <w:rPr>
                <w:bCs/>
                <w:sz w:val="18"/>
                <w:szCs w:val="18"/>
              </w:rPr>
            </w:pPr>
            <w:r w:rsidRPr="00040847">
              <w:rPr>
                <w:bCs/>
                <w:sz w:val="18"/>
                <w:szCs w:val="18"/>
              </w:rPr>
              <w:t>202</w:t>
            </w:r>
            <w:r>
              <w:rPr>
                <w:bCs/>
                <w:sz w:val="18"/>
                <w:szCs w:val="18"/>
              </w:rPr>
              <w:t>4</w:t>
            </w:r>
          </w:p>
        </w:tc>
      </w:tr>
      <w:tr w:rsidR="00062CFE" w:rsidRPr="00130CDF" w14:paraId="408C5B25" w14:textId="77777777" w:rsidTr="00062CFE">
        <w:tc>
          <w:tcPr>
            <w:tcW w:w="3969" w:type="dxa"/>
            <w:tcBorders>
              <w:top w:val="nil"/>
            </w:tcBorders>
          </w:tcPr>
          <w:p w14:paraId="61D07929" w14:textId="77777777" w:rsidR="00062CFE" w:rsidRPr="00040847" w:rsidRDefault="00062CFE" w:rsidP="0024703A">
            <w:pPr>
              <w:pStyle w:val="a8"/>
              <w:widowControl w:val="0"/>
              <w:autoSpaceDE w:val="0"/>
              <w:autoSpaceDN w:val="0"/>
              <w:adjustRightInd w:val="0"/>
              <w:spacing w:line="40" w:lineRule="atLeast"/>
              <w:ind w:left="0"/>
              <w:jc w:val="both"/>
              <w:rPr>
                <w:bCs/>
                <w:sz w:val="18"/>
                <w:szCs w:val="18"/>
              </w:rPr>
            </w:pPr>
          </w:p>
        </w:tc>
        <w:tc>
          <w:tcPr>
            <w:tcW w:w="2835" w:type="dxa"/>
          </w:tcPr>
          <w:p w14:paraId="15C50126" w14:textId="77777777" w:rsidR="00062CFE" w:rsidRPr="00040847" w:rsidRDefault="00062CFE" w:rsidP="0024703A">
            <w:pPr>
              <w:pStyle w:val="a8"/>
              <w:widowControl w:val="0"/>
              <w:autoSpaceDE w:val="0"/>
              <w:autoSpaceDN w:val="0"/>
              <w:adjustRightInd w:val="0"/>
              <w:spacing w:line="40" w:lineRule="atLeast"/>
              <w:ind w:left="0"/>
              <w:jc w:val="both"/>
              <w:rPr>
                <w:bCs/>
                <w:sz w:val="18"/>
                <w:szCs w:val="18"/>
              </w:rPr>
            </w:pPr>
            <w:r w:rsidRPr="00040847">
              <w:rPr>
                <w:bCs/>
                <w:sz w:val="18"/>
                <w:szCs w:val="18"/>
              </w:rPr>
              <w:t>план</w:t>
            </w:r>
          </w:p>
        </w:tc>
        <w:tc>
          <w:tcPr>
            <w:tcW w:w="2552" w:type="dxa"/>
          </w:tcPr>
          <w:p w14:paraId="75E9C1E9" w14:textId="065996EF" w:rsidR="00062CFE" w:rsidRPr="00040847" w:rsidRDefault="00645372" w:rsidP="0024703A">
            <w:pPr>
              <w:pStyle w:val="a8"/>
              <w:widowControl w:val="0"/>
              <w:autoSpaceDE w:val="0"/>
              <w:autoSpaceDN w:val="0"/>
              <w:adjustRightInd w:val="0"/>
              <w:spacing w:line="40" w:lineRule="atLeast"/>
              <w:ind w:left="0"/>
              <w:jc w:val="both"/>
              <w:rPr>
                <w:bCs/>
                <w:sz w:val="18"/>
                <w:szCs w:val="18"/>
              </w:rPr>
            </w:pPr>
            <w:r>
              <w:rPr>
                <w:bCs/>
                <w:sz w:val="18"/>
                <w:szCs w:val="18"/>
              </w:rPr>
              <w:t>факт</w:t>
            </w:r>
          </w:p>
        </w:tc>
      </w:tr>
      <w:tr w:rsidR="00062CFE" w:rsidRPr="00130CDF" w14:paraId="79C0A39D" w14:textId="77777777" w:rsidTr="00062CFE">
        <w:tc>
          <w:tcPr>
            <w:tcW w:w="3969" w:type="dxa"/>
          </w:tcPr>
          <w:p w14:paraId="63916944" w14:textId="2CFA0631" w:rsidR="00062CFE" w:rsidRPr="00040847" w:rsidRDefault="00062CFE" w:rsidP="0024703A">
            <w:pPr>
              <w:pStyle w:val="a8"/>
              <w:widowControl w:val="0"/>
              <w:autoSpaceDE w:val="0"/>
              <w:autoSpaceDN w:val="0"/>
              <w:adjustRightInd w:val="0"/>
              <w:spacing w:line="40" w:lineRule="atLeast"/>
              <w:ind w:left="0"/>
              <w:jc w:val="both"/>
              <w:rPr>
                <w:bCs/>
                <w:sz w:val="18"/>
                <w:szCs w:val="18"/>
              </w:rPr>
            </w:pPr>
            <w:r>
              <w:rPr>
                <w:bCs/>
                <w:sz w:val="18"/>
                <w:szCs w:val="18"/>
              </w:rPr>
              <w:t xml:space="preserve">Приобретение подвижного состава пассажирского транспорта общего пользования за </w:t>
            </w:r>
            <w:proofErr w:type="gramStart"/>
            <w:r>
              <w:rPr>
                <w:bCs/>
                <w:sz w:val="18"/>
                <w:szCs w:val="18"/>
              </w:rPr>
              <w:t>счет  специальных</w:t>
            </w:r>
            <w:proofErr w:type="gramEnd"/>
            <w:r>
              <w:rPr>
                <w:bCs/>
                <w:sz w:val="18"/>
                <w:szCs w:val="18"/>
              </w:rPr>
              <w:t xml:space="preserve"> казначейских кредитов в рамках лимита, установленного Кировской области</w:t>
            </w:r>
          </w:p>
        </w:tc>
        <w:tc>
          <w:tcPr>
            <w:tcW w:w="2835" w:type="dxa"/>
          </w:tcPr>
          <w:p w14:paraId="40E9A85B" w14:textId="77777777" w:rsidR="00062CFE" w:rsidRDefault="00062CFE" w:rsidP="0024703A">
            <w:pPr>
              <w:pStyle w:val="a8"/>
              <w:widowControl w:val="0"/>
              <w:autoSpaceDE w:val="0"/>
              <w:autoSpaceDN w:val="0"/>
              <w:adjustRightInd w:val="0"/>
              <w:spacing w:line="40" w:lineRule="atLeast"/>
              <w:ind w:left="0"/>
              <w:jc w:val="both"/>
              <w:rPr>
                <w:bCs/>
                <w:sz w:val="18"/>
                <w:szCs w:val="18"/>
              </w:rPr>
            </w:pPr>
          </w:p>
          <w:p w14:paraId="34CCC50B" w14:textId="77777777" w:rsidR="00062CFE" w:rsidRDefault="00062CFE" w:rsidP="0024703A">
            <w:pPr>
              <w:pStyle w:val="a8"/>
              <w:widowControl w:val="0"/>
              <w:autoSpaceDE w:val="0"/>
              <w:autoSpaceDN w:val="0"/>
              <w:adjustRightInd w:val="0"/>
              <w:spacing w:line="40" w:lineRule="atLeast"/>
              <w:ind w:left="0"/>
              <w:jc w:val="both"/>
              <w:rPr>
                <w:bCs/>
                <w:sz w:val="18"/>
                <w:szCs w:val="18"/>
              </w:rPr>
            </w:pPr>
          </w:p>
          <w:p w14:paraId="5C8032D6" w14:textId="42DE2352" w:rsidR="00062CFE" w:rsidRPr="00040847" w:rsidRDefault="00062CFE" w:rsidP="00062CFE">
            <w:pPr>
              <w:pStyle w:val="a8"/>
              <w:widowControl w:val="0"/>
              <w:autoSpaceDE w:val="0"/>
              <w:autoSpaceDN w:val="0"/>
              <w:adjustRightInd w:val="0"/>
              <w:spacing w:line="40" w:lineRule="atLeast"/>
              <w:ind w:left="0"/>
              <w:jc w:val="center"/>
              <w:rPr>
                <w:bCs/>
                <w:sz w:val="18"/>
                <w:szCs w:val="18"/>
              </w:rPr>
            </w:pPr>
            <w:r>
              <w:rPr>
                <w:bCs/>
                <w:sz w:val="18"/>
                <w:szCs w:val="18"/>
              </w:rPr>
              <w:t>6641000,0</w:t>
            </w:r>
          </w:p>
        </w:tc>
        <w:tc>
          <w:tcPr>
            <w:tcW w:w="2552" w:type="dxa"/>
          </w:tcPr>
          <w:p w14:paraId="47C7D119" w14:textId="77777777" w:rsidR="00062CFE" w:rsidRDefault="00062CFE" w:rsidP="0024703A">
            <w:pPr>
              <w:pStyle w:val="a8"/>
              <w:widowControl w:val="0"/>
              <w:autoSpaceDE w:val="0"/>
              <w:autoSpaceDN w:val="0"/>
              <w:adjustRightInd w:val="0"/>
              <w:spacing w:line="40" w:lineRule="atLeast"/>
              <w:ind w:left="0"/>
              <w:jc w:val="both"/>
              <w:rPr>
                <w:bCs/>
                <w:sz w:val="18"/>
                <w:szCs w:val="18"/>
              </w:rPr>
            </w:pPr>
          </w:p>
          <w:p w14:paraId="39F13E23" w14:textId="77777777" w:rsidR="00062CFE" w:rsidRDefault="00062CFE" w:rsidP="0024703A">
            <w:pPr>
              <w:pStyle w:val="a8"/>
              <w:widowControl w:val="0"/>
              <w:autoSpaceDE w:val="0"/>
              <w:autoSpaceDN w:val="0"/>
              <w:adjustRightInd w:val="0"/>
              <w:spacing w:line="40" w:lineRule="atLeast"/>
              <w:ind w:left="0"/>
              <w:jc w:val="both"/>
              <w:rPr>
                <w:bCs/>
                <w:sz w:val="18"/>
                <w:szCs w:val="18"/>
              </w:rPr>
            </w:pPr>
          </w:p>
          <w:p w14:paraId="3D62B333" w14:textId="18B62211" w:rsidR="00062CFE" w:rsidRPr="00040847" w:rsidRDefault="00062CFE" w:rsidP="00062CFE">
            <w:pPr>
              <w:pStyle w:val="a8"/>
              <w:widowControl w:val="0"/>
              <w:autoSpaceDE w:val="0"/>
              <w:autoSpaceDN w:val="0"/>
              <w:adjustRightInd w:val="0"/>
              <w:spacing w:line="40" w:lineRule="atLeast"/>
              <w:ind w:left="0"/>
              <w:jc w:val="center"/>
              <w:rPr>
                <w:bCs/>
                <w:sz w:val="18"/>
                <w:szCs w:val="18"/>
              </w:rPr>
            </w:pPr>
            <w:r>
              <w:rPr>
                <w:bCs/>
                <w:sz w:val="18"/>
                <w:szCs w:val="18"/>
              </w:rPr>
              <w:t>6641000,0</w:t>
            </w:r>
          </w:p>
        </w:tc>
      </w:tr>
      <w:tr w:rsidR="00062CFE" w:rsidRPr="00454E4E" w14:paraId="28C75C8B" w14:textId="77777777" w:rsidTr="00062CFE">
        <w:tc>
          <w:tcPr>
            <w:tcW w:w="3969" w:type="dxa"/>
          </w:tcPr>
          <w:p w14:paraId="6E51B16C" w14:textId="51829A6B" w:rsidR="00062CFE" w:rsidRPr="00040847" w:rsidRDefault="00062CFE" w:rsidP="0024703A">
            <w:pPr>
              <w:pStyle w:val="a8"/>
              <w:widowControl w:val="0"/>
              <w:autoSpaceDE w:val="0"/>
              <w:autoSpaceDN w:val="0"/>
              <w:adjustRightInd w:val="0"/>
              <w:spacing w:line="40" w:lineRule="atLeast"/>
              <w:ind w:left="0"/>
              <w:jc w:val="both"/>
              <w:rPr>
                <w:bCs/>
                <w:sz w:val="18"/>
                <w:szCs w:val="18"/>
              </w:rPr>
            </w:pPr>
            <w:r>
              <w:rPr>
                <w:bCs/>
                <w:sz w:val="18"/>
                <w:szCs w:val="18"/>
              </w:rPr>
              <w:lastRenderedPageBreak/>
              <w:t>Приобретение подвижного состава пассажирского транспорта общего пользования</w:t>
            </w:r>
          </w:p>
        </w:tc>
        <w:tc>
          <w:tcPr>
            <w:tcW w:w="2835" w:type="dxa"/>
          </w:tcPr>
          <w:p w14:paraId="02ECB95D" w14:textId="77777777" w:rsidR="00062CFE" w:rsidRDefault="00062CFE" w:rsidP="0024703A">
            <w:pPr>
              <w:pStyle w:val="a8"/>
              <w:widowControl w:val="0"/>
              <w:autoSpaceDE w:val="0"/>
              <w:autoSpaceDN w:val="0"/>
              <w:adjustRightInd w:val="0"/>
              <w:spacing w:line="40" w:lineRule="atLeast"/>
              <w:ind w:left="0"/>
              <w:jc w:val="both"/>
              <w:rPr>
                <w:bCs/>
                <w:sz w:val="18"/>
                <w:szCs w:val="18"/>
              </w:rPr>
            </w:pPr>
          </w:p>
          <w:p w14:paraId="4F1071F2" w14:textId="2555FA27" w:rsidR="00062CFE" w:rsidRPr="00040847" w:rsidRDefault="00062CFE" w:rsidP="00062CFE">
            <w:pPr>
              <w:pStyle w:val="a8"/>
              <w:widowControl w:val="0"/>
              <w:autoSpaceDE w:val="0"/>
              <w:autoSpaceDN w:val="0"/>
              <w:adjustRightInd w:val="0"/>
              <w:spacing w:line="40" w:lineRule="atLeast"/>
              <w:ind w:left="0"/>
              <w:jc w:val="center"/>
              <w:rPr>
                <w:bCs/>
                <w:sz w:val="18"/>
                <w:szCs w:val="18"/>
              </w:rPr>
            </w:pPr>
            <w:r>
              <w:rPr>
                <w:bCs/>
                <w:sz w:val="18"/>
                <w:szCs w:val="18"/>
              </w:rPr>
              <w:t>4665000,0</w:t>
            </w:r>
          </w:p>
        </w:tc>
        <w:tc>
          <w:tcPr>
            <w:tcW w:w="2552" w:type="dxa"/>
          </w:tcPr>
          <w:p w14:paraId="050CACC9" w14:textId="77777777" w:rsidR="00062CFE" w:rsidRDefault="00062CFE" w:rsidP="00062CFE">
            <w:pPr>
              <w:pStyle w:val="a8"/>
              <w:widowControl w:val="0"/>
              <w:autoSpaceDE w:val="0"/>
              <w:autoSpaceDN w:val="0"/>
              <w:adjustRightInd w:val="0"/>
              <w:spacing w:line="40" w:lineRule="atLeast"/>
              <w:ind w:left="0"/>
              <w:jc w:val="center"/>
              <w:rPr>
                <w:bCs/>
                <w:sz w:val="18"/>
                <w:szCs w:val="18"/>
              </w:rPr>
            </w:pPr>
          </w:p>
          <w:p w14:paraId="4EB5E7FD" w14:textId="4D0676FB" w:rsidR="00062CFE" w:rsidRPr="00040847" w:rsidRDefault="00062CFE" w:rsidP="00062CFE">
            <w:pPr>
              <w:pStyle w:val="a8"/>
              <w:widowControl w:val="0"/>
              <w:autoSpaceDE w:val="0"/>
              <w:autoSpaceDN w:val="0"/>
              <w:adjustRightInd w:val="0"/>
              <w:spacing w:line="40" w:lineRule="atLeast"/>
              <w:ind w:left="0"/>
              <w:jc w:val="center"/>
              <w:rPr>
                <w:bCs/>
                <w:sz w:val="18"/>
                <w:szCs w:val="18"/>
              </w:rPr>
            </w:pPr>
            <w:r>
              <w:rPr>
                <w:bCs/>
                <w:sz w:val="18"/>
                <w:szCs w:val="18"/>
              </w:rPr>
              <w:t>4665000,0</w:t>
            </w:r>
          </w:p>
        </w:tc>
      </w:tr>
      <w:tr w:rsidR="00062CFE" w:rsidRPr="00454E4E" w14:paraId="6FE30C70" w14:textId="77777777" w:rsidTr="00062CFE">
        <w:tc>
          <w:tcPr>
            <w:tcW w:w="3969" w:type="dxa"/>
          </w:tcPr>
          <w:p w14:paraId="0D6951A4" w14:textId="77777777" w:rsidR="00062CFE" w:rsidRPr="00040847" w:rsidRDefault="00062CFE" w:rsidP="0024703A">
            <w:pPr>
              <w:pStyle w:val="a8"/>
              <w:widowControl w:val="0"/>
              <w:autoSpaceDE w:val="0"/>
              <w:autoSpaceDN w:val="0"/>
              <w:adjustRightInd w:val="0"/>
              <w:spacing w:line="40" w:lineRule="atLeast"/>
              <w:ind w:left="0"/>
              <w:jc w:val="both"/>
              <w:rPr>
                <w:bCs/>
                <w:sz w:val="18"/>
                <w:szCs w:val="18"/>
              </w:rPr>
            </w:pPr>
            <w:r>
              <w:rPr>
                <w:bCs/>
                <w:sz w:val="18"/>
                <w:szCs w:val="18"/>
              </w:rPr>
              <w:t>Итого</w:t>
            </w:r>
          </w:p>
        </w:tc>
        <w:tc>
          <w:tcPr>
            <w:tcW w:w="2835" w:type="dxa"/>
          </w:tcPr>
          <w:p w14:paraId="1C6DBB40" w14:textId="43E449C0" w:rsidR="00062CFE" w:rsidRPr="00040847" w:rsidRDefault="00062CFE" w:rsidP="00062CFE">
            <w:pPr>
              <w:pStyle w:val="a8"/>
              <w:widowControl w:val="0"/>
              <w:autoSpaceDE w:val="0"/>
              <w:autoSpaceDN w:val="0"/>
              <w:adjustRightInd w:val="0"/>
              <w:spacing w:line="40" w:lineRule="atLeast"/>
              <w:ind w:left="0"/>
              <w:jc w:val="center"/>
              <w:rPr>
                <w:bCs/>
                <w:sz w:val="18"/>
                <w:szCs w:val="18"/>
              </w:rPr>
            </w:pPr>
            <w:r>
              <w:rPr>
                <w:bCs/>
                <w:sz w:val="18"/>
                <w:szCs w:val="18"/>
              </w:rPr>
              <w:t>11306000,0</w:t>
            </w:r>
          </w:p>
        </w:tc>
        <w:tc>
          <w:tcPr>
            <w:tcW w:w="2552" w:type="dxa"/>
          </w:tcPr>
          <w:p w14:paraId="1CBEF75F" w14:textId="3911ACCA" w:rsidR="00062CFE" w:rsidRPr="00040847" w:rsidRDefault="00062CFE" w:rsidP="00062CFE">
            <w:pPr>
              <w:pStyle w:val="a8"/>
              <w:widowControl w:val="0"/>
              <w:autoSpaceDE w:val="0"/>
              <w:autoSpaceDN w:val="0"/>
              <w:adjustRightInd w:val="0"/>
              <w:spacing w:line="40" w:lineRule="atLeast"/>
              <w:ind w:left="0"/>
              <w:jc w:val="center"/>
              <w:rPr>
                <w:bCs/>
                <w:sz w:val="18"/>
                <w:szCs w:val="18"/>
              </w:rPr>
            </w:pPr>
            <w:r>
              <w:rPr>
                <w:bCs/>
                <w:sz w:val="18"/>
                <w:szCs w:val="18"/>
              </w:rPr>
              <w:t>11306000,0</w:t>
            </w:r>
          </w:p>
        </w:tc>
      </w:tr>
    </w:tbl>
    <w:p w14:paraId="3A2C032E" w14:textId="2430BA12" w:rsidR="006C1163" w:rsidRDefault="00EF7684" w:rsidP="003A21FE">
      <w:pPr>
        <w:contextualSpacing/>
        <w:jc w:val="both"/>
        <w:rPr>
          <w:b/>
          <w:bCs/>
          <w:i/>
          <w:iCs/>
          <w:sz w:val="27"/>
          <w:szCs w:val="27"/>
        </w:rPr>
      </w:pPr>
      <w:r>
        <w:rPr>
          <w:bCs/>
          <w:sz w:val="27"/>
          <w:szCs w:val="27"/>
        </w:rPr>
        <w:t xml:space="preserve">     </w:t>
      </w:r>
      <w:r w:rsidR="00062CFE">
        <w:rPr>
          <w:sz w:val="27"/>
          <w:szCs w:val="27"/>
        </w:rPr>
        <w:t xml:space="preserve">    </w:t>
      </w:r>
      <w:r w:rsidR="00A9454B">
        <w:rPr>
          <w:sz w:val="27"/>
          <w:szCs w:val="27"/>
        </w:rPr>
        <w:t xml:space="preserve">   </w:t>
      </w:r>
      <w:r w:rsidR="006C1163" w:rsidRPr="00551D0E">
        <w:rPr>
          <w:sz w:val="27"/>
          <w:szCs w:val="27"/>
        </w:rPr>
        <w:t xml:space="preserve">Проверка соблюдения условий </w:t>
      </w:r>
      <w:proofErr w:type="gramStart"/>
      <w:r w:rsidR="006C1163" w:rsidRPr="00551D0E">
        <w:rPr>
          <w:sz w:val="27"/>
          <w:szCs w:val="27"/>
        </w:rPr>
        <w:t xml:space="preserve">предоставления </w:t>
      </w:r>
      <w:r w:rsidR="00062CFE">
        <w:rPr>
          <w:sz w:val="27"/>
          <w:szCs w:val="27"/>
        </w:rPr>
        <w:t xml:space="preserve"> иных</w:t>
      </w:r>
      <w:proofErr w:type="gramEnd"/>
      <w:r w:rsidR="00062CFE">
        <w:rPr>
          <w:sz w:val="27"/>
          <w:szCs w:val="27"/>
        </w:rPr>
        <w:t xml:space="preserve"> </w:t>
      </w:r>
      <w:r w:rsidR="006C1163">
        <w:rPr>
          <w:sz w:val="27"/>
          <w:szCs w:val="27"/>
        </w:rPr>
        <w:t>МБТ</w:t>
      </w:r>
      <w:r w:rsidR="006C1163" w:rsidRPr="00551D0E">
        <w:rPr>
          <w:sz w:val="27"/>
          <w:szCs w:val="27"/>
        </w:rPr>
        <w:t xml:space="preserve"> муниципальному району  из областного бюджета, установленных порядками, соглашения: сроков выполнения работ, перечисления средств, предоставления отчётности, не выявила нарушений.        Фактов неполучения </w:t>
      </w:r>
      <w:r w:rsidR="00062CFE">
        <w:rPr>
          <w:sz w:val="27"/>
          <w:szCs w:val="27"/>
        </w:rPr>
        <w:t xml:space="preserve">иных </w:t>
      </w:r>
      <w:r w:rsidR="006C1163">
        <w:rPr>
          <w:sz w:val="27"/>
          <w:szCs w:val="27"/>
        </w:rPr>
        <w:t>МБТ</w:t>
      </w:r>
      <w:r w:rsidR="006C1163" w:rsidRPr="00551D0E">
        <w:rPr>
          <w:sz w:val="27"/>
          <w:szCs w:val="27"/>
        </w:rPr>
        <w:t xml:space="preserve"> из областного бюджета</w:t>
      </w:r>
      <w:r w:rsidR="006C1163">
        <w:rPr>
          <w:sz w:val="27"/>
          <w:szCs w:val="27"/>
        </w:rPr>
        <w:t xml:space="preserve"> и возврата </w:t>
      </w:r>
      <w:r w:rsidR="00062CFE">
        <w:rPr>
          <w:sz w:val="27"/>
          <w:szCs w:val="27"/>
        </w:rPr>
        <w:t xml:space="preserve">иных </w:t>
      </w:r>
      <w:r w:rsidR="006C1163">
        <w:rPr>
          <w:sz w:val="27"/>
          <w:szCs w:val="27"/>
        </w:rPr>
        <w:t>МБТ в областной бюджет</w:t>
      </w:r>
      <w:r w:rsidR="006C1163" w:rsidRPr="00551D0E">
        <w:rPr>
          <w:sz w:val="27"/>
          <w:szCs w:val="27"/>
        </w:rPr>
        <w:t xml:space="preserve"> не обнаружено</w:t>
      </w:r>
      <w:r w:rsidR="006C1163">
        <w:rPr>
          <w:sz w:val="27"/>
          <w:szCs w:val="27"/>
        </w:rPr>
        <w:t>.</w:t>
      </w:r>
    </w:p>
    <w:p w14:paraId="393A3DD8" w14:textId="21226E2F" w:rsidR="00EB425A" w:rsidRDefault="00AF2256" w:rsidP="00AF2256">
      <w:pPr>
        <w:pStyle w:val="11"/>
        <w:tabs>
          <w:tab w:val="left" w:pos="1612"/>
        </w:tabs>
        <w:jc w:val="both"/>
        <w:rPr>
          <w:b/>
          <w:bCs/>
          <w:i/>
          <w:iCs/>
          <w:sz w:val="27"/>
          <w:szCs w:val="27"/>
        </w:rPr>
      </w:pPr>
      <w:r w:rsidRPr="00B85060">
        <w:rPr>
          <w:b/>
          <w:bCs/>
          <w:i/>
          <w:iCs/>
          <w:sz w:val="27"/>
          <w:szCs w:val="27"/>
        </w:rPr>
        <w:t>7.</w:t>
      </w:r>
      <w:r w:rsidR="00B92A39">
        <w:rPr>
          <w:b/>
          <w:bCs/>
          <w:i/>
          <w:iCs/>
          <w:sz w:val="27"/>
          <w:szCs w:val="27"/>
        </w:rPr>
        <w:t>5</w:t>
      </w:r>
      <w:r w:rsidRPr="00B85060">
        <w:rPr>
          <w:b/>
          <w:bCs/>
          <w:i/>
          <w:iCs/>
          <w:sz w:val="27"/>
          <w:szCs w:val="27"/>
        </w:rPr>
        <w:t xml:space="preserve">.2. </w:t>
      </w:r>
      <w:r w:rsidR="00EB425A" w:rsidRPr="00B85060">
        <w:rPr>
          <w:b/>
          <w:bCs/>
          <w:i/>
          <w:iCs/>
          <w:sz w:val="27"/>
          <w:szCs w:val="27"/>
        </w:rPr>
        <w:t>Анализ формирования начальной (максимальной) цены контракта (количество коммерческих предложений; ценовые предложения; полнота характеристик автобуса в ценовых запросах заказчиков и др.).</w:t>
      </w:r>
    </w:p>
    <w:p w14:paraId="19AA17DA" w14:textId="59809F37" w:rsidR="00B85060" w:rsidRDefault="00B85060" w:rsidP="00B85060">
      <w:pPr>
        <w:shd w:val="clear" w:color="auto" w:fill="FFFFFF"/>
        <w:jc w:val="both"/>
        <w:rPr>
          <w:color w:val="1A1A1A"/>
          <w:sz w:val="27"/>
          <w:szCs w:val="27"/>
        </w:rPr>
      </w:pPr>
      <w:r>
        <w:rPr>
          <w:color w:val="1A1A1A"/>
          <w:sz w:val="27"/>
          <w:szCs w:val="27"/>
        </w:rPr>
        <w:t xml:space="preserve">      </w:t>
      </w:r>
      <w:r w:rsidR="00A9454B">
        <w:rPr>
          <w:color w:val="1A1A1A"/>
          <w:sz w:val="27"/>
          <w:szCs w:val="27"/>
        </w:rPr>
        <w:t xml:space="preserve">    </w:t>
      </w:r>
      <w:r w:rsidRPr="00316D39">
        <w:rPr>
          <w:color w:val="1A1A1A"/>
          <w:sz w:val="27"/>
          <w:szCs w:val="27"/>
        </w:rPr>
        <w:t xml:space="preserve">В соответствии статьи </w:t>
      </w:r>
      <w:r>
        <w:rPr>
          <w:color w:val="1A1A1A"/>
          <w:sz w:val="27"/>
          <w:szCs w:val="27"/>
        </w:rPr>
        <w:t>24 Федерального з</w:t>
      </w:r>
      <w:r w:rsidRPr="00316D39">
        <w:rPr>
          <w:color w:val="1A1A1A"/>
          <w:sz w:val="27"/>
          <w:szCs w:val="27"/>
        </w:rPr>
        <w:t>акона</w:t>
      </w:r>
      <w:r>
        <w:rPr>
          <w:color w:val="1A1A1A"/>
          <w:sz w:val="27"/>
          <w:szCs w:val="27"/>
        </w:rPr>
        <w:t xml:space="preserve"> №44-ФЗ, в подконтрольный период Администрацией </w:t>
      </w:r>
      <w:proofErr w:type="spellStart"/>
      <w:r>
        <w:rPr>
          <w:color w:val="1A1A1A"/>
          <w:sz w:val="27"/>
          <w:szCs w:val="27"/>
        </w:rPr>
        <w:t>Кильмезского</w:t>
      </w:r>
      <w:proofErr w:type="spellEnd"/>
      <w:r>
        <w:rPr>
          <w:color w:val="1A1A1A"/>
          <w:sz w:val="27"/>
          <w:szCs w:val="27"/>
        </w:rPr>
        <w:t xml:space="preserve"> района </w:t>
      </w:r>
      <w:r>
        <w:rPr>
          <w:sz w:val="27"/>
          <w:szCs w:val="27"/>
        </w:rPr>
        <w:t xml:space="preserve">на приобретение подвижного состава пассажирского транспорта общего пользования проведены 2 закупки </w:t>
      </w:r>
      <w:r w:rsidRPr="0077415F">
        <w:rPr>
          <w:color w:val="1A1A1A"/>
          <w:sz w:val="27"/>
          <w:szCs w:val="27"/>
        </w:rPr>
        <w:t>конкурентными способами</w:t>
      </w:r>
      <w:r>
        <w:rPr>
          <w:color w:val="1A1A1A"/>
          <w:sz w:val="27"/>
          <w:szCs w:val="27"/>
        </w:rPr>
        <w:t>,</w:t>
      </w:r>
      <w:r w:rsidRPr="0077415F">
        <w:rPr>
          <w:color w:val="1A1A1A"/>
          <w:sz w:val="27"/>
          <w:szCs w:val="27"/>
        </w:rPr>
        <w:t xml:space="preserve"> использовались</w:t>
      </w:r>
      <w:r w:rsidRPr="00CF36B8">
        <w:rPr>
          <w:color w:val="1A1A1A"/>
          <w:sz w:val="27"/>
          <w:szCs w:val="27"/>
        </w:rPr>
        <w:t xml:space="preserve"> </w:t>
      </w:r>
      <w:r w:rsidRPr="0077415F">
        <w:rPr>
          <w:color w:val="1A1A1A"/>
          <w:sz w:val="27"/>
          <w:szCs w:val="27"/>
        </w:rPr>
        <w:t>определения поставщиков путем проведения запрос</w:t>
      </w:r>
      <w:r>
        <w:rPr>
          <w:color w:val="1A1A1A"/>
          <w:sz w:val="27"/>
          <w:szCs w:val="27"/>
        </w:rPr>
        <w:t>а</w:t>
      </w:r>
      <w:r w:rsidRPr="0077415F">
        <w:rPr>
          <w:color w:val="1A1A1A"/>
          <w:sz w:val="27"/>
          <w:szCs w:val="27"/>
        </w:rPr>
        <w:t xml:space="preserve"> котировок в</w:t>
      </w:r>
      <w:r w:rsidRPr="00CF36B8">
        <w:rPr>
          <w:color w:val="1A1A1A"/>
          <w:sz w:val="27"/>
          <w:szCs w:val="27"/>
        </w:rPr>
        <w:t xml:space="preserve"> </w:t>
      </w:r>
      <w:r w:rsidRPr="0077415F">
        <w:rPr>
          <w:color w:val="1A1A1A"/>
          <w:sz w:val="27"/>
          <w:szCs w:val="27"/>
        </w:rPr>
        <w:t>электронной форме</w:t>
      </w:r>
      <w:r>
        <w:rPr>
          <w:color w:val="1A1A1A"/>
          <w:sz w:val="27"/>
          <w:szCs w:val="27"/>
        </w:rPr>
        <w:t>.</w:t>
      </w:r>
    </w:p>
    <w:p w14:paraId="2D61C211" w14:textId="6B7450BC" w:rsidR="00B85060" w:rsidRPr="0011649D" w:rsidRDefault="00B85060" w:rsidP="00B85060">
      <w:pPr>
        <w:shd w:val="clear" w:color="auto" w:fill="FFFFFF"/>
        <w:jc w:val="both"/>
        <w:rPr>
          <w:color w:val="1A1A1A"/>
          <w:sz w:val="27"/>
          <w:szCs w:val="27"/>
        </w:rPr>
      </w:pPr>
      <w:r>
        <w:rPr>
          <w:color w:val="1A1A1A"/>
          <w:sz w:val="27"/>
          <w:szCs w:val="27"/>
        </w:rPr>
        <w:t xml:space="preserve">      </w:t>
      </w:r>
      <w:r w:rsidR="00A9454B">
        <w:rPr>
          <w:color w:val="1A1A1A"/>
          <w:sz w:val="27"/>
          <w:szCs w:val="27"/>
        </w:rPr>
        <w:t xml:space="preserve">   </w:t>
      </w:r>
      <w:r w:rsidRPr="0011649D">
        <w:rPr>
          <w:color w:val="1A1A1A"/>
          <w:sz w:val="27"/>
          <w:szCs w:val="27"/>
        </w:rPr>
        <w:t>Приоритетным методом для определения и обоснования НМЦК являлся</w:t>
      </w:r>
      <w:r>
        <w:rPr>
          <w:color w:val="1A1A1A"/>
          <w:sz w:val="27"/>
          <w:szCs w:val="27"/>
        </w:rPr>
        <w:t xml:space="preserve"> </w:t>
      </w:r>
      <w:r w:rsidRPr="0011649D">
        <w:rPr>
          <w:color w:val="1A1A1A"/>
          <w:sz w:val="27"/>
          <w:szCs w:val="27"/>
        </w:rPr>
        <w:t>метод сопоставимых рыночных цен (анализа рынка).</w:t>
      </w:r>
    </w:p>
    <w:p w14:paraId="1A5EBEAD" w14:textId="20C8F8ED" w:rsidR="00B85060" w:rsidRPr="0011649D" w:rsidRDefault="00B85060" w:rsidP="00B85060">
      <w:pPr>
        <w:shd w:val="clear" w:color="auto" w:fill="FFFFFF"/>
        <w:jc w:val="both"/>
        <w:rPr>
          <w:color w:val="1A1A1A"/>
          <w:sz w:val="27"/>
          <w:szCs w:val="27"/>
        </w:rPr>
      </w:pPr>
      <w:r>
        <w:rPr>
          <w:color w:val="1A1A1A"/>
          <w:sz w:val="27"/>
          <w:szCs w:val="27"/>
        </w:rPr>
        <w:t xml:space="preserve">       </w:t>
      </w:r>
      <w:r w:rsidR="00A9454B">
        <w:rPr>
          <w:color w:val="1A1A1A"/>
          <w:sz w:val="27"/>
          <w:szCs w:val="27"/>
        </w:rPr>
        <w:t xml:space="preserve">   </w:t>
      </w:r>
      <w:r w:rsidRPr="0011649D">
        <w:rPr>
          <w:color w:val="1A1A1A"/>
          <w:sz w:val="27"/>
          <w:szCs w:val="27"/>
        </w:rPr>
        <w:t>Согласно Методических рекомендаций по применению методов определения</w:t>
      </w:r>
    </w:p>
    <w:p w14:paraId="3FC5A4AD" w14:textId="77777777" w:rsidR="00B85060" w:rsidRPr="0011649D" w:rsidRDefault="00B85060" w:rsidP="00B85060">
      <w:pPr>
        <w:shd w:val="clear" w:color="auto" w:fill="FFFFFF"/>
        <w:jc w:val="both"/>
        <w:rPr>
          <w:color w:val="1A1A1A"/>
          <w:sz w:val="27"/>
          <w:szCs w:val="27"/>
        </w:rPr>
      </w:pPr>
      <w:r w:rsidRPr="0011649D">
        <w:rPr>
          <w:color w:val="1A1A1A"/>
          <w:sz w:val="27"/>
          <w:szCs w:val="27"/>
        </w:rPr>
        <w:t>начальной (максимальной) цены контракта, цены контракта, заключаемого с</w:t>
      </w:r>
    </w:p>
    <w:p w14:paraId="1C4B52AC" w14:textId="77777777" w:rsidR="00B85060" w:rsidRDefault="00B85060" w:rsidP="00B85060">
      <w:pPr>
        <w:shd w:val="clear" w:color="auto" w:fill="FFFFFF"/>
        <w:jc w:val="both"/>
        <w:rPr>
          <w:color w:val="1A1A1A"/>
          <w:sz w:val="27"/>
          <w:szCs w:val="27"/>
        </w:rPr>
      </w:pPr>
      <w:r w:rsidRPr="0011649D">
        <w:rPr>
          <w:color w:val="1A1A1A"/>
          <w:sz w:val="27"/>
          <w:szCs w:val="27"/>
        </w:rPr>
        <w:t>единственным поставщиком (подрядчиком, исполнителем) от 02.10.2013г.</w:t>
      </w:r>
      <w:r>
        <w:rPr>
          <w:color w:val="1A1A1A"/>
          <w:sz w:val="27"/>
          <w:szCs w:val="27"/>
        </w:rPr>
        <w:t xml:space="preserve"> </w:t>
      </w:r>
      <w:r w:rsidRPr="0011649D">
        <w:rPr>
          <w:color w:val="1A1A1A"/>
          <w:sz w:val="27"/>
          <w:szCs w:val="27"/>
        </w:rPr>
        <w:t>№567, в целях применения метода сопоставимых рыночных цен (анализа</w:t>
      </w:r>
      <w:r>
        <w:rPr>
          <w:color w:val="1A1A1A"/>
          <w:sz w:val="27"/>
          <w:szCs w:val="27"/>
        </w:rPr>
        <w:t xml:space="preserve"> </w:t>
      </w:r>
      <w:r w:rsidRPr="0011649D">
        <w:rPr>
          <w:color w:val="1A1A1A"/>
          <w:sz w:val="27"/>
          <w:szCs w:val="27"/>
        </w:rPr>
        <w:t>рынка) Заказчик должен запрашивать информацию от 5 поставщиков</w:t>
      </w:r>
      <w:r>
        <w:rPr>
          <w:color w:val="1A1A1A"/>
          <w:sz w:val="27"/>
          <w:szCs w:val="27"/>
        </w:rPr>
        <w:t xml:space="preserve"> </w:t>
      </w:r>
      <w:r w:rsidRPr="0011649D">
        <w:rPr>
          <w:color w:val="1A1A1A"/>
          <w:sz w:val="27"/>
          <w:szCs w:val="27"/>
        </w:rPr>
        <w:t>(общедоступных источников) о ценах закупаемых товаров, работ, услуг и</w:t>
      </w:r>
      <w:r>
        <w:rPr>
          <w:color w:val="1A1A1A"/>
          <w:sz w:val="27"/>
          <w:szCs w:val="27"/>
        </w:rPr>
        <w:t xml:space="preserve"> </w:t>
      </w:r>
      <w:r w:rsidRPr="0011649D">
        <w:rPr>
          <w:color w:val="1A1A1A"/>
          <w:sz w:val="27"/>
          <w:szCs w:val="27"/>
        </w:rPr>
        <w:t>минимум по 3 коммерческим предложениям производится расчет НМЦК</w:t>
      </w:r>
      <w:r>
        <w:rPr>
          <w:color w:val="1A1A1A"/>
          <w:sz w:val="27"/>
          <w:szCs w:val="27"/>
        </w:rPr>
        <w:t xml:space="preserve"> </w:t>
      </w:r>
      <w:r w:rsidRPr="0011649D">
        <w:rPr>
          <w:color w:val="1A1A1A"/>
          <w:sz w:val="27"/>
          <w:szCs w:val="27"/>
        </w:rPr>
        <w:t>осуществляемых закупок.</w:t>
      </w:r>
    </w:p>
    <w:p w14:paraId="10AF5173" w14:textId="4D7C207B" w:rsidR="00B85060" w:rsidRDefault="00B85060" w:rsidP="00B85060">
      <w:pPr>
        <w:shd w:val="clear" w:color="auto" w:fill="FFFFFF"/>
        <w:jc w:val="both"/>
        <w:rPr>
          <w:sz w:val="27"/>
          <w:szCs w:val="27"/>
        </w:rPr>
      </w:pPr>
      <w:r>
        <w:rPr>
          <w:color w:val="1A1A1A"/>
          <w:sz w:val="27"/>
          <w:szCs w:val="27"/>
        </w:rPr>
        <w:t xml:space="preserve">       </w:t>
      </w:r>
      <w:r w:rsidR="00A9454B">
        <w:rPr>
          <w:color w:val="1A1A1A"/>
          <w:sz w:val="27"/>
          <w:szCs w:val="27"/>
        </w:rPr>
        <w:t xml:space="preserve">  </w:t>
      </w:r>
      <w:r w:rsidRPr="00D0216A">
        <w:rPr>
          <w:color w:val="1A1A1A"/>
          <w:sz w:val="27"/>
          <w:szCs w:val="27"/>
        </w:rPr>
        <w:t>Заказчик запр</w:t>
      </w:r>
      <w:r w:rsidRPr="00CF36B8">
        <w:rPr>
          <w:color w:val="1A1A1A"/>
          <w:sz w:val="27"/>
          <w:szCs w:val="27"/>
        </w:rPr>
        <w:t>осил</w:t>
      </w:r>
      <w:r w:rsidRPr="00D0216A">
        <w:rPr>
          <w:color w:val="1A1A1A"/>
          <w:sz w:val="27"/>
          <w:szCs w:val="27"/>
        </w:rPr>
        <w:t xml:space="preserve"> информацию от </w:t>
      </w:r>
      <w:proofErr w:type="gramStart"/>
      <w:r w:rsidRPr="00D0216A">
        <w:rPr>
          <w:color w:val="1A1A1A"/>
          <w:sz w:val="27"/>
          <w:szCs w:val="27"/>
        </w:rPr>
        <w:t>поставщиков(</w:t>
      </w:r>
      <w:proofErr w:type="gramEnd"/>
      <w:r w:rsidRPr="00D0216A">
        <w:rPr>
          <w:color w:val="1A1A1A"/>
          <w:sz w:val="27"/>
          <w:szCs w:val="27"/>
        </w:rPr>
        <w:t>общедоступных источников) о ценах закупаем</w:t>
      </w:r>
      <w:r w:rsidRPr="00CF36B8">
        <w:rPr>
          <w:color w:val="1A1A1A"/>
          <w:sz w:val="27"/>
          <w:szCs w:val="27"/>
        </w:rPr>
        <w:t>ого</w:t>
      </w:r>
      <w:r w:rsidRPr="00D0216A">
        <w:rPr>
          <w:color w:val="1A1A1A"/>
          <w:sz w:val="27"/>
          <w:szCs w:val="27"/>
        </w:rPr>
        <w:t xml:space="preserve"> </w:t>
      </w:r>
      <w:r w:rsidRPr="00CF36B8">
        <w:rPr>
          <w:sz w:val="27"/>
          <w:szCs w:val="27"/>
        </w:rPr>
        <w:t>подвижного состава пассажирского транспорта общего пользования.</w:t>
      </w:r>
    </w:p>
    <w:p w14:paraId="30D46EC3" w14:textId="77777777" w:rsidR="00B85060" w:rsidRDefault="00B85060" w:rsidP="00B85060">
      <w:pPr>
        <w:widowControl w:val="0"/>
        <w:suppressAutoHyphens/>
        <w:autoSpaceDE w:val="0"/>
        <w:autoSpaceDN w:val="0"/>
        <w:adjustRightInd w:val="0"/>
        <w:jc w:val="both"/>
        <w:rPr>
          <w:color w:val="1A1A1A"/>
          <w:sz w:val="27"/>
          <w:szCs w:val="27"/>
        </w:rPr>
      </w:pPr>
      <w:r>
        <w:rPr>
          <w:sz w:val="27"/>
          <w:szCs w:val="27"/>
        </w:rPr>
        <w:t xml:space="preserve">         На запрос коммерческого предложения</w:t>
      </w:r>
      <w:r w:rsidRPr="00CF36B8">
        <w:rPr>
          <w:sz w:val="27"/>
          <w:szCs w:val="27"/>
        </w:rPr>
        <w:t xml:space="preserve"> </w:t>
      </w:r>
      <w:r>
        <w:rPr>
          <w:sz w:val="27"/>
          <w:szCs w:val="27"/>
        </w:rPr>
        <w:t xml:space="preserve">от 04.09.2023 года </w:t>
      </w:r>
      <w:r w:rsidRPr="008B7443">
        <w:rPr>
          <w:sz w:val="27"/>
          <w:szCs w:val="27"/>
        </w:rPr>
        <w:t>осуществления закупки путем проведения запроса котировок в электронной форме</w:t>
      </w:r>
      <w:r>
        <w:rPr>
          <w:sz w:val="27"/>
          <w:szCs w:val="27"/>
        </w:rPr>
        <w:t xml:space="preserve"> п</w:t>
      </w:r>
      <w:r w:rsidRPr="00CF36B8">
        <w:rPr>
          <w:color w:val="1A1A1A"/>
          <w:sz w:val="27"/>
          <w:szCs w:val="27"/>
        </w:rPr>
        <w:t>ассажирск</w:t>
      </w:r>
      <w:r>
        <w:rPr>
          <w:color w:val="1A1A1A"/>
          <w:sz w:val="27"/>
          <w:szCs w:val="27"/>
        </w:rPr>
        <w:t>ого</w:t>
      </w:r>
      <w:r w:rsidRPr="00CF36B8">
        <w:rPr>
          <w:color w:val="1A1A1A"/>
          <w:sz w:val="27"/>
          <w:szCs w:val="27"/>
        </w:rPr>
        <w:t xml:space="preserve"> автобус</w:t>
      </w:r>
      <w:r>
        <w:rPr>
          <w:color w:val="1A1A1A"/>
          <w:sz w:val="27"/>
          <w:szCs w:val="27"/>
        </w:rPr>
        <w:t>а</w:t>
      </w:r>
      <w:r w:rsidRPr="00CF36B8">
        <w:rPr>
          <w:color w:val="1A1A1A"/>
          <w:sz w:val="27"/>
          <w:szCs w:val="27"/>
        </w:rPr>
        <w:t xml:space="preserve"> ПАЗ-320405 Вектор </w:t>
      </w:r>
      <w:r w:rsidRPr="00CF36B8">
        <w:rPr>
          <w:color w:val="1A1A1A"/>
          <w:sz w:val="27"/>
          <w:szCs w:val="27"/>
          <w:lang w:val="en-US"/>
        </w:rPr>
        <w:t>NEXT</w:t>
      </w:r>
      <w:r w:rsidRPr="00CF36B8">
        <w:rPr>
          <w:color w:val="1A1A1A"/>
          <w:sz w:val="27"/>
          <w:szCs w:val="27"/>
        </w:rPr>
        <w:t xml:space="preserve"> пригородный 7,65(А) дизель</w:t>
      </w:r>
      <w:r>
        <w:rPr>
          <w:color w:val="1A1A1A"/>
          <w:sz w:val="27"/>
          <w:szCs w:val="27"/>
        </w:rPr>
        <w:t xml:space="preserve"> п</w:t>
      </w:r>
      <w:r w:rsidRPr="00CF36B8">
        <w:rPr>
          <w:sz w:val="27"/>
          <w:szCs w:val="27"/>
        </w:rPr>
        <w:t xml:space="preserve">оступило </w:t>
      </w:r>
      <w:r w:rsidRPr="00D0216A">
        <w:rPr>
          <w:color w:val="1A1A1A"/>
          <w:sz w:val="27"/>
          <w:szCs w:val="27"/>
        </w:rPr>
        <w:t>3 коммерчески</w:t>
      </w:r>
      <w:r w:rsidRPr="00CF36B8">
        <w:rPr>
          <w:color w:val="1A1A1A"/>
          <w:sz w:val="27"/>
          <w:szCs w:val="27"/>
        </w:rPr>
        <w:t>х</w:t>
      </w:r>
      <w:r w:rsidRPr="00D0216A">
        <w:rPr>
          <w:color w:val="1A1A1A"/>
          <w:sz w:val="27"/>
          <w:szCs w:val="27"/>
        </w:rPr>
        <w:t xml:space="preserve"> предложения</w:t>
      </w:r>
      <w:r w:rsidRPr="00CF36B8">
        <w:rPr>
          <w:color w:val="1A1A1A"/>
          <w:sz w:val="27"/>
          <w:szCs w:val="27"/>
        </w:rPr>
        <w:t>.</w:t>
      </w:r>
      <w:r w:rsidRPr="00D0216A">
        <w:rPr>
          <w:color w:val="1A1A1A"/>
          <w:sz w:val="27"/>
          <w:szCs w:val="27"/>
        </w:rPr>
        <w:t xml:space="preserve"> </w:t>
      </w:r>
      <w:r w:rsidRPr="00316D39">
        <w:rPr>
          <w:color w:val="1A1A1A"/>
          <w:sz w:val="27"/>
          <w:szCs w:val="27"/>
        </w:rPr>
        <w:t>Максимальная цена контракта рассчитывалась на</w:t>
      </w:r>
      <w:r w:rsidRPr="00CF36B8">
        <w:rPr>
          <w:color w:val="1A1A1A"/>
          <w:sz w:val="27"/>
          <w:szCs w:val="27"/>
        </w:rPr>
        <w:t xml:space="preserve"> </w:t>
      </w:r>
      <w:r w:rsidRPr="00316D39">
        <w:rPr>
          <w:color w:val="1A1A1A"/>
          <w:sz w:val="27"/>
          <w:szCs w:val="27"/>
        </w:rPr>
        <w:t>основании коммерческих предложений, поступивших от поставщиков.</w:t>
      </w:r>
      <w:r w:rsidRPr="00AB68EE">
        <w:rPr>
          <w:sz w:val="22"/>
          <w:szCs w:val="22"/>
        </w:rPr>
        <w:t xml:space="preserve"> </w:t>
      </w:r>
      <w:r w:rsidRPr="00AB68EE">
        <w:rPr>
          <w:sz w:val="27"/>
          <w:szCs w:val="27"/>
        </w:rPr>
        <w:t xml:space="preserve">Начальная (максимальная) цена контракта установлена в пределах ЛБО на 2023 год и составляет </w:t>
      </w:r>
      <w:r w:rsidRPr="00AB68EE">
        <w:rPr>
          <w:b/>
          <w:bCs/>
          <w:sz w:val="27"/>
          <w:szCs w:val="27"/>
        </w:rPr>
        <w:t>6 641 000,00 рублей.</w:t>
      </w:r>
      <w:r w:rsidRPr="00AB68EE">
        <w:rPr>
          <w:color w:val="1A1A1A"/>
          <w:sz w:val="27"/>
          <w:szCs w:val="27"/>
        </w:rPr>
        <w:t xml:space="preserve"> </w:t>
      </w:r>
      <w:r>
        <w:rPr>
          <w:color w:val="1A1A1A"/>
          <w:sz w:val="27"/>
          <w:szCs w:val="27"/>
        </w:rPr>
        <w:t>И</w:t>
      </w:r>
      <w:r w:rsidRPr="00CF36B8">
        <w:rPr>
          <w:color w:val="1A1A1A"/>
          <w:sz w:val="27"/>
          <w:szCs w:val="27"/>
        </w:rPr>
        <w:t>сполнитель ООО «Русский автобус Поволжье» Обоснование</w:t>
      </w:r>
      <w:r>
        <w:rPr>
          <w:color w:val="1A1A1A"/>
          <w:sz w:val="27"/>
          <w:szCs w:val="27"/>
        </w:rPr>
        <w:t xml:space="preserve"> - п</w:t>
      </w:r>
      <w:r w:rsidRPr="00CF36B8">
        <w:rPr>
          <w:color w:val="1A1A1A"/>
          <w:sz w:val="27"/>
          <w:szCs w:val="27"/>
        </w:rPr>
        <w:t>редложение наименьшей цены.</w:t>
      </w:r>
    </w:p>
    <w:p w14:paraId="60A9FB57" w14:textId="2DF6FFD4" w:rsidR="00B85060" w:rsidRPr="0077415F" w:rsidRDefault="00B85060" w:rsidP="00B85060">
      <w:pPr>
        <w:widowControl w:val="0"/>
        <w:suppressAutoHyphens/>
        <w:autoSpaceDE w:val="0"/>
        <w:autoSpaceDN w:val="0"/>
        <w:adjustRightInd w:val="0"/>
        <w:jc w:val="both"/>
        <w:rPr>
          <w:color w:val="1A1A1A"/>
          <w:sz w:val="27"/>
          <w:szCs w:val="27"/>
        </w:rPr>
      </w:pPr>
      <w:r>
        <w:rPr>
          <w:color w:val="1A1A1A"/>
          <w:sz w:val="27"/>
          <w:szCs w:val="27"/>
        </w:rPr>
        <w:t xml:space="preserve">       </w:t>
      </w:r>
      <w:r w:rsidR="00A9454B">
        <w:rPr>
          <w:color w:val="1A1A1A"/>
          <w:sz w:val="27"/>
          <w:szCs w:val="27"/>
        </w:rPr>
        <w:t xml:space="preserve"> </w:t>
      </w:r>
      <w:r>
        <w:rPr>
          <w:color w:val="1A1A1A"/>
          <w:sz w:val="27"/>
          <w:szCs w:val="27"/>
        </w:rPr>
        <w:t xml:space="preserve">На </w:t>
      </w:r>
      <w:proofErr w:type="gramStart"/>
      <w:r>
        <w:rPr>
          <w:color w:val="1A1A1A"/>
          <w:sz w:val="27"/>
          <w:szCs w:val="27"/>
        </w:rPr>
        <w:t>запрос  к</w:t>
      </w:r>
      <w:r>
        <w:rPr>
          <w:sz w:val="27"/>
          <w:szCs w:val="27"/>
        </w:rPr>
        <w:t>оммерческого</w:t>
      </w:r>
      <w:proofErr w:type="gramEnd"/>
      <w:r>
        <w:rPr>
          <w:sz w:val="27"/>
          <w:szCs w:val="27"/>
        </w:rPr>
        <w:t xml:space="preserve"> предложения от 04.09.2023года</w:t>
      </w:r>
      <w:r w:rsidRPr="00CF36B8">
        <w:rPr>
          <w:sz w:val="27"/>
          <w:szCs w:val="27"/>
        </w:rPr>
        <w:t xml:space="preserve"> </w:t>
      </w:r>
      <w:r>
        <w:rPr>
          <w:sz w:val="27"/>
          <w:szCs w:val="27"/>
        </w:rPr>
        <w:t xml:space="preserve"> </w:t>
      </w:r>
      <w:r w:rsidRPr="008B7443">
        <w:rPr>
          <w:sz w:val="27"/>
          <w:szCs w:val="27"/>
        </w:rPr>
        <w:t>осуществления закупки путем проведения запроса котировок в электронной форме</w:t>
      </w:r>
      <w:r>
        <w:rPr>
          <w:sz w:val="27"/>
          <w:szCs w:val="27"/>
        </w:rPr>
        <w:t xml:space="preserve"> п</w:t>
      </w:r>
      <w:r w:rsidRPr="00CF36B8">
        <w:rPr>
          <w:color w:val="1A1A1A"/>
          <w:sz w:val="27"/>
          <w:szCs w:val="27"/>
        </w:rPr>
        <w:t>ассажирск</w:t>
      </w:r>
      <w:r>
        <w:rPr>
          <w:color w:val="1A1A1A"/>
          <w:sz w:val="27"/>
          <w:szCs w:val="27"/>
        </w:rPr>
        <w:t>ого</w:t>
      </w:r>
      <w:r w:rsidRPr="00CF36B8">
        <w:rPr>
          <w:color w:val="1A1A1A"/>
          <w:sz w:val="27"/>
          <w:szCs w:val="27"/>
        </w:rPr>
        <w:t xml:space="preserve"> автобус</w:t>
      </w:r>
      <w:r>
        <w:rPr>
          <w:color w:val="1A1A1A"/>
          <w:sz w:val="27"/>
          <w:szCs w:val="27"/>
        </w:rPr>
        <w:t>а</w:t>
      </w:r>
      <w:r w:rsidRPr="00AB68EE">
        <w:rPr>
          <w:color w:val="1A1A1A"/>
          <w:sz w:val="27"/>
          <w:szCs w:val="27"/>
        </w:rPr>
        <w:t xml:space="preserve"> </w:t>
      </w:r>
      <w:r w:rsidRPr="00CF36B8">
        <w:rPr>
          <w:color w:val="1A1A1A"/>
          <w:sz w:val="27"/>
          <w:szCs w:val="27"/>
        </w:rPr>
        <w:t xml:space="preserve">на базе «Газель </w:t>
      </w:r>
      <w:proofErr w:type="spellStart"/>
      <w:r w:rsidRPr="00CF36B8">
        <w:rPr>
          <w:color w:val="1A1A1A"/>
          <w:sz w:val="27"/>
          <w:szCs w:val="27"/>
        </w:rPr>
        <w:t>Некст</w:t>
      </w:r>
      <w:proofErr w:type="spellEnd"/>
      <w:r w:rsidRPr="00CF36B8">
        <w:rPr>
          <w:color w:val="1A1A1A"/>
          <w:sz w:val="27"/>
          <w:szCs w:val="27"/>
        </w:rPr>
        <w:t>» дизель, мест1+19 (водитель + пассажир)</w:t>
      </w:r>
      <w:r>
        <w:rPr>
          <w:color w:val="1A1A1A"/>
          <w:sz w:val="27"/>
          <w:szCs w:val="27"/>
        </w:rPr>
        <w:t xml:space="preserve"> п</w:t>
      </w:r>
      <w:r w:rsidRPr="00CF36B8">
        <w:rPr>
          <w:sz w:val="27"/>
          <w:szCs w:val="27"/>
        </w:rPr>
        <w:t xml:space="preserve">оступило </w:t>
      </w:r>
      <w:r w:rsidRPr="00D0216A">
        <w:rPr>
          <w:color w:val="1A1A1A"/>
          <w:sz w:val="27"/>
          <w:szCs w:val="27"/>
        </w:rPr>
        <w:t>3 коммерчески</w:t>
      </w:r>
      <w:r w:rsidRPr="00CF36B8">
        <w:rPr>
          <w:color w:val="1A1A1A"/>
          <w:sz w:val="27"/>
          <w:szCs w:val="27"/>
        </w:rPr>
        <w:t>х</w:t>
      </w:r>
      <w:r w:rsidRPr="00D0216A">
        <w:rPr>
          <w:color w:val="1A1A1A"/>
          <w:sz w:val="27"/>
          <w:szCs w:val="27"/>
        </w:rPr>
        <w:t xml:space="preserve"> предложения</w:t>
      </w:r>
      <w:r w:rsidRPr="00CF36B8">
        <w:rPr>
          <w:color w:val="1A1A1A"/>
          <w:sz w:val="27"/>
          <w:szCs w:val="27"/>
        </w:rPr>
        <w:t>.</w:t>
      </w:r>
      <w:r w:rsidRPr="00D0216A">
        <w:rPr>
          <w:color w:val="1A1A1A"/>
          <w:sz w:val="27"/>
          <w:szCs w:val="27"/>
        </w:rPr>
        <w:t xml:space="preserve"> </w:t>
      </w:r>
      <w:r w:rsidRPr="00316D39">
        <w:rPr>
          <w:color w:val="1A1A1A"/>
          <w:sz w:val="27"/>
          <w:szCs w:val="27"/>
        </w:rPr>
        <w:t>Максимальная цена контракта рассчитывалась на</w:t>
      </w:r>
      <w:r w:rsidRPr="00CF36B8">
        <w:rPr>
          <w:color w:val="1A1A1A"/>
          <w:sz w:val="27"/>
          <w:szCs w:val="27"/>
        </w:rPr>
        <w:t xml:space="preserve"> </w:t>
      </w:r>
      <w:r w:rsidRPr="00316D39">
        <w:rPr>
          <w:color w:val="1A1A1A"/>
          <w:sz w:val="27"/>
          <w:szCs w:val="27"/>
        </w:rPr>
        <w:t>основании коммерческих предложений, поступивших от поставщиков.</w:t>
      </w:r>
      <w:r w:rsidRPr="00AB68EE">
        <w:rPr>
          <w:sz w:val="27"/>
          <w:szCs w:val="27"/>
        </w:rPr>
        <w:t xml:space="preserve"> </w:t>
      </w:r>
      <w:r w:rsidRPr="001F1165">
        <w:rPr>
          <w:sz w:val="27"/>
          <w:szCs w:val="27"/>
        </w:rPr>
        <w:t>Начальная (максимальная) цена контракта установлена в пределах доведенных лимитов бюджетных обязательств, которые составляют</w:t>
      </w:r>
      <w:r w:rsidRPr="001F1165">
        <w:rPr>
          <w:b/>
          <w:bCs/>
          <w:sz w:val="27"/>
          <w:szCs w:val="27"/>
        </w:rPr>
        <w:t xml:space="preserve"> </w:t>
      </w:r>
      <w:r w:rsidRPr="00AB68EE">
        <w:rPr>
          <w:b/>
          <w:bCs/>
          <w:sz w:val="27"/>
          <w:szCs w:val="27"/>
        </w:rPr>
        <w:t>4 665 000 рублей</w:t>
      </w:r>
      <w:r>
        <w:rPr>
          <w:b/>
          <w:bCs/>
          <w:sz w:val="27"/>
          <w:szCs w:val="27"/>
        </w:rPr>
        <w:t>.</w:t>
      </w:r>
      <w:r w:rsidRPr="00AB68EE">
        <w:rPr>
          <w:b/>
          <w:bCs/>
          <w:sz w:val="27"/>
          <w:szCs w:val="27"/>
        </w:rPr>
        <w:t xml:space="preserve"> </w:t>
      </w:r>
      <w:r w:rsidRPr="00FC5B15">
        <w:rPr>
          <w:sz w:val="27"/>
          <w:szCs w:val="27"/>
        </w:rPr>
        <w:t>И</w:t>
      </w:r>
      <w:r w:rsidRPr="00CF36B8">
        <w:rPr>
          <w:color w:val="1A1A1A"/>
          <w:sz w:val="27"/>
          <w:szCs w:val="27"/>
        </w:rPr>
        <w:t xml:space="preserve">сполнитель </w:t>
      </w:r>
      <w:proofErr w:type="gramStart"/>
      <w:r w:rsidRPr="00CF36B8">
        <w:rPr>
          <w:color w:val="1A1A1A"/>
          <w:sz w:val="27"/>
          <w:szCs w:val="27"/>
        </w:rPr>
        <w:t>ООО  «</w:t>
      </w:r>
      <w:proofErr w:type="gramEnd"/>
      <w:r w:rsidRPr="00CF36B8">
        <w:rPr>
          <w:color w:val="1A1A1A"/>
          <w:sz w:val="27"/>
          <w:szCs w:val="27"/>
        </w:rPr>
        <w:t>Русский автобус Поволжье». Обоснование</w:t>
      </w:r>
      <w:r>
        <w:rPr>
          <w:color w:val="1A1A1A"/>
          <w:sz w:val="27"/>
          <w:szCs w:val="27"/>
        </w:rPr>
        <w:t xml:space="preserve"> </w:t>
      </w:r>
      <w:r w:rsidRPr="00CF36B8">
        <w:rPr>
          <w:color w:val="1A1A1A"/>
          <w:sz w:val="27"/>
          <w:szCs w:val="27"/>
        </w:rPr>
        <w:t xml:space="preserve">- </w:t>
      </w:r>
      <w:r>
        <w:rPr>
          <w:color w:val="1A1A1A"/>
          <w:sz w:val="27"/>
          <w:szCs w:val="27"/>
        </w:rPr>
        <w:t>п</w:t>
      </w:r>
      <w:r w:rsidRPr="00CF36B8">
        <w:rPr>
          <w:color w:val="1A1A1A"/>
          <w:sz w:val="27"/>
          <w:szCs w:val="27"/>
        </w:rPr>
        <w:t xml:space="preserve">редложение наименьшей цены. </w:t>
      </w:r>
    </w:p>
    <w:p w14:paraId="741C23E6" w14:textId="6F9BB1DA" w:rsidR="00B85060" w:rsidRPr="0011649D" w:rsidRDefault="00B85060" w:rsidP="00B85060">
      <w:pPr>
        <w:shd w:val="clear" w:color="auto" w:fill="FFFFFF"/>
        <w:jc w:val="both"/>
        <w:rPr>
          <w:color w:val="1A1A1A"/>
          <w:sz w:val="27"/>
          <w:szCs w:val="27"/>
        </w:rPr>
      </w:pPr>
      <w:r>
        <w:rPr>
          <w:color w:val="1A1A1A"/>
          <w:sz w:val="27"/>
          <w:szCs w:val="27"/>
        </w:rPr>
        <w:lastRenderedPageBreak/>
        <w:t xml:space="preserve">       </w:t>
      </w:r>
      <w:r w:rsidR="00A9454B">
        <w:rPr>
          <w:color w:val="1A1A1A"/>
          <w:sz w:val="27"/>
          <w:szCs w:val="27"/>
        </w:rPr>
        <w:t xml:space="preserve">    </w:t>
      </w:r>
      <w:r w:rsidRPr="0011649D">
        <w:rPr>
          <w:color w:val="1A1A1A"/>
          <w:sz w:val="27"/>
          <w:szCs w:val="27"/>
        </w:rPr>
        <w:t>Рекомендации по применению методов</w:t>
      </w:r>
      <w:r>
        <w:rPr>
          <w:color w:val="1A1A1A"/>
          <w:sz w:val="27"/>
          <w:szCs w:val="27"/>
        </w:rPr>
        <w:t xml:space="preserve"> </w:t>
      </w:r>
      <w:r w:rsidRPr="0011649D">
        <w:rPr>
          <w:color w:val="1A1A1A"/>
          <w:sz w:val="27"/>
          <w:szCs w:val="27"/>
        </w:rPr>
        <w:t>определения начальной (максимальной) цены контракта, цены контракта,</w:t>
      </w:r>
      <w:r>
        <w:rPr>
          <w:color w:val="1A1A1A"/>
          <w:sz w:val="27"/>
          <w:szCs w:val="27"/>
        </w:rPr>
        <w:t xml:space="preserve"> </w:t>
      </w:r>
      <w:r w:rsidRPr="0011649D">
        <w:rPr>
          <w:color w:val="1A1A1A"/>
          <w:sz w:val="27"/>
          <w:szCs w:val="27"/>
        </w:rPr>
        <w:t xml:space="preserve">заключаемого с единственным поставщиком (подрядчиком, </w:t>
      </w:r>
      <w:proofErr w:type="gramStart"/>
      <w:r w:rsidRPr="0011649D">
        <w:rPr>
          <w:color w:val="1A1A1A"/>
          <w:sz w:val="27"/>
          <w:szCs w:val="27"/>
        </w:rPr>
        <w:t>исполнителем)от</w:t>
      </w:r>
      <w:proofErr w:type="gramEnd"/>
      <w:r w:rsidRPr="0011649D">
        <w:rPr>
          <w:color w:val="1A1A1A"/>
          <w:sz w:val="27"/>
          <w:szCs w:val="27"/>
        </w:rPr>
        <w:t xml:space="preserve"> 02.10.2013г. №567 – соблюдены.</w:t>
      </w:r>
    </w:p>
    <w:p w14:paraId="0A634CC8" w14:textId="0F18E7FF" w:rsidR="00EB425A" w:rsidRPr="00B85060" w:rsidRDefault="00AF2256" w:rsidP="00AF2256">
      <w:pPr>
        <w:pStyle w:val="11"/>
        <w:tabs>
          <w:tab w:val="left" w:pos="1701"/>
        </w:tabs>
        <w:jc w:val="both"/>
        <w:rPr>
          <w:b/>
          <w:bCs/>
          <w:i/>
          <w:iCs/>
          <w:sz w:val="27"/>
          <w:szCs w:val="27"/>
        </w:rPr>
      </w:pPr>
      <w:r w:rsidRPr="00B85060">
        <w:rPr>
          <w:b/>
          <w:bCs/>
          <w:i/>
          <w:iCs/>
          <w:sz w:val="27"/>
          <w:szCs w:val="27"/>
        </w:rPr>
        <w:t>7.</w:t>
      </w:r>
      <w:r w:rsidR="00B92A39">
        <w:rPr>
          <w:b/>
          <w:bCs/>
          <w:i/>
          <w:iCs/>
          <w:sz w:val="27"/>
          <w:szCs w:val="27"/>
        </w:rPr>
        <w:t>5</w:t>
      </w:r>
      <w:r w:rsidRPr="00B85060">
        <w:rPr>
          <w:b/>
          <w:bCs/>
          <w:i/>
          <w:iCs/>
          <w:sz w:val="27"/>
          <w:szCs w:val="27"/>
        </w:rPr>
        <w:t xml:space="preserve">.3. </w:t>
      </w:r>
      <w:r w:rsidR="00EB425A" w:rsidRPr="00B85060">
        <w:rPr>
          <w:b/>
          <w:bCs/>
          <w:i/>
          <w:iCs/>
          <w:sz w:val="27"/>
          <w:szCs w:val="27"/>
        </w:rPr>
        <w:t>Оценка</w:t>
      </w:r>
      <w:r w:rsidRPr="00B85060">
        <w:rPr>
          <w:b/>
          <w:bCs/>
          <w:i/>
          <w:iCs/>
          <w:sz w:val="27"/>
          <w:szCs w:val="27"/>
        </w:rPr>
        <w:t xml:space="preserve"> </w:t>
      </w:r>
      <w:r w:rsidR="00EB425A" w:rsidRPr="00B85060">
        <w:rPr>
          <w:b/>
          <w:bCs/>
          <w:i/>
          <w:iCs/>
          <w:sz w:val="27"/>
          <w:szCs w:val="27"/>
        </w:rPr>
        <w:t>эффективности размещения муниципального заказа (продолжительность закупочных процедур, проведение повторных торгов, количество участников торгов, процент и сумма экономии по результатам торгов, причины заключения контракта с единственным участником и т.д.).</w:t>
      </w:r>
    </w:p>
    <w:p w14:paraId="4F79F416" w14:textId="423BA5B7" w:rsidR="00B85060" w:rsidRDefault="00B85060" w:rsidP="00B85060">
      <w:pPr>
        <w:pStyle w:val="a3"/>
        <w:tabs>
          <w:tab w:val="left" w:pos="851"/>
        </w:tabs>
        <w:suppressAutoHyphens/>
        <w:rPr>
          <w:sz w:val="27"/>
          <w:szCs w:val="27"/>
        </w:rPr>
      </w:pPr>
      <w:r>
        <w:rPr>
          <w:sz w:val="27"/>
          <w:szCs w:val="27"/>
        </w:rPr>
        <w:t xml:space="preserve">       </w:t>
      </w:r>
      <w:r w:rsidR="00A9454B">
        <w:rPr>
          <w:sz w:val="27"/>
          <w:szCs w:val="27"/>
        </w:rPr>
        <w:t xml:space="preserve">    </w:t>
      </w:r>
      <w:r>
        <w:rPr>
          <w:sz w:val="27"/>
          <w:szCs w:val="27"/>
        </w:rPr>
        <w:t>В</w:t>
      </w:r>
      <w:r w:rsidRPr="00F3138E">
        <w:rPr>
          <w:sz w:val="27"/>
          <w:szCs w:val="27"/>
        </w:rPr>
        <w:t xml:space="preserve"> рамках заключенн</w:t>
      </w:r>
      <w:r>
        <w:rPr>
          <w:sz w:val="27"/>
          <w:szCs w:val="27"/>
        </w:rPr>
        <w:t>ого</w:t>
      </w:r>
      <w:r w:rsidRPr="00F3138E">
        <w:rPr>
          <w:sz w:val="27"/>
          <w:szCs w:val="27"/>
        </w:rPr>
        <w:t xml:space="preserve"> Соглашени</w:t>
      </w:r>
      <w:r>
        <w:rPr>
          <w:sz w:val="27"/>
          <w:szCs w:val="27"/>
        </w:rPr>
        <w:t>я</w:t>
      </w:r>
      <w:r w:rsidRPr="00F3138E">
        <w:rPr>
          <w:sz w:val="27"/>
          <w:szCs w:val="27"/>
        </w:rPr>
        <w:t xml:space="preserve"> от </w:t>
      </w:r>
      <w:r>
        <w:rPr>
          <w:sz w:val="27"/>
          <w:szCs w:val="27"/>
        </w:rPr>
        <w:t xml:space="preserve">  03.11.2023 №008-ПС          </w:t>
      </w:r>
      <w:r w:rsidRPr="00E056C6">
        <w:rPr>
          <w:sz w:val="27"/>
          <w:szCs w:val="27"/>
        </w:rPr>
        <w:t xml:space="preserve">Администрацией </w:t>
      </w:r>
      <w:proofErr w:type="spellStart"/>
      <w:r w:rsidRPr="00E056C6">
        <w:rPr>
          <w:sz w:val="27"/>
          <w:szCs w:val="27"/>
        </w:rPr>
        <w:t>Кильмезского</w:t>
      </w:r>
      <w:proofErr w:type="spellEnd"/>
      <w:r w:rsidRPr="00E056C6">
        <w:rPr>
          <w:sz w:val="27"/>
          <w:szCs w:val="27"/>
        </w:rPr>
        <w:t xml:space="preserve"> </w:t>
      </w:r>
      <w:r>
        <w:rPr>
          <w:sz w:val="27"/>
          <w:szCs w:val="27"/>
        </w:rPr>
        <w:t>района</w:t>
      </w:r>
      <w:r w:rsidRPr="00E056C6">
        <w:rPr>
          <w:sz w:val="27"/>
          <w:szCs w:val="27"/>
        </w:rPr>
        <w:t xml:space="preserve">, как от </w:t>
      </w:r>
      <w:proofErr w:type="gramStart"/>
      <w:r w:rsidRPr="00E056C6">
        <w:rPr>
          <w:sz w:val="27"/>
          <w:szCs w:val="27"/>
        </w:rPr>
        <w:t>муниципального  заказчика</w:t>
      </w:r>
      <w:proofErr w:type="gramEnd"/>
      <w:r w:rsidRPr="00E056C6">
        <w:rPr>
          <w:sz w:val="27"/>
          <w:szCs w:val="27"/>
        </w:rPr>
        <w:t xml:space="preserve">  направлен</w:t>
      </w:r>
      <w:r>
        <w:rPr>
          <w:sz w:val="27"/>
          <w:szCs w:val="27"/>
        </w:rPr>
        <w:t>ы</w:t>
      </w:r>
      <w:r w:rsidRPr="00E056C6">
        <w:rPr>
          <w:sz w:val="27"/>
          <w:szCs w:val="27"/>
        </w:rPr>
        <w:t xml:space="preserve"> в КОГКУ «Центр по техническому сопровождению  государственных  закупок» заявк</w:t>
      </w:r>
      <w:r>
        <w:rPr>
          <w:sz w:val="27"/>
          <w:szCs w:val="27"/>
        </w:rPr>
        <w:t>и:</w:t>
      </w:r>
    </w:p>
    <w:p w14:paraId="1495C0B1" w14:textId="33A1CD4C" w:rsidR="00B85060" w:rsidRDefault="00B85060" w:rsidP="00B85060">
      <w:pPr>
        <w:widowControl w:val="0"/>
        <w:suppressAutoHyphens/>
        <w:autoSpaceDE w:val="0"/>
        <w:autoSpaceDN w:val="0"/>
        <w:adjustRightInd w:val="0"/>
        <w:jc w:val="both"/>
        <w:rPr>
          <w:sz w:val="27"/>
          <w:szCs w:val="27"/>
        </w:rPr>
      </w:pPr>
      <w:r>
        <w:rPr>
          <w:sz w:val="27"/>
          <w:szCs w:val="27"/>
        </w:rPr>
        <w:t xml:space="preserve">      </w:t>
      </w:r>
      <w:r w:rsidR="00A9454B">
        <w:rPr>
          <w:sz w:val="27"/>
          <w:szCs w:val="27"/>
        </w:rPr>
        <w:t xml:space="preserve">   </w:t>
      </w:r>
      <w:r>
        <w:rPr>
          <w:sz w:val="27"/>
          <w:szCs w:val="27"/>
        </w:rPr>
        <w:t xml:space="preserve"> Заявка </w:t>
      </w:r>
      <w:r w:rsidRPr="0056253E">
        <w:rPr>
          <w:sz w:val="27"/>
          <w:szCs w:val="27"/>
        </w:rPr>
        <w:t xml:space="preserve">№12 от  11.10.2023  </w:t>
      </w:r>
      <w:r w:rsidRPr="003E45F5">
        <w:rPr>
          <w:sz w:val="27"/>
          <w:szCs w:val="27"/>
        </w:rPr>
        <w:t xml:space="preserve">года на </w:t>
      </w:r>
      <w:r w:rsidRPr="00C40A53">
        <w:rPr>
          <w:sz w:val="27"/>
          <w:szCs w:val="27"/>
        </w:rPr>
        <w:t>осуществления закупки путем проведения запроса котировок в электронной форме</w:t>
      </w:r>
      <w:r>
        <w:rPr>
          <w:sz w:val="27"/>
          <w:szCs w:val="27"/>
        </w:rPr>
        <w:t xml:space="preserve"> </w:t>
      </w:r>
      <w:r w:rsidRPr="00C40A53">
        <w:rPr>
          <w:sz w:val="27"/>
          <w:szCs w:val="27"/>
        </w:rPr>
        <w:t>по при</w:t>
      </w:r>
      <w:r>
        <w:rPr>
          <w:sz w:val="27"/>
          <w:szCs w:val="27"/>
        </w:rPr>
        <w:t>обретению п</w:t>
      </w:r>
      <w:r w:rsidRPr="00CF36B8">
        <w:rPr>
          <w:color w:val="1A1A1A"/>
          <w:sz w:val="27"/>
          <w:szCs w:val="27"/>
        </w:rPr>
        <w:t>ассажирск</w:t>
      </w:r>
      <w:r>
        <w:rPr>
          <w:color w:val="1A1A1A"/>
          <w:sz w:val="27"/>
          <w:szCs w:val="27"/>
        </w:rPr>
        <w:t>ого</w:t>
      </w:r>
      <w:r w:rsidRPr="00CF36B8">
        <w:rPr>
          <w:color w:val="1A1A1A"/>
          <w:sz w:val="27"/>
          <w:szCs w:val="27"/>
        </w:rPr>
        <w:t xml:space="preserve"> автобус</w:t>
      </w:r>
      <w:r>
        <w:rPr>
          <w:color w:val="1A1A1A"/>
          <w:sz w:val="27"/>
          <w:szCs w:val="27"/>
        </w:rPr>
        <w:t>а</w:t>
      </w:r>
      <w:r w:rsidRPr="00CF36B8">
        <w:rPr>
          <w:color w:val="1A1A1A"/>
          <w:sz w:val="27"/>
          <w:szCs w:val="27"/>
        </w:rPr>
        <w:t xml:space="preserve"> ПАЗ-320405 Вектор </w:t>
      </w:r>
      <w:r w:rsidRPr="00CF36B8">
        <w:rPr>
          <w:color w:val="1A1A1A"/>
          <w:sz w:val="27"/>
          <w:szCs w:val="27"/>
          <w:lang w:val="en-US"/>
        </w:rPr>
        <w:t>NEXT</w:t>
      </w:r>
      <w:r w:rsidRPr="00CF36B8">
        <w:rPr>
          <w:color w:val="1A1A1A"/>
          <w:sz w:val="27"/>
          <w:szCs w:val="27"/>
        </w:rPr>
        <w:t xml:space="preserve"> пригородный 7,65(А) дизель</w:t>
      </w:r>
      <w:r>
        <w:rPr>
          <w:color w:val="1A1A1A"/>
          <w:sz w:val="27"/>
          <w:szCs w:val="27"/>
        </w:rPr>
        <w:t xml:space="preserve"> </w:t>
      </w:r>
      <w:r w:rsidRPr="005F0AAB">
        <w:rPr>
          <w:sz w:val="27"/>
          <w:szCs w:val="27"/>
        </w:rPr>
        <w:t xml:space="preserve">с начальной максимальной ценой контракта </w:t>
      </w:r>
      <w:r>
        <w:rPr>
          <w:sz w:val="27"/>
          <w:szCs w:val="27"/>
        </w:rPr>
        <w:t>6641000,0</w:t>
      </w:r>
      <w:r w:rsidRPr="005F0AAB">
        <w:rPr>
          <w:sz w:val="27"/>
          <w:szCs w:val="27"/>
        </w:rPr>
        <w:t xml:space="preserve"> руб.</w:t>
      </w:r>
      <w:r>
        <w:rPr>
          <w:sz w:val="27"/>
          <w:szCs w:val="27"/>
        </w:rPr>
        <w:t xml:space="preserve"> Проведение данной процедуры соответствует номеру закупки №0029 плана-графика размещения заявок на поставку товаров, выполнения работ, оказание услуг для обеспечения муниципальных нужд на 2023 год, размещенный 16.10.2023 №(версия №25).</w:t>
      </w:r>
    </w:p>
    <w:p w14:paraId="500E11D4" w14:textId="7FA9359C" w:rsidR="00B85060" w:rsidRDefault="00B85060" w:rsidP="00B85060">
      <w:pPr>
        <w:widowControl w:val="0"/>
        <w:suppressAutoHyphens/>
        <w:autoSpaceDE w:val="0"/>
        <w:autoSpaceDN w:val="0"/>
        <w:adjustRightInd w:val="0"/>
        <w:jc w:val="both"/>
        <w:rPr>
          <w:color w:val="1A1A1A"/>
          <w:sz w:val="27"/>
          <w:szCs w:val="27"/>
        </w:rPr>
      </w:pPr>
      <w:r>
        <w:rPr>
          <w:sz w:val="27"/>
          <w:szCs w:val="27"/>
        </w:rPr>
        <w:t xml:space="preserve">      </w:t>
      </w:r>
      <w:r w:rsidR="00A9454B">
        <w:rPr>
          <w:sz w:val="27"/>
          <w:szCs w:val="27"/>
        </w:rPr>
        <w:t xml:space="preserve">     </w:t>
      </w:r>
      <w:r w:rsidRPr="00E056C6">
        <w:rPr>
          <w:sz w:val="27"/>
          <w:szCs w:val="27"/>
        </w:rPr>
        <w:t>Объявлен</w:t>
      </w:r>
      <w:r>
        <w:rPr>
          <w:sz w:val="27"/>
          <w:szCs w:val="27"/>
        </w:rPr>
        <w:t xml:space="preserve">а </w:t>
      </w:r>
      <w:proofErr w:type="gramStart"/>
      <w:r>
        <w:rPr>
          <w:sz w:val="27"/>
          <w:szCs w:val="27"/>
        </w:rPr>
        <w:t>закупка  путем</w:t>
      </w:r>
      <w:proofErr w:type="gramEnd"/>
      <w:r>
        <w:rPr>
          <w:sz w:val="27"/>
          <w:szCs w:val="27"/>
        </w:rPr>
        <w:t xml:space="preserve"> осуществления</w:t>
      </w:r>
      <w:r w:rsidRPr="00E056C6">
        <w:rPr>
          <w:sz w:val="27"/>
          <w:szCs w:val="27"/>
        </w:rPr>
        <w:t xml:space="preserve"> </w:t>
      </w:r>
      <w:r>
        <w:rPr>
          <w:sz w:val="27"/>
          <w:szCs w:val="27"/>
        </w:rPr>
        <w:t xml:space="preserve">запроса котировок </w:t>
      </w:r>
      <w:r w:rsidRPr="005F0AAB">
        <w:rPr>
          <w:sz w:val="27"/>
          <w:szCs w:val="27"/>
        </w:rPr>
        <w:t>в электронной форме</w:t>
      </w:r>
      <w:r w:rsidRPr="00E056C6">
        <w:rPr>
          <w:sz w:val="27"/>
          <w:szCs w:val="27"/>
        </w:rPr>
        <w:t xml:space="preserve"> в соответствии  ст. </w:t>
      </w:r>
      <w:r>
        <w:rPr>
          <w:sz w:val="27"/>
          <w:szCs w:val="27"/>
        </w:rPr>
        <w:t>50</w:t>
      </w:r>
      <w:r w:rsidRPr="00E056C6">
        <w:rPr>
          <w:sz w:val="27"/>
          <w:szCs w:val="27"/>
        </w:rPr>
        <w:t xml:space="preserve"> Закона № 44-ФЗ </w:t>
      </w:r>
      <w:r>
        <w:rPr>
          <w:sz w:val="27"/>
          <w:szCs w:val="27"/>
        </w:rPr>
        <w:t>по приобретению п</w:t>
      </w:r>
      <w:r w:rsidRPr="00CF36B8">
        <w:rPr>
          <w:color w:val="1A1A1A"/>
          <w:sz w:val="27"/>
          <w:szCs w:val="27"/>
        </w:rPr>
        <w:t>ассажирск</w:t>
      </w:r>
      <w:r>
        <w:rPr>
          <w:color w:val="1A1A1A"/>
          <w:sz w:val="27"/>
          <w:szCs w:val="27"/>
        </w:rPr>
        <w:t>ого</w:t>
      </w:r>
      <w:r w:rsidRPr="00CF36B8">
        <w:rPr>
          <w:color w:val="1A1A1A"/>
          <w:sz w:val="27"/>
          <w:szCs w:val="27"/>
        </w:rPr>
        <w:t xml:space="preserve"> автобус</w:t>
      </w:r>
      <w:r>
        <w:rPr>
          <w:color w:val="1A1A1A"/>
          <w:sz w:val="27"/>
          <w:szCs w:val="27"/>
        </w:rPr>
        <w:t xml:space="preserve">а </w:t>
      </w:r>
      <w:r w:rsidRPr="00CF36B8">
        <w:rPr>
          <w:color w:val="1A1A1A"/>
          <w:sz w:val="27"/>
          <w:szCs w:val="27"/>
        </w:rPr>
        <w:t xml:space="preserve">ПАЗ-320405 Вектор </w:t>
      </w:r>
      <w:r w:rsidRPr="00CF36B8">
        <w:rPr>
          <w:color w:val="1A1A1A"/>
          <w:sz w:val="27"/>
          <w:szCs w:val="27"/>
          <w:lang w:val="en-US"/>
        </w:rPr>
        <w:t>NEXT</w:t>
      </w:r>
      <w:r w:rsidRPr="00CF36B8">
        <w:rPr>
          <w:color w:val="1A1A1A"/>
          <w:sz w:val="27"/>
          <w:szCs w:val="27"/>
        </w:rPr>
        <w:t xml:space="preserve"> пригородный 7,65(А) дизель</w:t>
      </w:r>
      <w:r>
        <w:rPr>
          <w:color w:val="1A1A1A"/>
          <w:sz w:val="27"/>
          <w:szCs w:val="27"/>
        </w:rPr>
        <w:t>.</w:t>
      </w:r>
    </w:p>
    <w:p w14:paraId="46CECF73" w14:textId="72FE4FF8" w:rsidR="00B85060" w:rsidRPr="00E056C6" w:rsidRDefault="00B85060" w:rsidP="00B85060">
      <w:pPr>
        <w:widowControl w:val="0"/>
        <w:suppressAutoHyphens/>
        <w:autoSpaceDE w:val="0"/>
        <w:autoSpaceDN w:val="0"/>
        <w:adjustRightInd w:val="0"/>
        <w:jc w:val="both"/>
        <w:rPr>
          <w:sz w:val="27"/>
          <w:szCs w:val="27"/>
        </w:rPr>
      </w:pPr>
      <w:r w:rsidRPr="00CF36B8">
        <w:rPr>
          <w:color w:val="1A1A1A"/>
          <w:sz w:val="27"/>
          <w:szCs w:val="27"/>
        </w:rPr>
        <w:t xml:space="preserve"> </w:t>
      </w:r>
      <w:r>
        <w:rPr>
          <w:color w:val="1A1A1A"/>
          <w:sz w:val="27"/>
          <w:szCs w:val="27"/>
        </w:rPr>
        <w:t xml:space="preserve">     </w:t>
      </w:r>
      <w:r w:rsidR="00A9454B">
        <w:rPr>
          <w:color w:val="1A1A1A"/>
          <w:sz w:val="27"/>
          <w:szCs w:val="27"/>
        </w:rPr>
        <w:t xml:space="preserve">     </w:t>
      </w:r>
      <w:r w:rsidRPr="00A92C9C">
        <w:rPr>
          <w:sz w:val="27"/>
          <w:szCs w:val="27"/>
        </w:rPr>
        <w:t xml:space="preserve">Извещение на основании результатов осуществления закупки путем проведения запроса котировок в электронной форме </w:t>
      </w:r>
      <w:proofErr w:type="gramStart"/>
      <w:r w:rsidRPr="00A92C9C">
        <w:rPr>
          <w:sz w:val="27"/>
          <w:szCs w:val="27"/>
        </w:rPr>
        <w:t>№  0340200003323014588</w:t>
      </w:r>
      <w:proofErr w:type="gramEnd"/>
      <w:r w:rsidRPr="00A92C9C">
        <w:rPr>
          <w:sz w:val="27"/>
          <w:szCs w:val="27"/>
        </w:rPr>
        <w:t xml:space="preserve"> (НМЦК 6641000,0 руб.), опубликовано в ЕИС 20.10</w:t>
      </w:r>
      <w:r w:rsidRPr="00E056C6">
        <w:rPr>
          <w:sz w:val="27"/>
          <w:szCs w:val="27"/>
        </w:rPr>
        <w:t xml:space="preserve">.2023 года. Согласно ч. 2 ст. 42 Закона № 44-ФЗ извещение о </w:t>
      </w:r>
      <w:r w:rsidRPr="00C40A53">
        <w:rPr>
          <w:sz w:val="27"/>
          <w:szCs w:val="27"/>
        </w:rPr>
        <w:t>осуществлени</w:t>
      </w:r>
      <w:r>
        <w:rPr>
          <w:sz w:val="27"/>
          <w:szCs w:val="27"/>
        </w:rPr>
        <w:t>и</w:t>
      </w:r>
      <w:r w:rsidRPr="00C40A53">
        <w:rPr>
          <w:sz w:val="27"/>
          <w:szCs w:val="27"/>
        </w:rPr>
        <w:t xml:space="preserve"> закупки путем проведения запроса котировок в электронной форме</w:t>
      </w:r>
      <w:r>
        <w:rPr>
          <w:sz w:val="27"/>
          <w:szCs w:val="27"/>
        </w:rPr>
        <w:t xml:space="preserve"> </w:t>
      </w:r>
      <w:r w:rsidRPr="00C40A53">
        <w:rPr>
          <w:sz w:val="27"/>
          <w:szCs w:val="27"/>
        </w:rPr>
        <w:t>по при</w:t>
      </w:r>
      <w:r>
        <w:rPr>
          <w:sz w:val="27"/>
          <w:szCs w:val="27"/>
        </w:rPr>
        <w:t>обретению п</w:t>
      </w:r>
      <w:r w:rsidRPr="00CF36B8">
        <w:rPr>
          <w:color w:val="1A1A1A"/>
          <w:sz w:val="27"/>
          <w:szCs w:val="27"/>
        </w:rPr>
        <w:t>ассажирск</w:t>
      </w:r>
      <w:r>
        <w:rPr>
          <w:color w:val="1A1A1A"/>
          <w:sz w:val="27"/>
          <w:szCs w:val="27"/>
        </w:rPr>
        <w:t>ого</w:t>
      </w:r>
      <w:r w:rsidRPr="00CF36B8">
        <w:rPr>
          <w:color w:val="1A1A1A"/>
          <w:sz w:val="27"/>
          <w:szCs w:val="27"/>
        </w:rPr>
        <w:t xml:space="preserve"> автобус</w:t>
      </w:r>
      <w:r>
        <w:rPr>
          <w:color w:val="1A1A1A"/>
          <w:sz w:val="27"/>
          <w:szCs w:val="27"/>
        </w:rPr>
        <w:t>а</w:t>
      </w:r>
      <w:r w:rsidRPr="00E056C6">
        <w:rPr>
          <w:sz w:val="27"/>
          <w:szCs w:val="27"/>
        </w:rPr>
        <w:t xml:space="preserve"> содержит все необходимые электронные документы – проект муниципального контракта, инструкцию по заполнению заявки на участие в закупке</w:t>
      </w:r>
      <w:r>
        <w:rPr>
          <w:sz w:val="27"/>
          <w:szCs w:val="27"/>
        </w:rPr>
        <w:t>,</w:t>
      </w:r>
      <w:r w:rsidRPr="00E056C6">
        <w:rPr>
          <w:sz w:val="27"/>
          <w:szCs w:val="27"/>
        </w:rPr>
        <w:t xml:space="preserve"> обоснование НМЦК, техническое задание (описание объекта закупки).  </w:t>
      </w:r>
    </w:p>
    <w:p w14:paraId="06F95C07" w14:textId="02DD8892" w:rsidR="00B85060" w:rsidRPr="00CA0FFD" w:rsidRDefault="00B85060" w:rsidP="00B85060">
      <w:pPr>
        <w:widowControl w:val="0"/>
        <w:suppressAutoHyphens/>
        <w:autoSpaceDE w:val="0"/>
        <w:autoSpaceDN w:val="0"/>
        <w:adjustRightInd w:val="0"/>
        <w:jc w:val="both"/>
        <w:rPr>
          <w:sz w:val="27"/>
          <w:szCs w:val="27"/>
        </w:rPr>
      </w:pPr>
      <w:r>
        <w:rPr>
          <w:sz w:val="28"/>
          <w:szCs w:val="28"/>
        </w:rPr>
        <w:t xml:space="preserve">      </w:t>
      </w:r>
      <w:r w:rsidR="00A9454B">
        <w:rPr>
          <w:sz w:val="28"/>
          <w:szCs w:val="28"/>
        </w:rPr>
        <w:t xml:space="preserve">    </w:t>
      </w:r>
      <w:r w:rsidRPr="00CA0FFD">
        <w:rPr>
          <w:sz w:val="27"/>
          <w:szCs w:val="27"/>
        </w:rPr>
        <w:t xml:space="preserve">Протоколом подведения </w:t>
      </w:r>
      <w:r w:rsidRPr="00C40A53">
        <w:rPr>
          <w:sz w:val="27"/>
          <w:szCs w:val="27"/>
        </w:rPr>
        <w:t>итогов осуществления закупки путем проведения запроса котировок в электронной форме</w:t>
      </w:r>
      <w:r w:rsidRPr="00CA0FFD">
        <w:rPr>
          <w:sz w:val="27"/>
          <w:szCs w:val="27"/>
        </w:rPr>
        <w:t xml:space="preserve"> определения поставщика (подрядчика, исполнителя) от </w:t>
      </w:r>
      <w:r>
        <w:rPr>
          <w:sz w:val="27"/>
          <w:szCs w:val="27"/>
        </w:rPr>
        <w:t>31.10.2023</w:t>
      </w:r>
      <w:r w:rsidRPr="00CA0FFD">
        <w:rPr>
          <w:sz w:val="27"/>
          <w:szCs w:val="27"/>
        </w:rPr>
        <w:t xml:space="preserve"> года установлено, что по результатам подведения </w:t>
      </w:r>
      <w:r>
        <w:rPr>
          <w:sz w:val="27"/>
          <w:szCs w:val="27"/>
        </w:rPr>
        <w:t>итогов</w:t>
      </w:r>
      <w:r w:rsidRPr="00CA0FFD">
        <w:rPr>
          <w:sz w:val="27"/>
          <w:szCs w:val="27"/>
        </w:rPr>
        <w:t xml:space="preserve"> </w:t>
      </w:r>
      <w:r w:rsidRPr="00C40A53">
        <w:rPr>
          <w:sz w:val="27"/>
          <w:szCs w:val="27"/>
        </w:rPr>
        <w:t>осуществления закупки путем проведения запроса котировок в электронной форме</w:t>
      </w:r>
      <w:r w:rsidRPr="00CA0FFD">
        <w:rPr>
          <w:sz w:val="27"/>
          <w:szCs w:val="27"/>
        </w:rPr>
        <w:t xml:space="preserve">  контракт заключается с</w:t>
      </w:r>
      <w:r>
        <w:rPr>
          <w:sz w:val="27"/>
          <w:szCs w:val="27"/>
        </w:rPr>
        <w:t xml:space="preserve"> </w:t>
      </w:r>
      <w:r w:rsidRPr="00CF36B8">
        <w:rPr>
          <w:color w:val="1A1A1A"/>
          <w:sz w:val="27"/>
          <w:szCs w:val="27"/>
        </w:rPr>
        <w:t xml:space="preserve">ООО «Русский автобус Поволжье» </w:t>
      </w:r>
      <w:r w:rsidRPr="00CA0FFD">
        <w:rPr>
          <w:sz w:val="27"/>
          <w:szCs w:val="27"/>
        </w:rPr>
        <w:t xml:space="preserve"> с ценовым предложением</w:t>
      </w:r>
      <w:r>
        <w:rPr>
          <w:sz w:val="27"/>
          <w:szCs w:val="27"/>
        </w:rPr>
        <w:t xml:space="preserve"> 6641000,0</w:t>
      </w:r>
      <w:r w:rsidRPr="005F0AAB">
        <w:rPr>
          <w:sz w:val="27"/>
          <w:szCs w:val="27"/>
        </w:rPr>
        <w:t xml:space="preserve"> руб.</w:t>
      </w:r>
    </w:p>
    <w:p w14:paraId="274C2594" w14:textId="73924EEC" w:rsidR="00B85060" w:rsidRPr="00D47BB5" w:rsidRDefault="00B85060" w:rsidP="00B85060">
      <w:pPr>
        <w:jc w:val="both"/>
        <w:rPr>
          <w:sz w:val="27"/>
          <w:szCs w:val="27"/>
        </w:rPr>
      </w:pPr>
      <w:r>
        <w:rPr>
          <w:sz w:val="27"/>
          <w:szCs w:val="27"/>
        </w:rPr>
        <w:t xml:space="preserve">      </w:t>
      </w:r>
      <w:r w:rsidR="00A9454B">
        <w:rPr>
          <w:sz w:val="27"/>
          <w:szCs w:val="27"/>
        </w:rPr>
        <w:t xml:space="preserve">    </w:t>
      </w:r>
      <w:r w:rsidRPr="003E45F5">
        <w:rPr>
          <w:sz w:val="27"/>
          <w:szCs w:val="27"/>
        </w:rPr>
        <w:t xml:space="preserve">В целях обеспечения надлежащего исполнения Подрядчиком своих обязательств по МК и обеспечения исполнения контракта представлена независимая гарантия </w:t>
      </w:r>
      <w:r>
        <w:rPr>
          <w:sz w:val="27"/>
          <w:szCs w:val="27"/>
        </w:rPr>
        <w:t>платежное поручение от 02.11.2023 года № 1223.</w:t>
      </w:r>
      <w:r w:rsidRPr="003E45F5">
        <w:rPr>
          <w:sz w:val="27"/>
          <w:szCs w:val="27"/>
        </w:rPr>
        <w:t xml:space="preserve"> Сумма гарантии составляет </w:t>
      </w:r>
      <w:r>
        <w:rPr>
          <w:sz w:val="27"/>
          <w:szCs w:val="27"/>
        </w:rPr>
        <w:t>66410,0</w:t>
      </w:r>
      <w:r w:rsidRPr="003E45F5">
        <w:rPr>
          <w:sz w:val="27"/>
          <w:szCs w:val="27"/>
        </w:rPr>
        <w:t xml:space="preserve"> руб. (размер обеспечения исполнения контракта </w:t>
      </w:r>
      <w:r>
        <w:rPr>
          <w:sz w:val="27"/>
          <w:szCs w:val="27"/>
        </w:rPr>
        <w:t>1</w:t>
      </w:r>
      <w:r w:rsidRPr="003E45F5">
        <w:rPr>
          <w:sz w:val="27"/>
          <w:szCs w:val="27"/>
        </w:rPr>
        <w:t>% от НМЦК</w:t>
      </w:r>
      <w:r w:rsidRPr="00D47BB5">
        <w:rPr>
          <w:sz w:val="27"/>
          <w:szCs w:val="27"/>
        </w:rPr>
        <w:t>).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 44-ФЗ.</w:t>
      </w:r>
    </w:p>
    <w:p w14:paraId="52363B34" w14:textId="54CBB760" w:rsidR="00B85060" w:rsidRPr="0056253E" w:rsidRDefault="00B85060" w:rsidP="00B85060">
      <w:pPr>
        <w:widowControl w:val="0"/>
        <w:suppressAutoHyphens/>
        <w:autoSpaceDE w:val="0"/>
        <w:autoSpaceDN w:val="0"/>
        <w:adjustRightInd w:val="0"/>
        <w:jc w:val="both"/>
        <w:rPr>
          <w:sz w:val="27"/>
          <w:szCs w:val="27"/>
        </w:rPr>
      </w:pPr>
      <w:r>
        <w:rPr>
          <w:sz w:val="27"/>
          <w:szCs w:val="27"/>
        </w:rPr>
        <w:t xml:space="preserve">      </w:t>
      </w:r>
      <w:r w:rsidR="00A9454B">
        <w:rPr>
          <w:sz w:val="27"/>
          <w:szCs w:val="27"/>
        </w:rPr>
        <w:t xml:space="preserve">     </w:t>
      </w:r>
      <w:r>
        <w:rPr>
          <w:sz w:val="27"/>
          <w:szCs w:val="27"/>
        </w:rPr>
        <w:t xml:space="preserve">Заявка №13 от 31.10.2023г. </w:t>
      </w:r>
      <w:r w:rsidRPr="00C40A53">
        <w:rPr>
          <w:sz w:val="27"/>
          <w:szCs w:val="27"/>
        </w:rPr>
        <w:t xml:space="preserve">на осуществления закупки путем проведения </w:t>
      </w:r>
      <w:r w:rsidRPr="00C40A53">
        <w:rPr>
          <w:sz w:val="27"/>
          <w:szCs w:val="27"/>
        </w:rPr>
        <w:lastRenderedPageBreak/>
        <w:t>запроса котировок в электронной форме по приобретению</w:t>
      </w:r>
      <w:r>
        <w:rPr>
          <w:sz w:val="27"/>
          <w:szCs w:val="27"/>
        </w:rPr>
        <w:t xml:space="preserve"> п</w:t>
      </w:r>
      <w:r w:rsidRPr="00CF36B8">
        <w:rPr>
          <w:color w:val="1A1A1A"/>
          <w:sz w:val="27"/>
          <w:szCs w:val="27"/>
        </w:rPr>
        <w:t>ассажирск</w:t>
      </w:r>
      <w:r>
        <w:rPr>
          <w:color w:val="1A1A1A"/>
          <w:sz w:val="27"/>
          <w:szCs w:val="27"/>
        </w:rPr>
        <w:t>ого</w:t>
      </w:r>
      <w:r w:rsidRPr="00CF36B8">
        <w:rPr>
          <w:color w:val="1A1A1A"/>
          <w:sz w:val="27"/>
          <w:szCs w:val="27"/>
        </w:rPr>
        <w:t xml:space="preserve"> автобус</w:t>
      </w:r>
      <w:r>
        <w:rPr>
          <w:color w:val="1A1A1A"/>
          <w:sz w:val="27"/>
          <w:szCs w:val="27"/>
        </w:rPr>
        <w:t>а</w:t>
      </w:r>
      <w:r w:rsidRPr="005F0AAB">
        <w:rPr>
          <w:sz w:val="27"/>
          <w:szCs w:val="27"/>
        </w:rPr>
        <w:t xml:space="preserve"> </w:t>
      </w:r>
      <w:r w:rsidRPr="00CF36B8">
        <w:rPr>
          <w:color w:val="1A1A1A"/>
          <w:sz w:val="27"/>
          <w:szCs w:val="27"/>
        </w:rPr>
        <w:t xml:space="preserve">на базе «Газель </w:t>
      </w:r>
      <w:proofErr w:type="spellStart"/>
      <w:r w:rsidRPr="00CF36B8">
        <w:rPr>
          <w:color w:val="1A1A1A"/>
          <w:sz w:val="27"/>
          <w:szCs w:val="27"/>
        </w:rPr>
        <w:t>Некст</w:t>
      </w:r>
      <w:proofErr w:type="spellEnd"/>
      <w:r w:rsidRPr="00CF36B8">
        <w:rPr>
          <w:color w:val="1A1A1A"/>
          <w:sz w:val="27"/>
          <w:szCs w:val="27"/>
        </w:rPr>
        <w:t>» дизель, мест1+19 (водитель + пассажир)</w:t>
      </w:r>
      <w:r>
        <w:rPr>
          <w:color w:val="1A1A1A"/>
          <w:sz w:val="27"/>
          <w:szCs w:val="27"/>
        </w:rPr>
        <w:t xml:space="preserve"> </w:t>
      </w:r>
      <w:r w:rsidRPr="005F0AAB">
        <w:rPr>
          <w:sz w:val="27"/>
          <w:szCs w:val="27"/>
        </w:rPr>
        <w:t>с начальной максимальной ценой контракта</w:t>
      </w:r>
      <w:r w:rsidRPr="001F1165">
        <w:rPr>
          <w:b/>
          <w:bCs/>
          <w:sz w:val="27"/>
          <w:szCs w:val="27"/>
        </w:rPr>
        <w:t xml:space="preserve"> </w:t>
      </w:r>
      <w:r w:rsidRPr="0056253E">
        <w:rPr>
          <w:sz w:val="27"/>
          <w:szCs w:val="27"/>
        </w:rPr>
        <w:t>4 665 000 рублей.</w:t>
      </w:r>
    </w:p>
    <w:p w14:paraId="058A0E44" w14:textId="24124F0C" w:rsidR="00B85060" w:rsidRPr="00E056C6" w:rsidRDefault="00B85060" w:rsidP="00B85060">
      <w:pPr>
        <w:widowControl w:val="0"/>
        <w:suppressAutoHyphens/>
        <w:autoSpaceDE w:val="0"/>
        <w:autoSpaceDN w:val="0"/>
        <w:adjustRightInd w:val="0"/>
        <w:jc w:val="both"/>
        <w:rPr>
          <w:sz w:val="27"/>
          <w:szCs w:val="27"/>
        </w:rPr>
      </w:pPr>
      <w:r>
        <w:rPr>
          <w:sz w:val="27"/>
          <w:szCs w:val="27"/>
        </w:rPr>
        <w:t xml:space="preserve">      </w:t>
      </w:r>
      <w:r w:rsidR="00A9454B">
        <w:rPr>
          <w:sz w:val="27"/>
          <w:szCs w:val="27"/>
        </w:rPr>
        <w:t xml:space="preserve">    </w:t>
      </w:r>
      <w:r w:rsidRPr="00E056C6">
        <w:rPr>
          <w:sz w:val="27"/>
          <w:szCs w:val="27"/>
        </w:rPr>
        <w:t>Объявлен</w:t>
      </w:r>
      <w:r>
        <w:rPr>
          <w:sz w:val="27"/>
          <w:szCs w:val="27"/>
        </w:rPr>
        <w:t xml:space="preserve">а </w:t>
      </w:r>
      <w:proofErr w:type="gramStart"/>
      <w:r>
        <w:rPr>
          <w:sz w:val="27"/>
          <w:szCs w:val="27"/>
        </w:rPr>
        <w:t>закупка  путем</w:t>
      </w:r>
      <w:proofErr w:type="gramEnd"/>
      <w:r>
        <w:rPr>
          <w:sz w:val="27"/>
          <w:szCs w:val="27"/>
        </w:rPr>
        <w:t xml:space="preserve"> осуществления</w:t>
      </w:r>
      <w:r w:rsidRPr="00E056C6">
        <w:rPr>
          <w:sz w:val="27"/>
          <w:szCs w:val="27"/>
        </w:rPr>
        <w:t xml:space="preserve"> </w:t>
      </w:r>
      <w:r>
        <w:rPr>
          <w:sz w:val="27"/>
          <w:szCs w:val="27"/>
        </w:rPr>
        <w:t xml:space="preserve">запроса котировок </w:t>
      </w:r>
      <w:r w:rsidRPr="005F0AAB">
        <w:rPr>
          <w:sz w:val="27"/>
          <w:szCs w:val="27"/>
        </w:rPr>
        <w:t>в электронной форме</w:t>
      </w:r>
      <w:r w:rsidRPr="00E056C6">
        <w:rPr>
          <w:sz w:val="27"/>
          <w:szCs w:val="27"/>
        </w:rPr>
        <w:t xml:space="preserve"> в соответствии  ст. </w:t>
      </w:r>
      <w:r>
        <w:rPr>
          <w:sz w:val="27"/>
          <w:szCs w:val="27"/>
        </w:rPr>
        <w:t>50</w:t>
      </w:r>
      <w:r w:rsidRPr="00E056C6">
        <w:rPr>
          <w:sz w:val="27"/>
          <w:szCs w:val="27"/>
        </w:rPr>
        <w:t xml:space="preserve"> Закона № 44-ФЗ </w:t>
      </w:r>
      <w:r>
        <w:rPr>
          <w:sz w:val="27"/>
          <w:szCs w:val="27"/>
        </w:rPr>
        <w:t>по приобретению п</w:t>
      </w:r>
      <w:r w:rsidRPr="00CF36B8">
        <w:rPr>
          <w:color w:val="1A1A1A"/>
          <w:sz w:val="27"/>
          <w:szCs w:val="27"/>
        </w:rPr>
        <w:t>ассажирск</w:t>
      </w:r>
      <w:r>
        <w:rPr>
          <w:color w:val="1A1A1A"/>
          <w:sz w:val="27"/>
          <w:szCs w:val="27"/>
        </w:rPr>
        <w:t>ого</w:t>
      </w:r>
      <w:r w:rsidRPr="00CF36B8">
        <w:rPr>
          <w:color w:val="1A1A1A"/>
          <w:sz w:val="27"/>
          <w:szCs w:val="27"/>
        </w:rPr>
        <w:t xml:space="preserve"> автобус</w:t>
      </w:r>
      <w:r>
        <w:rPr>
          <w:color w:val="1A1A1A"/>
          <w:sz w:val="27"/>
          <w:szCs w:val="27"/>
        </w:rPr>
        <w:t>а</w:t>
      </w:r>
      <w:r w:rsidRPr="00CF36B8">
        <w:rPr>
          <w:color w:val="1A1A1A"/>
          <w:sz w:val="27"/>
          <w:szCs w:val="27"/>
        </w:rPr>
        <w:t xml:space="preserve"> на базе «Газель </w:t>
      </w:r>
      <w:proofErr w:type="spellStart"/>
      <w:r w:rsidRPr="00CF36B8">
        <w:rPr>
          <w:color w:val="1A1A1A"/>
          <w:sz w:val="27"/>
          <w:szCs w:val="27"/>
        </w:rPr>
        <w:t>Некст</w:t>
      </w:r>
      <w:proofErr w:type="spellEnd"/>
      <w:r w:rsidRPr="00CF36B8">
        <w:rPr>
          <w:color w:val="1A1A1A"/>
          <w:sz w:val="27"/>
          <w:szCs w:val="27"/>
        </w:rPr>
        <w:t>» дизель, мест1+19 (водитель + пассажир)</w:t>
      </w:r>
      <w:r w:rsidRPr="00F3138E">
        <w:rPr>
          <w:sz w:val="27"/>
          <w:szCs w:val="27"/>
        </w:rPr>
        <w:t>.</w:t>
      </w:r>
      <w:r>
        <w:rPr>
          <w:sz w:val="27"/>
          <w:szCs w:val="27"/>
        </w:rPr>
        <w:t xml:space="preserve"> </w:t>
      </w:r>
      <w:r w:rsidRPr="00E056C6">
        <w:rPr>
          <w:sz w:val="27"/>
          <w:szCs w:val="27"/>
        </w:rPr>
        <w:t>Извещение о закупке</w:t>
      </w:r>
      <w:r>
        <w:rPr>
          <w:sz w:val="27"/>
          <w:szCs w:val="27"/>
        </w:rPr>
        <w:t xml:space="preserve"> путем проведения</w:t>
      </w:r>
      <w:r w:rsidRPr="00E056C6">
        <w:rPr>
          <w:sz w:val="27"/>
          <w:szCs w:val="27"/>
        </w:rPr>
        <w:t xml:space="preserve"> </w:t>
      </w:r>
      <w:r>
        <w:rPr>
          <w:sz w:val="27"/>
          <w:szCs w:val="27"/>
        </w:rPr>
        <w:t xml:space="preserve">запроса котировок </w:t>
      </w:r>
      <w:r w:rsidRPr="005F0AAB">
        <w:rPr>
          <w:sz w:val="27"/>
          <w:szCs w:val="27"/>
        </w:rPr>
        <w:t>в электронной форме</w:t>
      </w:r>
      <w:r>
        <w:rPr>
          <w:sz w:val="27"/>
          <w:szCs w:val="27"/>
        </w:rPr>
        <w:t xml:space="preserve"> </w:t>
      </w:r>
      <w:proofErr w:type="gramStart"/>
      <w:r w:rsidRPr="00E056C6">
        <w:rPr>
          <w:sz w:val="27"/>
          <w:szCs w:val="27"/>
        </w:rPr>
        <w:t>№  03402000033230</w:t>
      </w:r>
      <w:r>
        <w:rPr>
          <w:sz w:val="27"/>
          <w:szCs w:val="27"/>
        </w:rPr>
        <w:t>16730</w:t>
      </w:r>
      <w:proofErr w:type="gramEnd"/>
      <w:r w:rsidRPr="00E056C6">
        <w:rPr>
          <w:sz w:val="27"/>
          <w:szCs w:val="27"/>
        </w:rPr>
        <w:t xml:space="preserve"> (НМЦК </w:t>
      </w:r>
      <w:r>
        <w:rPr>
          <w:sz w:val="27"/>
          <w:szCs w:val="27"/>
        </w:rPr>
        <w:t>4665000,0</w:t>
      </w:r>
      <w:r w:rsidRPr="00E056C6">
        <w:rPr>
          <w:sz w:val="27"/>
          <w:szCs w:val="27"/>
        </w:rPr>
        <w:t xml:space="preserve"> руб.), опубликовано в ЕИС </w:t>
      </w:r>
      <w:r>
        <w:rPr>
          <w:sz w:val="27"/>
          <w:szCs w:val="27"/>
        </w:rPr>
        <w:t>29</w:t>
      </w:r>
      <w:r w:rsidRPr="00E056C6">
        <w:rPr>
          <w:sz w:val="27"/>
          <w:szCs w:val="27"/>
        </w:rPr>
        <w:t>.</w:t>
      </w:r>
      <w:r>
        <w:rPr>
          <w:sz w:val="27"/>
          <w:szCs w:val="27"/>
        </w:rPr>
        <w:t>11</w:t>
      </w:r>
      <w:r w:rsidRPr="00E056C6">
        <w:rPr>
          <w:sz w:val="27"/>
          <w:szCs w:val="27"/>
        </w:rPr>
        <w:t xml:space="preserve">.2023 года. Согласно ч. 2 ст. 42 Закона № 44-ФЗ извещение о проведении </w:t>
      </w:r>
      <w:r>
        <w:rPr>
          <w:sz w:val="27"/>
          <w:szCs w:val="27"/>
        </w:rPr>
        <w:t xml:space="preserve">запроса котировок </w:t>
      </w:r>
      <w:r w:rsidRPr="005F0AAB">
        <w:rPr>
          <w:sz w:val="27"/>
          <w:szCs w:val="27"/>
        </w:rPr>
        <w:t>в электронной форме</w:t>
      </w:r>
      <w:r w:rsidRPr="00E056C6">
        <w:rPr>
          <w:sz w:val="27"/>
          <w:szCs w:val="27"/>
        </w:rPr>
        <w:t xml:space="preserve"> содержит все необходимые электронные документы – проект муниципального контракта, инструкцию по заполнению заявки на участие в закупке</w:t>
      </w:r>
      <w:r>
        <w:rPr>
          <w:sz w:val="27"/>
          <w:szCs w:val="27"/>
        </w:rPr>
        <w:t>,</w:t>
      </w:r>
      <w:r w:rsidRPr="00E056C6">
        <w:rPr>
          <w:sz w:val="27"/>
          <w:szCs w:val="27"/>
        </w:rPr>
        <w:t xml:space="preserve"> обоснование НМЦК, техническое задание (описание объекта закупки).  </w:t>
      </w:r>
    </w:p>
    <w:p w14:paraId="1C51E80C" w14:textId="5D03F1D5" w:rsidR="00B85060" w:rsidRPr="00CA0FFD" w:rsidRDefault="00B85060" w:rsidP="00B85060">
      <w:pPr>
        <w:widowControl w:val="0"/>
        <w:suppressAutoHyphens/>
        <w:autoSpaceDE w:val="0"/>
        <w:autoSpaceDN w:val="0"/>
        <w:adjustRightInd w:val="0"/>
        <w:jc w:val="both"/>
        <w:rPr>
          <w:sz w:val="27"/>
          <w:szCs w:val="27"/>
        </w:rPr>
      </w:pPr>
      <w:r>
        <w:rPr>
          <w:sz w:val="28"/>
          <w:szCs w:val="28"/>
        </w:rPr>
        <w:t xml:space="preserve">      </w:t>
      </w:r>
      <w:r w:rsidR="00A9454B">
        <w:rPr>
          <w:sz w:val="28"/>
          <w:szCs w:val="28"/>
        </w:rPr>
        <w:t xml:space="preserve">     </w:t>
      </w:r>
      <w:r w:rsidRPr="00CA0FFD">
        <w:rPr>
          <w:sz w:val="27"/>
          <w:szCs w:val="27"/>
        </w:rPr>
        <w:t xml:space="preserve">Протоколом подведения итогов определения поставщика (подрядчика, исполнителя) от </w:t>
      </w:r>
      <w:r>
        <w:rPr>
          <w:sz w:val="27"/>
          <w:szCs w:val="27"/>
        </w:rPr>
        <w:t>06.12.2023</w:t>
      </w:r>
      <w:r w:rsidRPr="00CA0FFD">
        <w:rPr>
          <w:sz w:val="27"/>
          <w:szCs w:val="27"/>
        </w:rPr>
        <w:t xml:space="preserve"> года установлено, что по результатам подведения </w:t>
      </w:r>
      <w:r>
        <w:rPr>
          <w:sz w:val="27"/>
          <w:szCs w:val="27"/>
        </w:rPr>
        <w:t>итогов</w:t>
      </w:r>
      <w:r w:rsidRPr="00CA0FFD">
        <w:rPr>
          <w:sz w:val="27"/>
          <w:szCs w:val="27"/>
        </w:rPr>
        <w:t xml:space="preserve">   контракт заключается с</w:t>
      </w:r>
      <w:r>
        <w:rPr>
          <w:sz w:val="27"/>
          <w:szCs w:val="27"/>
        </w:rPr>
        <w:t xml:space="preserve"> </w:t>
      </w:r>
      <w:r w:rsidRPr="00CF36B8">
        <w:rPr>
          <w:color w:val="1A1A1A"/>
          <w:sz w:val="27"/>
          <w:szCs w:val="27"/>
        </w:rPr>
        <w:t>ООО «Русский автобус Поволжье</w:t>
      </w:r>
      <w:r>
        <w:rPr>
          <w:color w:val="1A1A1A"/>
          <w:sz w:val="27"/>
          <w:szCs w:val="27"/>
        </w:rPr>
        <w:t xml:space="preserve">» </w:t>
      </w:r>
      <w:r w:rsidRPr="00CA0FFD">
        <w:rPr>
          <w:sz w:val="27"/>
          <w:szCs w:val="27"/>
        </w:rPr>
        <w:t>с ценовым предложением</w:t>
      </w:r>
      <w:r>
        <w:rPr>
          <w:sz w:val="27"/>
          <w:szCs w:val="27"/>
        </w:rPr>
        <w:t xml:space="preserve"> 4665000,0</w:t>
      </w:r>
      <w:r w:rsidRPr="005F0AAB">
        <w:rPr>
          <w:sz w:val="27"/>
          <w:szCs w:val="27"/>
        </w:rPr>
        <w:t xml:space="preserve"> руб.</w:t>
      </w:r>
    </w:p>
    <w:p w14:paraId="0D3FE7AF" w14:textId="161C9414" w:rsidR="00B85060" w:rsidRPr="00D47BB5" w:rsidRDefault="00B85060" w:rsidP="00B85060">
      <w:pPr>
        <w:jc w:val="both"/>
        <w:rPr>
          <w:sz w:val="27"/>
          <w:szCs w:val="27"/>
        </w:rPr>
      </w:pPr>
      <w:r>
        <w:rPr>
          <w:sz w:val="27"/>
          <w:szCs w:val="27"/>
        </w:rPr>
        <w:t xml:space="preserve">      </w:t>
      </w:r>
      <w:r w:rsidR="00A9454B">
        <w:rPr>
          <w:sz w:val="27"/>
          <w:szCs w:val="27"/>
        </w:rPr>
        <w:t xml:space="preserve">    </w:t>
      </w:r>
      <w:r w:rsidRPr="003E45F5">
        <w:rPr>
          <w:sz w:val="27"/>
          <w:szCs w:val="27"/>
        </w:rPr>
        <w:t xml:space="preserve">В целях обеспечения надлежащего исполнения Подрядчиком своих обязательств по МК и обеспечения исполнения контракта представлена независимая гарантия </w:t>
      </w:r>
      <w:r>
        <w:rPr>
          <w:sz w:val="27"/>
          <w:szCs w:val="27"/>
        </w:rPr>
        <w:t>платежное поручение от 08.12.2023 года № 1373.</w:t>
      </w:r>
      <w:r w:rsidRPr="003E45F5">
        <w:rPr>
          <w:sz w:val="27"/>
          <w:szCs w:val="27"/>
        </w:rPr>
        <w:t xml:space="preserve"> Сумма гарантии составляет </w:t>
      </w:r>
      <w:r>
        <w:rPr>
          <w:sz w:val="27"/>
          <w:szCs w:val="27"/>
        </w:rPr>
        <w:t>46650,0</w:t>
      </w:r>
      <w:r w:rsidRPr="003E45F5">
        <w:rPr>
          <w:sz w:val="27"/>
          <w:szCs w:val="27"/>
        </w:rPr>
        <w:t xml:space="preserve"> руб. (размер обеспечения исполнения контракта </w:t>
      </w:r>
      <w:r>
        <w:rPr>
          <w:sz w:val="27"/>
          <w:szCs w:val="27"/>
        </w:rPr>
        <w:t>1</w:t>
      </w:r>
      <w:r w:rsidRPr="003E45F5">
        <w:rPr>
          <w:sz w:val="27"/>
          <w:szCs w:val="27"/>
        </w:rPr>
        <w:t>% от НМЦК)</w:t>
      </w:r>
      <w:r>
        <w:rPr>
          <w:sz w:val="27"/>
          <w:szCs w:val="27"/>
        </w:rPr>
        <w:t>.</w:t>
      </w:r>
      <w:r w:rsidRPr="00D47BB5">
        <w:rPr>
          <w:sz w:val="24"/>
          <w:szCs w:val="24"/>
        </w:rPr>
        <w:t xml:space="preserve"> </w:t>
      </w:r>
      <w:r w:rsidRPr="00D47BB5">
        <w:rPr>
          <w:sz w:val="27"/>
          <w:szCs w:val="27"/>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 44-ФЗ.</w:t>
      </w:r>
    </w:p>
    <w:p w14:paraId="1E8548CF" w14:textId="01B811F1" w:rsidR="00EB425A" w:rsidRPr="000A0880" w:rsidRDefault="00EB425A" w:rsidP="00B92A39">
      <w:pPr>
        <w:pStyle w:val="11"/>
        <w:numPr>
          <w:ilvl w:val="2"/>
          <w:numId w:val="15"/>
        </w:numPr>
        <w:tabs>
          <w:tab w:val="left" w:pos="1701"/>
        </w:tabs>
        <w:jc w:val="both"/>
        <w:rPr>
          <w:b/>
          <w:bCs/>
          <w:i/>
          <w:iCs/>
          <w:sz w:val="27"/>
          <w:szCs w:val="27"/>
        </w:rPr>
      </w:pPr>
      <w:r w:rsidRPr="000A0880">
        <w:rPr>
          <w:b/>
          <w:bCs/>
          <w:i/>
          <w:iCs/>
          <w:sz w:val="27"/>
          <w:szCs w:val="27"/>
        </w:rPr>
        <w:t>Проверка исполнения контрактов на поставку автобусов.</w:t>
      </w:r>
    </w:p>
    <w:p w14:paraId="7A46F0DB" w14:textId="1502EE10" w:rsidR="00EB425A" w:rsidRPr="000A0880" w:rsidRDefault="00AF2256" w:rsidP="00AF2256">
      <w:pPr>
        <w:pStyle w:val="11"/>
        <w:jc w:val="both"/>
        <w:rPr>
          <w:b/>
          <w:bCs/>
          <w:i/>
          <w:iCs/>
          <w:sz w:val="27"/>
          <w:szCs w:val="27"/>
        </w:rPr>
      </w:pPr>
      <w:r w:rsidRPr="000A0880">
        <w:rPr>
          <w:b/>
          <w:bCs/>
          <w:i/>
          <w:iCs/>
          <w:sz w:val="27"/>
          <w:szCs w:val="27"/>
        </w:rPr>
        <w:t xml:space="preserve">      </w:t>
      </w:r>
      <w:r w:rsidR="00EB425A" w:rsidRPr="000A0880">
        <w:rPr>
          <w:b/>
          <w:bCs/>
          <w:i/>
          <w:iCs/>
          <w:sz w:val="27"/>
          <w:szCs w:val="27"/>
        </w:rPr>
        <w:t>Оценка фактов изменения существенных условий контрактов в ходе их исполнения: стоимость, сроки поставки, условия авансирования и др.</w:t>
      </w:r>
    </w:p>
    <w:p w14:paraId="0E930297" w14:textId="4F0BE2F5" w:rsidR="00EB425A" w:rsidRPr="000A0880" w:rsidRDefault="00AF2256" w:rsidP="00AF2256">
      <w:pPr>
        <w:pStyle w:val="11"/>
        <w:jc w:val="both"/>
        <w:rPr>
          <w:b/>
          <w:bCs/>
          <w:i/>
          <w:iCs/>
          <w:sz w:val="27"/>
          <w:szCs w:val="27"/>
        </w:rPr>
      </w:pPr>
      <w:r w:rsidRPr="000A0880">
        <w:rPr>
          <w:b/>
          <w:bCs/>
          <w:i/>
          <w:iCs/>
          <w:sz w:val="27"/>
          <w:szCs w:val="27"/>
        </w:rPr>
        <w:t xml:space="preserve">      </w:t>
      </w:r>
      <w:r w:rsidR="00EB425A" w:rsidRPr="000A0880">
        <w:rPr>
          <w:b/>
          <w:bCs/>
          <w:i/>
          <w:iCs/>
          <w:sz w:val="27"/>
          <w:szCs w:val="27"/>
        </w:rPr>
        <w:t>Соответствие поставленного автобуса условиям контракта.</w:t>
      </w:r>
    </w:p>
    <w:p w14:paraId="38D7063D" w14:textId="2D33F92E" w:rsidR="00EB425A" w:rsidRPr="000A0880" w:rsidRDefault="00AF2256" w:rsidP="00AF2256">
      <w:pPr>
        <w:pStyle w:val="11"/>
        <w:jc w:val="both"/>
        <w:rPr>
          <w:b/>
          <w:bCs/>
          <w:i/>
          <w:iCs/>
          <w:sz w:val="27"/>
          <w:szCs w:val="27"/>
        </w:rPr>
      </w:pPr>
      <w:r w:rsidRPr="000A0880">
        <w:rPr>
          <w:b/>
          <w:bCs/>
          <w:i/>
          <w:iCs/>
          <w:sz w:val="27"/>
          <w:szCs w:val="27"/>
        </w:rPr>
        <w:t xml:space="preserve">      </w:t>
      </w:r>
      <w:r w:rsidR="00EB425A" w:rsidRPr="000A0880">
        <w:rPr>
          <w:b/>
          <w:bCs/>
          <w:i/>
          <w:iCs/>
          <w:sz w:val="27"/>
          <w:szCs w:val="27"/>
        </w:rPr>
        <w:t>Своевременность выполнения обязательств поставщиками, оценка полноты и качества претензионно-исковой работы по фактам ненадлежащего исполнения обязательств поставщиками.</w:t>
      </w:r>
    </w:p>
    <w:p w14:paraId="2C173285" w14:textId="0F0147E4" w:rsidR="00EB425A" w:rsidRPr="000A0880" w:rsidRDefault="00AF2256" w:rsidP="00AF2256">
      <w:pPr>
        <w:pStyle w:val="11"/>
        <w:jc w:val="both"/>
        <w:rPr>
          <w:b/>
          <w:bCs/>
          <w:i/>
          <w:iCs/>
          <w:sz w:val="27"/>
          <w:szCs w:val="27"/>
        </w:rPr>
      </w:pPr>
      <w:r w:rsidRPr="000A0880">
        <w:rPr>
          <w:b/>
          <w:bCs/>
          <w:i/>
          <w:iCs/>
          <w:sz w:val="27"/>
          <w:szCs w:val="27"/>
        </w:rPr>
        <w:t xml:space="preserve">      </w:t>
      </w:r>
      <w:r w:rsidR="00EB425A" w:rsidRPr="000A0880">
        <w:rPr>
          <w:b/>
          <w:bCs/>
          <w:i/>
          <w:iCs/>
          <w:sz w:val="27"/>
          <w:szCs w:val="27"/>
        </w:rPr>
        <w:t>Своевременность оплаты выполненных работ, размер авансовых платежей, наличие фактов неотработанных авансов по состоянию на 01.01.2024, наличие фактов уплаты штрафных санкций, судебных расходов из- за несвоевременной оплаты поставок. Оценка причин несвоевременной оплаты.</w:t>
      </w:r>
    </w:p>
    <w:p w14:paraId="10F9E26C" w14:textId="6DDA8608" w:rsidR="00EB425A" w:rsidRPr="000A0880" w:rsidRDefault="00AF2256" w:rsidP="00AF2256">
      <w:pPr>
        <w:pStyle w:val="11"/>
        <w:jc w:val="both"/>
        <w:rPr>
          <w:b/>
          <w:bCs/>
          <w:i/>
          <w:iCs/>
          <w:sz w:val="27"/>
          <w:szCs w:val="27"/>
        </w:rPr>
      </w:pPr>
      <w:r w:rsidRPr="000A0880">
        <w:rPr>
          <w:b/>
          <w:bCs/>
          <w:i/>
          <w:iCs/>
          <w:sz w:val="27"/>
          <w:szCs w:val="27"/>
        </w:rPr>
        <w:t xml:space="preserve">      </w:t>
      </w:r>
      <w:r w:rsidR="00EB425A" w:rsidRPr="000A0880">
        <w:rPr>
          <w:b/>
          <w:bCs/>
          <w:i/>
          <w:iCs/>
          <w:sz w:val="27"/>
          <w:szCs w:val="27"/>
        </w:rPr>
        <w:t>Проверка наличия гарантии на поставленные автобусы.</w:t>
      </w:r>
    </w:p>
    <w:p w14:paraId="5D70155C" w14:textId="247186BD" w:rsidR="00EB425A" w:rsidRDefault="00AF2256" w:rsidP="00AF2256">
      <w:pPr>
        <w:pStyle w:val="11"/>
        <w:jc w:val="both"/>
        <w:rPr>
          <w:b/>
          <w:bCs/>
          <w:i/>
          <w:iCs/>
          <w:sz w:val="27"/>
          <w:szCs w:val="27"/>
        </w:rPr>
      </w:pPr>
      <w:r w:rsidRPr="000A0880">
        <w:rPr>
          <w:b/>
          <w:bCs/>
          <w:i/>
          <w:iCs/>
          <w:sz w:val="27"/>
          <w:szCs w:val="27"/>
        </w:rPr>
        <w:t xml:space="preserve">      </w:t>
      </w:r>
      <w:r w:rsidR="00EB425A" w:rsidRPr="000A0880">
        <w:rPr>
          <w:b/>
          <w:bCs/>
          <w:i/>
          <w:iCs/>
          <w:sz w:val="27"/>
          <w:szCs w:val="27"/>
        </w:rPr>
        <w:t>Факты гарантийных случаев, наличие предъявленных претензий, устранение (полнота, своевременность) поставщиком недостатков в рамках гарантийных обязательств.</w:t>
      </w:r>
    </w:p>
    <w:p w14:paraId="78CD7EC9" w14:textId="4F4DB2D7" w:rsidR="00E65926" w:rsidRDefault="00A9454B" w:rsidP="00E65926">
      <w:pPr>
        <w:pStyle w:val="a3"/>
        <w:ind w:firstLine="567"/>
        <w:rPr>
          <w:b/>
          <w:szCs w:val="28"/>
        </w:rPr>
      </w:pPr>
      <w:r>
        <w:rPr>
          <w:color w:val="1A1A1A"/>
          <w:sz w:val="27"/>
          <w:szCs w:val="27"/>
        </w:rPr>
        <w:t xml:space="preserve">    </w:t>
      </w:r>
      <w:r w:rsidR="00E65926">
        <w:rPr>
          <w:color w:val="1A1A1A"/>
          <w:sz w:val="27"/>
          <w:szCs w:val="27"/>
        </w:rPr>
        <w:t xml:space="preserve">В 2023 </w:t>
      </w:r>
      <w:proofErr w:type="gramStart"/>
      <w:r w:rsidR="00E65926">
        <w:rPr>
          <w:color w:val="1A1A1A"/>
          <w:sz w:val="27"/>
          <w:szCs w:val="27"/>
        </w:rPr>
        <w:t>году  Администрацией</w:t>
      </w:r>
      <w:proofErr w:type="gramEnd"/>
      <w:r w:rsidR="00E65926">
        <w:rPr>
          <w:color w:val="1A1A1A"/>
          <w:sz w:val="27"/>
          <w:szCs w:val="27"/>
        </w:rPr>
        <w:t xml:space="preserve"> </w:t>
      </w:r>
      <w:proofErr w:type="spellStart"/>
      <w:r w:rsidR="00E65926">
        <w:rPr>
          <w:color w:val="1A1A1A"/>
          <w:sz w:val="27"/>
          <w:szCs w:val="27"/>
        </w:rPr>
        <w:t>Кильмезского</w:t>
      </w:r>
      <w:proofErr w:type="spellEnd"/>
      <w:r w:rsidR="00E65926">
        <w:rPr>
          <w:color w:val="1A1A1A"/>
          <w:sz w:val="27"/>
          <w:szCs w:val="27"/>
        </w:rPr>
        <w:t xml:space="preserve"> района </w:t>
      </w:r>
      <w:r w:rsidR="00E65926">
        <w:rPr>
          <w:sz w:val="27"/>
          <w:szCs w:val="27"/>
        </w:rPr>
        <w:t xml:space="preserve">на приобретение подвижного состава пассажирского транспорта общего пользования было проведено 2 запроса </w:t>
      </w:r>
      <w:r w:rsidR="00E65926" w:rsidRPr="008B7443">
        <w:rPr>
          <w:sz w:val="27"/>
          <w:szCs w:val="27"/>
        </w:rPr>
        <w:t xml:space="preserve">осуществления закупки путем проведения запроса </w:t>
      </w:r>
      <w:r w:rsidR="00E65926" w:rsidRPr="008B7443">
        <w:rPr>
          <w:sz w:val="27"/>
          <w:szCs w:val="27"/>
        </w:rPr>
        <w:lastRenderedPageBreak/>
        <w:t>котировок в электронной форме</w:t>
      </w:r>
      <w:r w:rsidR="00E65926">
        <w:rPr>
          <w:sz w:val="27"/>
          <w:szCs w:val="27"/>
        </w:rPr>
        <w:t>, по результатам которых заключено 2 муниципальных контракта.</w:t>
      </w:r>
    </w:p>
    <w:p w14:paraId="1FE9B683" w14:textId="72AF3913" w:rsidR="000A0880" w:rsidRPr="004C4AFA" w:rsidRDefault="000A0880" w:rsidP="00A9454B">
      <w:pPr>
        <w:widowControl w:val="0"/>
        <w:suppressAutoHyphens/>
        <w:autoSpaceDE w:val="0"/>
        <w:autoSpaceDN w:val="0"/>
        <w:adjustRightInd w:val="0"/>
        <w:ind w:firstLine="709"/>
        <w:jc w:val="both"/>
        <w:rPr>
          <w:sz w:val="24"/>
          <w:szCs w:val="24"/>
        </w:rPr>
      </w:pPr>
      <w:r w:rsidRPr="00802B9F">
        <w:rPr>
          <w:b/>
          <w:i/>
          <w:sz w:val="27"/>
          <w:szCs w:val="27"/>
        </w:rPr>
        <w:t xml:space="preserve">Муниципальный контракт </w:t>
      </w:r>
      <w:r w:rsidRPr="00802B9F">
        <w:rPr>
          <w:b/>
          <w:i/>
          <w:sz w:val="27"/>
          <w:szCs w:val="27"/>
          <w:lang w:eastAsia="ar-SA"/>
        </w:rPr>
        <w:t xml:space="preserve">№ 0340200003323014588-0174213-02 </w:t>
      </w:r>
      <w:r w:rsidRPr="00802B9F">
        <w:rPr>
          <w:b/>
          <w:i/>
          <w:sz w:val="27"/>
          <w:szCs w:val="27"/>
        </w:rPr>
        <w:t>от 03.11.2023 года н</w:t>
      </w:r>
      <w:r w:rsidRPr="00802B9F">
        <w:rPr>
          <w:b/>
          <w:i/>
          <w:sz w:val="27"/>
          <w:szCs w:val="27"/>
          <w:lang w:eastAsia="ar-SA"/>
        </w:rPr>
        <w:t>а приобретение подвижного состава пассажирского транспорта общего пользования</w:t>
      </w:r>
      <w:r w:rsidRPr="00802B9F">
        <w:rPr>
          <w:b/>
          <w:i/>
          <w:sz w:val="27"/>
          <w:szCs w:val="27"/>
        </w:rPr>
        <w:t>.</w:t>
      </w:r>
      <w:r>
        <w:rPr>
          <w:bCs/>
          <w:iCs/>
          <w:sz w:val="27"/>
          <w:szCs w:val="27"/>
        </w:rPr>
        <w:t xml:space="preserve"> </w:t>
      </w:r>
      <w:r w:rsidRPr="006D7C2E">
        <w:rPr>
          <w:sz w:val="27"/>
          <w:szCs w:val="27"/>
        </w:rPr>
        <w:t xml:space="preserve">НМЦК контракта </w:t>
      </w:r>
      <w:r>
        <w:rPr>
          <w:sz w:val="27"/>
          <w:szCs w:val="27"/>
        </w:rPr>
        <w:t>6641000,0</w:t>
      </w:r>
      <w:r w:rsidRPr="005F0AAB">
        <w:rPr>
          <w:sz w:val="27"/>
          <w:szCs w:val="27"/>
        </w:rPr>
        <w:t xml:space="preserve"> руб</w:t>
      </w:r>
      <w:r>
        <w:rPr>
          <w:sz w:val="27"/>
          <w:szCs w:val="27"/>
        </w:rPr>
        <w:t>лей</w:t>
      </w:r>
      <w:r w:rsidRPr="006D7C2E">
        <w:rPr>
          <w:sz w:val="27"/>
          <w:szCs w:val="27"/>
        </w:rPr>
        <w:t xml:space="preserve">. </w:t>
      </w:r>
      <w:r>
        <w:rPr>
          <w:sz w:val="27"/>
          <w:szCs w:val="27"/>
        </w:rPr>
        <w:t>П</w:t>
      </w:r>
      <w:r w:rsidRPr="00CA0FFD">
        <w:rPr>
          <w:sz w:val="27"/>
          <w:szCs w:val="27"/>
        </w:rPr>
        <w:t xml:space="preserve">о результатам подведения </w:t>
      </w:r>
      <w:r>
        <w:rPr>
          <w:sz w:val="27"/>
          <w:szCs w:val="27"/>
        </w:rPr>
        <w:t>итогов</w:t>
      </w:r>
      <w:r w:rsidRPr="00D47BB5">
        <w:rPr>
          <w:sz w:val="27"/>
          <w:szCs w:val="27"/>
        </w:rPr>
        <w:t xml:space="preserve"> </w:t>
      </w:r>
      <w:r>
        <w:rPr>
          <w:sz w:val="27"/>
          <w:szCs w:val="27"/>
        </w:rPr>
        <w:t>осуществления</w:t>
      </w:r>
      <w:r w:rsidRPr="00E056C6">
        <w:rPr>
          <w:sz w:val="27"/>
          <w:szCs w:val="27"/>
        </w:rPr>
        <w:t xml:space="preserve"> </w:t>
      </w:r>
      <w:r>
        <w:rPr>
          <w:sz w:val="27"/>
          <w:szCs w:val="27"/>
        </w:rPr>
        <w:t xml:space="preserve">запроса котировок </w:t>
      </w:r>
      <w:r w:rsidRPr="005F0AAB">
        <w:rPr>
          <w:sz w:val="27"/>
          <w:szCs w:val="27"/>
        </w:rPr>
        <w:t>в электронной форме</w:t>
      </w:r>
      <w:r w:rsidRPr="00CA0FFD">
        <w:rPr>
          <w:sz w:val="27"/>
          <w:szCs w:val="27"/>
        </w:rPr>
        <w:t xml:space="preserve">   контракт заключается с</w:t>
      </w:r>
      <w:r>
        <w:rPr>
          <w:sz w:val="27"/>
          <w:szCs w:val="27"/>
        </w:rPr>
        <w:t xml:space="preserve"> </w:t>
      </w:r>
      <w:r w:rsidRPr="00CF36B8">
        <w:rPr>
          <w:color w:val="1A1A1A"/>
          <w:sz w:val="27"/>
          <w:szCs w:val="27"/>
        </w:rPr>
        <w:t xml:space="preserve">ООО «Русский автобус </w:t>
      </w:r>
      <w:proofErr w:type="gramStart"/>
      <w:r w:rsidRPr="00CF36B8">
        <w:rPr>
          <w:color w:val="1A1A1A"/>
          <w:sz w:val="27"/>
          <w:szCs w:val="27"/>
        </w:rPr>
        <w:t xml:space="preserve">Поволжье» </w:t>
      </w:r>
      <w:r w:rsidRPr="00CA0FFD">
        <w:rPr>
          <w:sz w:val="27"/>
          <w:szCs w:val="27"/>
        </w:rPr>
        <w:t xml:space="preserve"> </w:t>
      </w:r>
      <w:r w:rsidRPr="006D7C2E">
        <w:rPr>
          <w:sz w:val="27"/>
          <w:szCs w:val="27"/>
        </w:rPr>
        <w:t>с</w:t>
      </w:r>
      <w:proofErr w:type="gramEnd"/>
      <w:r w:rsidRPr="006D7C2E">
        <w:rPr>
          <w:sz w:val="27"/>
          <w:szCs w:val="27"/>
        </w:rPr>
        <w:t xml:space="preserve"> ценовым предложением </w:t>
      </w:r>
      <w:r>
        <w:rPr>
          <w:sz w:val="27"/>
          <w:szCs w:val="27"/>
        </w:rPr>
        <w:t>6641000,0</w:t>
      </w:r>
      <w:r w:rsidRPr="005F0AAB">
        <w:rPr>
          <w:sz w:val="27"/>
          <w:szCs w:val="27"/>
        </w:rPr>
        <w:t xml:space="preserve"> руб</w:t>
      </w:r>
      <w:r>
        <w:rPr>
          <w:sz w:val="27"/>
          <w:szCs w:val="27"/>
        </w:rPr>
        <w:t>лей</w:t>
      </w:r>
      <w:r w:rsidRPr="006D7C2E">
        <w:rPr>
          <w:sz w:val="27"/>
          <w:szCs w:val="27"/>
        </w:rPr>
        <w:t xml:space="preserve">. </w:t>
      </w:r>
      <w:r w:rsidRPr="00C305A8">
        <w:rPr>
          <w:sz w:val="27"/>
          <w:szCs w:val="27"/>
        </w:rPr>
        <w:t xml:space="preserve">Контракт вступает в силу с момента его подписания обеими Сторонами и </w:t>
      </w:r>
      <w:proofErr w:type="gramStart"/>
      <w:r w:rsidRPr="00C305A8">
        <w:rPr>
          <w:sz w:val="27"/>
          <w:szCs w:val="27"/>
        </w:rPr>
        <w:t>действует  до</w:t>
      </w:r>
      <w:proofErr w:type="gramEnd"/>
      <w:r w:rsidRPr="00C305A8">
        <w:rPr>
          <w:sz w:val="27"/>
          <w:szCs w:val="27"/>
        </w:rPr>
        <w:t xml:space="preserve"> 31 декабря 2023 года. Окончание срока действия Контракта не влечет прекращения неисполненных обязательств Сторон по Контракту.</w:t>
      </w:r>
    </w:p>
    <w:p w14:paraId="640B8B0A" w14:textId="0BE82822" w:rsidR="000A0880" w:rsidRPr="000A0880" w:rsidRDefault="000A0880" w:rsidP="000A0880">
      <w:pPr>
        <w:widowControl w:val="0"/>
        <w:suppressAutoHyphens/>
        <w:autoSpaceDE w:val="0"/>
        <w:autoSpaceDN w:val="0"/>
        <w:adjustRightInd w:val="0"/>
        <w:jc w:val="both"/>
        <w:rPr>
          <w:sz w:val="27"/>
          <w:szCs w:val="27"/>
        </w:rPr>
      </w:pPr>
      <w:r>
        <w:rPr>
          <w:sz w:val="27"/>
          <w:szCs w:val="27"/>
        </w:rPr>
        <w:t xml:space="preserve">      </w:t>
      </w:r>
      <w:r w:rsidR="00A9454B">
        <w:rPr>
          <w:sz w:val="27"/>
          <w:szCs w:val="27"/>
        </w:rPr>
        <w:t xml:space="preserve">   </w:t>
      </w:r>
      <w:r w:rsidRPr="000A0880">
        <w:rPr>
          <w:sz w:val="27"/>
          <w:szCs w:val="27"/>
        </w:rPr>
        <w:t xml:space="preserve">Работы произведены </w:t>
      </w:r>
      <w:proofErr w:type="gramStart"/>
      <w:r w:rsidRPr="000A0880">
        <w:rPr>
          <w:sz w:val="27"/>
          <w:szCs w:val="27"/>
        </w:rPr>
        <w:t>согласно акта</w:t>
      </w:r>
      <w:proofErr w:type="gramEnd"/>
      <w:r w:rsidRPr="000A0880">
        <w:rPr>
          <w:sz w:val="27"/>
          <w:szCs w:val="27"/>
        </w:rPr>
        <w:t xml:space="preserve"> №1 на поставку автобуса марки ПАЗ согласно Муниципального контракта </w:t>
      </w:r>
      <w:r w:rsidRPr="000A0880">
        <w:rPr>
          <w:bCs/>
          <w:sz w:val="27"/>
          <w:szCs w:val="27"/>
          <w:lang w:eastAsia="ar-SA"/>
        </w:rPr>
        <w:t xml:space="preserve">№ 0340200003323014588-0174213-02 </w:t>
      </w:r>
      <w:r w:rsidRPr="000A0880">
        <w:rPr>
          <w:bCs/>
          <w:iCs/>
          <w:sz w:val="27"/>
          <w:szCs w:val="27"/>
        </w:rPr>
        <w:t xml:space="preserve">от 03.11.2023 года </w:t>
      </w:r>
      <w:r w:rsidR="003A21FE">
        <w:rPr>
          <w:bCs/>
          <w:iCs/>
          <w:sz w:val="27"/>
          <w:szCs w:val="27"/>
        </w:rPr>
        <w:t>-</w:t>
      </w:r>
      <w:r w:rsidRPr="000A0880">
        <w:rPr>
          <w:bCs/>
          <w:iCs/>
          <w:sz w:val="27"/>
          <w:szCs w:val="27"/>
        </w:rPr>
        <w:t xml:space="preserve"> 16 января 2024года.</w:t>
      </w:r>
      <w:r w:rsidRPr="000A0880">
        <w:rPr>
          <w:sz w:val="27"/>
          <w:szCs w:val="27"/>
        </w:rPr>
        <w:t xml:space="preserve"> На основании настоящего акта обязательства Подрядчика согласно Муниципального контракта </w:t>
      </w:r>
      <w:r w:rsidRPr="000A0880">
        <w:rPr>
          <w:bCs/>
          <w:sz w:val="27"/>
          <w:szCs w:val="27"/>
          <w:lang w:eastAsia="ar-SA"/>
        </w:rPr>
        <w:t xml:space="preserve">№ 0340200003323014588-0174213-02 </w:t>
      </w:r>
      <w:r w:rsidRPr="000A0880">
        <w:rPr>
          <w:bCs/>
          <w:iCs/>
          <w:sz w:val="27"/>
          <w:szCs w:val="27"/>
        </w:rPr>
        <w:t xml:space="preserve">от 03.11.2023 </w:t>
      </w:r>
      <w:proofErr w:type="gramStart"/>
      <w:r w:rsidRPr="000A0880">
        <w:rPr>
          <w:bCs/>
          <w:iCs/>
          <w:sz w:val="27"/>
          <w:szCs w:val="27"/>
        </w:rPr>
        <w:t>года  на</w:t>
      </w:r>
      <w:proofErr w:type="gramEnd"/>
      <w:r w:rsidRPr="000A0880">
        <w:rPr>
          <w:bCs/>
          <w:iCs/>
          <w:sz w:val="27"/>
          <w:szCs w:val="27"/>
        </w:rPr>
        <w:t xml:space="preserve"> поставку автобуса считаются полностью выполненными.  Заказчик в лице Администрации </w:t>
      </w:r>
      <w:proofErr w:type="spellStart"/>
      <w:r w:rsidRPr="000A0880">
        <w:rPr>
          <w:bCs/>
          <w:iCs/>
          <w:sz w:val="27"/>
          <w:szCs w:val="27"/>
        </w:rPr>
        <w:t>Кильмезского</w:t>
      </w:r>
      <w:proofErr w:type="spellEnd"/>
      <w:r w:rsidRPr="000A0880">
        <w:rPr>
          <w:bCs/>
          <w:iCs/>
          <w:sz w:val="27"/>
          <w:szCs w:val="27"/>
        </w:rPr>
        <w:t xml:space="preserve"> района претензий по качеству и комплектации автобуса Подрядчику не имеет.</w:t>
      </w:r>
    </w:p>
    <w:p w14:paraId="29E1FB77" w14:textId="1024BDFA" w:rsidR="000A0880" w:rsidRPr="000A0880" w:rsidRDefault="000A0880" w:rsidP="000A0880">
      <w:pPr>
        <w:shd w:val="clear" w:color="auto" w:fill="FFFFFF"/>
        <w:jc w:val="both"/>
        <w:outlineLvl w:val="2"/>
        <w:rPr>
          <w:sz w:val="27"/>
          <w:szCs w:val="27"/>
        </w:rPr>
      </w:pPr>
      <w:r w:rsidRPr="000A0880">
        <w:rPr>
          <w:sz w:val="27"/>
          <w:szCs w:val="27"/>
        </w:rPr>
        <w:t xml:space="preserve">     </w:t>
      </w:r>
      <w:r w:rsidR="00A9454B">
        <w:rPr>
          <w:sz w:val="27"/>
          <w:szCs w:val="27"/>
        </w:rPr>
        <w:t xml:space="preserve">    </w:t>
      </w:r>
      <w:r w:rsidRPr="000A0880">
        <w:rPr>
          <w:sz w:val="27"/>
          <w:szCs w:val="27"/>
        </w:rPr>
        <w:t>Согласно ч.3 контракта  «Порядок, сроки и условия поставки и приемки Товара» в соответствии с пунктом 3 части 13 ст.94 Федерального Закона №44-</w:t>
      </w:r>
      <w:r w:rsidR="004C0145">
        <w:rPr>
          <w:sz w:val="27"/>
          <w:szCs w:val="27"/>
        </w:rPr>
        <w:t>Ф</w:t>
      </w:r>
      <w:r w:rsidRPr="000A0880">
        <w:rPr>
          <w:sz w:val="27"/>
          <w:szCs w:val="27"/>
        </w:rPr>
        <w:t xml:space="preserve">З с использованием единой информационной системы  Акт на поставку автобуса марки ПАЗ № 1 от 16.01.2024  подписаны электронной подписью подрядчиком </w:t>
      </w:r>
      <w:r w:rsidRPr="000A0880">
        <w:rPr>
          <w:color w:val="1A1A1A"/>
          <w:sz w:val="27"/>
          <w:szCs w:val="27"/>
        </w:rPr>
        <w:t xml:space="preserve">ООО «Русский автобус Поволжье» </w:t>
      </w:r>
      <w:r w:rsidRPr="000A0880">
        <w:rPr>
          <w:sz w:val="27"/>
          <w:szCs w:val="27"/>
        </w:rPr>
        <w:t>и заказчиком Администрацией района(23.01.2024)  в сроки. В системе ЕИС размещены счет на оплату № 13 от 16.01.2024 года.</w:t>
      </w:r>
    </w:p>
    <w:p w14:paraId="7EB303D0" w14:textId="6C509DB0" w:rsidR="000A0880" w:rsidRPr="000A0880" w:rsidRDefault="000A0880" w:rsidP="000A0880">
      <w:pPr>
        <w:shd w:val="clear" w:color="auto" w:fill="FFFFFF"/>
        <w:jc w:val="both"/>
        <w:outlineLvl w:val="2"/>
        <w:rPr>
          <w:sz w:val="27"/>
          <w:szCs w:val="27"/>
        </w:rPr>
      </w:pPr>
      <w:r w:rsidRPr="000A0880">
        <w:rPr>
          <w:sz w:val="27"/>
          <w:szCs w:val="27"/>
        </w:rPr>
        <w:t xml:space="preserve">       </w:t>
      </w:r>
      <w:r w:rsidR="00A9454B">
        <w:rPr>
          <w:sz w:val="27"/>
          <w:szCs w:val="27"/>
        </w:rPr>
        <w:t xml:space="preserve">  </w:t>
      </w:r>
      <w:r w:rsidRPr="000A0880">
        <w:rPr>
          <w:sz w:val="27"/>
          <w:szCs w:val="27"/>
        </w:rPr>
        <w:t xml:space="preserve">Оплата по счету произведена 02.02.2024года платежным поручением от 02.02.2024 №35840 в сумме 6641000,0 рублей. В нарушение пункта 2.6. муниципального контракта и ст. 34, 94 Федерального закона от 05.04.2013 № 44-ФЗ </w:t>
      </w:r>
      <w:r w:rsidR="004C0145">
        <w:rPr>
          <w:sz w:val="27"/>
          <w:szCs w:val="27"/>
        </w:rPr>
        <w:t>за</w:t>
      </w:r>
      <w:r w:rsidR="000745E3">
        <w:rPr>
          <w:sz w:val="27"/>
          <w:szCs w:val="27"/>
        </w:rPr>
        <w:t>к</w:t>
      </w:r>
      <w:r w:rsidR="004C0145">
        <w:rPr>
          <w:sz w:val="27"/>
          <w:szCs w:val="27"/>
        </w:rPr>
        <w:t>азчик</w:t>
      </w:r>
      <w:r w:rsidRPr="000A0880">
        <w:rPr>
          <w:sz w:val="27"/>
          <w:szCs w:val="27"/>
        </w:rPr>
        <w:t xml:space="preserve"> просрочил сроки </w:t>
      </w:r>
      <w:r w:rsidR="002E4D25">
        <w:rPr>
          <w:sz w:val="27"/>
          <w:szCs w:val="27"/>
        </w:rPr>
        <w:t>оплаты</w:t>
      </w:r>
      <w:r w:rsidRPr="000A0880">
        <w:rPr>
          <w:sz w:val="27"/>
          <w:szCs w:val="27"/>
        </w:rPr>
        <w:t xml:space="preserve"> на 1 день. </w:t>
      </w:r>
    </w:p>
    <w:p w14:paraId="6AD799E0" w14:textId="01BD8873" w:rsidR="000A0880" w:rsidRPr="001D717F" w:rsidRDefault="000A0880" w:rsidP="000A0880">
      <w:pPr>
        <w:shd w:val="clear" w:color="auto" w:fill="FFFFFF"/>
        <w:jc w:val="both"/>
        <w:outlineLvl w:val="2"/>
        <w:rPr>
          <w:sz w:val="27"/>
          <w:szCs w:val="27"/>
        </w:rPr>
      </w:pPr>
      <w:r>
        <w:rPr>
          <w:rFonts w:eastAsia="Calibri"/>
          <w:sz w:val="27"/>
          <w:szCs w:val="27"/>
        </w:rPr>
        <w:t xml:space="preserve">      </w:t>
      </w:r>
      <w:r w:rsidR="00A9454B">
        <w:rPr>
          <w:rFonts w:eastAsia="Calibri"/>
          <w:sz w:val="27"/>
          <w:szCs w:val="27"/>
        </w:rPr>
        <w:t xml:space="preserve">  </w:t>
      </w:r>
      <w:r w:rsidRPr="001D717F">
        <w:rPr>
          <w:rFonts w:eastAsia="Calibri"/>
          <w:sz w:val="27"/>
          <w:szCs w:val="27"/>
        </w:rPr>
        <w:t>Датой приемки поставленного Товара считается дата размещения в единой информационной системе документа о приемке, подписанного Заказчиком.</w:t>
      </w:r>
    </w:p>
    <w:p w14:paraId="6C372633" w14:textId="285AB94B" w:rsidR="000A0880" w:rsidRPr="001D717F" w:rsidRDefault="000A0880" w:rsidP="000A0880">
      <w:pPr>
        <w:shd w:val="clear" w:color="auto" w:fill="FFFFFF"/>
        <w:jc w:val="both"/>
        <w:outlineLvl w:val="2"/>
        <w:rPr>
          <w:sz w:val="27"/>
          <w:szCs w:val="27"/>
        </w:rPr>
      </w:pPr>
      <w:r w:rsidRPr="001D717F">
        <w:rPr>
          <w:sz w:val="27"/>
          <w:szCs w:val="27"/>
        </w:rPr>
        <w:t xml:space="preserve"> </w:t>
      </w:r>
      <w:r>
        <w:rPr>
          <w:sz w:val="27"/>
          <w:szCs w:val="27"/>
        </w:rPr>
        <w:t xml:space="preserve">      </w:t>
      </w:r>
      <w:r w:rsidR="00A9454B">
        <w:rPr>
          <w:sz w:val="27"/>
          <w:szCs w:val="27"/>
        </w:rPr>
        <w:t xml:space="preserve">  </w:t>
      </w:r>
      <w:r w:rsidRPr="001D717F">
        <w:rPr>
          <w:sz w:val="27"/>
          <w:szCs w:val="27"/>
        </w:rPr>
        <w:t>Расчеты между Заказчиком и Поставщиком производятся в течение 7 рабочих дней с даты подписания Заказчиком документа о приемке ч.2 контракта</w:t>
      </w:r>
    </w:p>
    <w:p w14:paraId="7A1B2EF9" w14:textId="0B245549" w:rsidR="000A0880" w:rsidRPr="00A40812" w:rsidRDefault="000A0880" w:rsidP="000A0880">
      <w:pPr>
        <w:pStyle w:val="ConsPlusNormal"/>
        <w:jc w:val="both"/>
        <w:rPr>
          <w:rFonts w:ascii="Times New Roman" w:hAnsi="Times New Roman" w:cs="Times New Roman"/>
          <w:sz w:val="27"/>
          <w:szCs w:val="27"/>
        </w:rPr>
      </w:pPr>
      <w:r>
        <w:rPr>
          <w:rFonts w:ascii="Times New Roman" w:hAnsi="Times New Roman" w:cs="Times New Roman"/>
          <w:sz w:val="27"/>
          <w:szCs w:val="27"/>
        </w:rPr>
        <w:t xml:space="preserve">     </w:t>
      </w:r>
      <w:r w:rsidR="00A9454B">
        <w:rPr>
          <w:rFonts w:ascii="Times New Roman" w:hAnsi="Times New Roman" w:cs="Times New Roman"/>
          <w:sz w:val="27"/>
          <w:szCs w:val="27"/>
        </w:rPr>
        <w:t xml:space="preserve">    </w:t>
      </w:r>
      <w:r w:rsidR="009C26D8" w:rsidRPr="009C26D8">
        <w:rPr>
          <w:rFonts w:ascii="Times New Roman" w:hAnsi="Times New Roman" w:cs="Times New Roman"/>
          <w:sz w:val="27"/>
          <w:szCs w:val="27"/>
          <w:lang w:eastAsia="en-US"/>
        </w:rPr>
        <w:t>В нарушение статьи 34, 94 Федерального закона от 05.04.2013 № 44-ФЗ,</w:t>
      </w:r>
      <w:r w:rsidR="009C26D8" w:rsidRPr="009C26D8">
        <w:rPr>
          <w:rFonts w:ascii="Times New Roman" w:hAnsi="Times New Roman" w:cs="Times New Roman"/>
          <w:sz w:val="27"/>
          <w:szCs w:val="27"/>
        </w:rPr>
        <w:t xml:space="preserve"> согласно п.3.1. муниципального контракта, </w:t>
      </w:r>
      <w:r w:rsidRPr="00A40812">
        <w:rPr>
          <w:rFonts w:ascii="Times New Roman" w:hAnsi="Times New Roman" w:cs="Times New Roman"/>
          <w:sz w:val="27"/>
          <w:szCs w:val="27"/>
        </w:rPr>
        <w:t xml:space="preserve">срок поставки с даты заключения </w:t>
      </w:r>
      <w:r w:rsidR="009C26D8">
        <w:rPr>
          <w:rFonts w:ascii="Times New Roman" w:hAnsi="Times New Roman" w:cs="Times New Roman"/>
          <w:sz w:val="27"/>
          <w:szCs w:val="27"/>
        </w:rPr>
        <w:t>к</w:t>
      </w:r>
      <w:r w:rsidRPr="00A40812">
        <w:rPr>
          <w:rFonts w:ascii="Times New Roman" w:hAnsi="Times New Roman" w:cs="Times New Roman"/>
          <w:sz w:val="27"/>
          <w:szCs w:val="27"/>
        </w:rPr>
        <w:t>онтракта до 15 декабря 2023 года.</w:t>
      </w:r>
      <w:r>
        <w:rPr>
          <w:rFonts w:ascii="Times New Roman" w:hAnsi="Times New Roman" w:cs="Times New Roman"/>
          <w:sz w:val="27"/>
          <w:szCs w:val="27"/>
        </w:rPr>
        <w:t xml:space="preserve"> </w:t>
      </w:r>
      <w:r w:rsidRPr="00A40812">
        <w:rPr>
          <w:rFonts w:ascii="Times New Roman" w:hAnsi="Times New Roman" w:cs="Times New Roman"/>
          <w:sz w:val="27"/>
          <w:szCs w:val="27"/>
        </w:rPr>
        <w:t>В указанный срок обязательства по контракту со стороны подрядчика не выполнены.</w:t>
      </w:r>
    </w:p>
    <w:p w14:paraId="7FE60C6D" w14:textId="7C865BBD" w:rsidR="000A0880" w:rsidRPr="00A40812" w:rsidRDefault="000A0880" w:rsidP="000A0880">
      <w:pPr>
        <w:shd w:val="clear" w:color="auto" w:fill="FFFFFF"/>
        <w:jc w:val="both"/>
        <w:rPr>
          <w:sz w:val="27"/>
          <w:szCs w:val="27"/>
        </w:rPr>
      </w:pPr>
      <w:r>
        <w:rPr>
          <w:sz w:val="27"/>
          <w:szCs w:val="27"/>
        </w:rPr>
        <w:t xml:space="preserve">      </w:t>
      </w:r>
      <w:r w:rsidR="00A9454B">
        <w:rPr>
          <w:sz w:val="27"/>
          <w:szCs w:val="27"/>
        </w:rPr>
        <w:t xml:space="preserve">   </w:t>
      </w:r>
      <w:r w:rsidRPr="00A40812">
        <w:rPr>
          <w:sz w:val="27"/>
          <w:szCs w:val="27"/>
        </w:rPr>
        <w:t>В соответствии с п.6.1. контракта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3777A91C" w14:textId="497A6456" w:rsidR="000A0880" w:rsidRDefault="000A0880" w:rsidP="000A0880">
      <w:pPr>
        <w:shd w:val="clear" w:color="auto" w:fill="FFFFFF"/>
        <w:jc w:val="both"/>
        <w:rPr>
          <w:sz w:val="27"/>
          <w:szCs w:val="27"/>
        </w:rPr>
      </w:pPr>
      <w:r>
        <w:rPr>
          <w:sz w:val="27"/>
          <w:szCs w:val="27"/>
        </w:rPr>
        <w:t xml:space="preserve">     </w:t>
      </w:r>
      <w:r w:rsidR="00A9454B">
        <w:rPr>
          <w:sz w:val="27"/>
          <w:szCs w:val="27"/>
        </w:rPr>
        <w:t xml:space="preserve">    </w:t>
      </w:r>
      <w:r w:rsidRPr="00A40812">
        <w:rPr>
          <w:sz w:val="27"/>
          <w:szCs w:val="27"/>
        </w:rPr>
        <w:t xml:space="preserve">В соответствии с п.6.3.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w:t>
      </w:r>
      <w:r w:rsidRPr="00A40812">
        <w:rPr>
          <w:sz w:val="27"/>
          <w:szCs w:val="27"/>
        </w:rPr>
        <w:lastRenderedPageBreak/>
        <w:t>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14:paraId="049F663A" w14:textId="5FC4C8D5" w:rsidR="000A0880" w:rsidRDefault="000A0880" w:rsidP="000A0880">
      <w:pPr>
        <w:shd w:val="clear" w:color="auto" w:fill="FFFFFF"/>
        <w:jc w:val="both"/>
        <w:rPr>
          <w:sz w:val="27"/>
          <w:szCs w:val="27"/>
        </w:rPr>
      </w:pPr>
      <w:r>
        <w:rPr>
          <w:sz w:val="27"/>
          <w:szCs w:val="27"/>
        </w:rPr>
        <w:t xml:space="preserve">    </w:t>
      </w:r>
      <w:r w:rsidR="00A9454B">
        <w:rPr>
          <w:sz w:val="27"/>
          <w:szCs w:val="27"/>
        </w:rPr>
        <w:t xml:space="preserve">      </w:t>
      </w:r>
      <w:r>
        <w:rPr>
          <w:sz w:val="27"/>
          <w:szCs w:val="27"/>
        </w:rPr>
        <w:t>Акт приемки выполненных работ от 16.01.2024 года размещен Подрядчиком в системе ЕИС 16.01.2024.</w:t>
      </w:r>
    </w:p>
    <w:p w14:paraId="72216462" w14:textId="6AD0C4EC" w:rsidR="000A0880" w:rsidRDefault="000A0880" w:rsidP="000A0880">
      <w:pPr>
        <w:shd w:val="clear" w:color="auto" w:fill="FFFFFF"/>
        <w:jc w:val="both"/>
        <w:rPr>
          <w:sz w:val="27"/>
          <w:szCs w:val="27"/>
        </w:rPr>
      </w:pPr>
      <w:r>
        <w:rPr>
          <w:sz w:val="27"/>
          <w:szCs w:val="27"/>
        </w:rPr>
        <w:t xml:space="preserve">    </w:t>
      </w:r>
      <w:r w:rsidR="00A9454B">
        <w:rPr>
          <w:sz w:val="27"/>
          <w:szCs w:val="27"/>
        </w:rPr>
        <w:t xml:space="preserve">    </w:t>
      </w:r>
      <w:r>
        <w:rPr>
          <w:sz w:val="27"/>
          <w:szCs w:val="27"/>
        </w:rPr>
        <w:t xml:space="preserve"> Заказчиком в лице Администрации </w:t>
      </w:r>
      <w:proofErr w:type="spellStart"/>
      <w:r>
        <w:rPr>
          <w:sz w:val="27"/>
          <w:szCs w:val="27"/>
        </w:rPr>
        <w:t>Кильмезского</w:t>
      </w:r>
      <w:proofErr w:type="spellEnd"/>
      <w:r>
        <w:rPr>
          <w:sz w:val="27"/>
          <w:szCs w:val="27"/>
        </w:rPr>
        <w:t xml:space="preserve"> района предъявлена претензия об уплате неустойки(пени) от 25.01.2024 № 158-01-18 </w:t>
      </w:r>
      <w:proofErr w:type="gramStart"/>
      <w:r>
        <w:rPr>
          <w:sz w:val="27"/>
          <w:szCs w:val="27"/>
        </w:rPr>
        <w:t>Подрядчику  ООО</w:t>
      </w:r>
      <w:proofErr w:type="gramEnd"/>
      <w:r>
        <w:rPr>
          <w:sz w:val="27"/>
          <w:szCs w:val="27"/>
        </w:rPr>
        <w:t xml:space="preserve"> «Русский автобус-Поволжье» с произведенным  расчетом суммы неустойки(пени) за нарушение сроков исполнения контракта  за период с 21.12.2023 по 16.01.2024:</w:t>
      </w:r>
    </w:p>
    <w:p w14:paraId="0614EEFA" w14:textId="77777777" w:rsidR="000A0880" w:rsidRDefault="000A0880" w:rsidP="000A0880">
      <w:pPr>
        <w:shd w:val="clear" w:color="auto" w:fill="FFFFFF"/>
        <w:jc w:val="both"/>
        <w:rPr>
          <w:sz w:val="27"/>
          <w:szCs w:val="27"/>
        </w:rPr>
      </w:pPr>
      <w:r w:rsidRPr="00705126">
        <w:rPr>
          <w:sz w:val="27"/>
          <w:szCs w:val="27"/>
        </w:rPr>
        <w:t xml:space="preserve">6641000,0*27*1/300*16%=95630 руб. 40 коп. </w:t>
      </w:r>
    </w:p>
    <w:p w14:paraId="6C20AB88" w14:textId="1BA93FA0" w:rsidR="000A0880" w:rsidRDefault="000A0880" w:rsidP="000A0880">
      <w:pPr>
        <w:shd w:val="clear" w:color="auto" w:fill="FFFFFF"/>
        <w:jc w:val="both"/>
        <w:rPr>
          <w:sz w:val="27"/>
          <w:szCs w:val="27"/>
        </w:rPr>
      </w:pPr>
      <w:r>
        <w:rPr>
          <w:sz w:val="27"/>
          <w:szCs w:val="27"/>
        </w:rPr>
        <w:t xml:space="preserve">    </w:t>
      </w:r>
      <w:r w:rsidR="00A9454B">
        <w:rPr>
          <w:sz w:val="27"/>
          <w:szCs w:val="27"/>
        </w:rPr>
        <w:t xml:space="preserve">      </w:t>
      </w:r>
      <w:r w:rsidRPr="00705126">
        <w:rPr>
          <w:sz w:val="27"/>
          <w:szCs w:val="27"/>
        </w:rPr>
        <w:t>Сроком исполнения претензии в течении 5 банковских дней с момента получения данной претензии оплатить данную сумму по реквизитам.</w:t>
      </w:r>
      <w:r>
        <w:rPr>
          <w:sz w:val="27"/>
          <w:szCs w:val="27"/>
        </w:rPr>
        <w:t xml:space="preserve"> </w:t>
      </w:r>
    </w:p>
    <w:p w14:paraId="3C6181E2" w14:textId="18E7767F" w:rsidR="000A0880" w:rsidRDefault="000A0880" w:rsidP="000A0880">
      <w:pPr>
        <w:shd w:val="clear" w:color="auto" w:fill="FFFFFF"/>
        <w:jc w:val="both"/>
        <w:rPr>
          <w:sz w:val="27"/>
          <w:szCs w:val="27"/>
        </w:rPr>
      </w:pPr>
      <w:r w:rsidRPr="00705126">
        <w:rPr>
          <w:sz w:val="27"/>
          <w:szCs w:val="27"/>
        </w:rPr>
        <w:t xml:space="preserve"> </w:t>
      </w:r>
      <w:r>
        <w:rPr>
          <w:sz w:val="27"/>
          <w:szCs w:val="27"/>
        </w:rPr>
        <w:t xml:space="preserve">   </w:t>
      </w:r>
      <w:r w:rsidR="00A9454B">
        <w:rPr>
          <w:sz w:val="27"/>
          <w:szCs w:val="27"/>
        </w:rPr>
        <w:t xml:space="preserve">      </w:t>
      </w:r>
      <w:r w:rsidRPr="00705126">
        <w:rPr>
          <w:sz w:val="27"/>
          <w:szCs w:val="27"/>
        </w:rPr>
        <w:t xml:space="preserve">Подрядчиком ООО «Русский автобус-Поволжье» </w:t>
      </w:r>
      <w:r>
        <w:rPr>
          <w:sz w:val="27"/>
          <w:szCs w:val="27"/>
        </w:rPr>
        <w:t xml:space="preserve">направлен ответ от 26 января 2024 №58/50 </w:t>
      </w:r>
      <w:proofErr w:type="gramStart"/>
      <w:r>
        <w:rPr>
          <w:sz w:val="27"/>
          <w:szCs w:val="27"/>
        </w:rPr>
        <w:t>о  списании</w:t>
      </w:r>
      <w:proofErr w:type="gramEnd"/>
      <w:r>
        <w:rPr>
          <w:sz w:val="27"/>
          <w:szCs w:val="27"/>
        </w:rPr>
        <w:t xml:space="preserve"> начисленных и неуплаченных неустоек (штрафов, пеней) ссылаясь на постановление Правительства РФ от 4 июля 2018 №783(далее-Правила №783). Срыв срока поставки произошел в связи с возникновением независящих от поставщика обязательств, влекущих невозможность поставки в установленный контрактом срок - сдвиг сроков производства заводом-изготовителем.</w:t>
      </w:r>
    </w:p>
    <w:p w14:paraId="03C09026" w14:textId="1F4D6146" w:rsidR="000A0880" w:rsidRDefault="000A0880" w:rsidP="000A0880">
      <w:pPr>
        <w:shd w:val="clear" w:color="auto" w:fill="FFFFFF"/>
        <w:jc w:val="both"/>
        <w:rPr>
          <w:sz w:val="27"/>
          <w:szCs w:val="27"/>
        </w:rPr>
      </w:pPr>
      <w:r>
        <w:rPr>
          <w:sz w:val="27"/>
          <w:szCs w:val="27"/>
        </w:rPr>
        <w:t xml:space="preserve">        </w:t>
      </w:r>
      <w:r w:rsidR="00A9454B">
        <w:rPr>
          <w:sz w:val="27"/>
          <w:szCs w:val="27"/>
        </w:rPr>
        <w:t xml:space="preserve">   </w:t>
      </w:r>
      <w:r>
        <w:rPr>
          <w:sz w:val="27"/>
          <w:szCs w:val="27"/>
        </w:rPr>
        <w:t xml:space="preserve">Согласно пункту 2 Правил №783 списание начисленных и неуплаченных сумм неустоек (штрафов, пеней) осуществляется по контрактам, обязательства по которым исполнены в полном объеме. </w:t>
      </w:r>
    </w:p>
    <w:p w14:paraId="0D66BB81" w14:textId="748387E0" w:rsidR="000A0880" w:rsidRDefault="000A0880" w:rsidP="000A0880">
      <w:pPr>
        <w:shd w:val="clear" w:color="auto" w:fill="FFFFFF"/>
        <w:jc w:val="both"/>
        <w:rPr>
          <w:sz w:val="27"/>
          <w:szCs w:val="27"/>
        </w:rPr>
      </w:pPr>
      <w:r>
        <w:rPr>
          <w:sz w:val="27"/>
          <w:szCs w:val="27"/>
        </w:rPr>
        <w:t xml:space="preserve">        </w:t>
      </w:r>
      <w:r w:rsidR="00A9454B">
        <w:rPr>
          <w:sz w:val="27"/>
          <w:szCs w:val="27"/>
        </w:rPr>
        <w:t xml:space="preserve">    </w:t>
      </w:r>
      <w:r>
        <w:rPr>
          <w:sz w:val="27"/>
          <w:szCs w:val="27"/>
        </w:rPr>
        <w:t xml:space="preserve">В соответствии  </w:t>
      </w:r>
      <w:r w:rsidRPr="00705126">
        <w:rPr>
          <w:sz w:val="27"/>
          <w:szCs w:val="27"/>
        </w:rPr>
        <w:t>подпункта  а пункта 3 постановления Правительства Российской Федерации от 04.07.2018 №783 «О списании начисленных поставщику (подрядчику, исполнителю), но не списанных заказчиком сумм неустоек (штрафов, пеней) в связи с неисполнением или ненадлежащим исполнением обязательств, предусмотренных контрактом»</w:t>
      </w:r>
      <w:r>
        <w:rPr>
          <w:sz w:val="27"/>
          <w:szCs w:val="27"/>
        </w:rPr>
        <w:t xml:space="preserve"> списание начисленных и неуплаченных неустоек (штрафов, пеней) не превышающий 5 про центов цены контракта. </w:t>
      </w:r>
    </w:p>
    <w:p w14:paraId="3933F218" w14:textId="5E3571D1" w:rsidR="000A0880" w:rsidRDefault="000A0880" w:rsidP="000A0880">
      <w:pPr>
        <w:shd w:val="clear" w:color="auto" w:fill="FFFFFF"/>
        <w:jc w:val="both"/>
        <w:rPr>
          <w:sz w:val="27"/>
          <w:szCs w:val="27"/>
        </w:rPr>
      </w:pPr>
      <w:r>
        <w:rPr>
          <w:sz w:val="27"/>
          <w:szCs w:val="27"/>
        </w:rPr>
        <w:t xml:space="preserve">      </w:t>
      </w:r>
      <w:r w:rsidR="00A9454B">
        <w:rPr>
          <w:sz w:val="27"/>
          <w:szCs w:val="27"/>
        </w:rPr>
        <w:t xml:space="preserve">    </w:t>
      </w:r>
      <w:r>
        <w:rPr>
          <w:sz w:val="27"/>
          <w:szCs w:val="27"/>
        </w:rPr>
        <w:t xml:space="preserve">Учитывая то, </w:t>
      </w:r>
      <w:proofErr w:type="gramStart"/>
      <w:r>
        <w:rPr>
          <w:sz w:val="27"/>
          <w:szCs w:val="27"/>
        </w:rPr>
        <w:t>что  размер</w:t>
      </w:r>
      <w:proofErr w:type="gramEnd"/>
      <w:r>
        <w:rPr>
          <w:sz w:val="27"/>
          <w:szCs w:val="27"/>
        </w:rPr>
        <w:t xml:space="preserve"> начисленных пеней 95630,4 рублей не превышает 5% цены контракта, комиссией администрации </w:t>
      </w:r>
      <w:proofErr w:type="spellStart"/>
      <w:r>
        <w:rPr>
          <w:sz w:val="27"/>
          <w:szCs w:val="27"/>
        </w:rPr>
        <w:t>Кильмезского</w:t>
      </w:r>
      <w:proofErr w:type="spellEnd"/>
      <w:r>
        <w:rPr>
          <w:sz w:val="27"/>
          <w:szCs w:val="27"/>
        </w:rPr>
        <w:t xml:space="preserve"> района </w:t>
      </w:r>
      <w:r w:rsidRPr="00705126">
        <w:rPr>
          <w:sz w:val="27"/>
          <w:szCs w:val="27"/>
        </w:rPr>
        <w:t>по поступлению и выбытию активов, созданная в целях подготовки решений о списании начисленных и неуплаченных сумм неустоек (штрафов, пеней) (далее - комиссия)</w:t>
      </w:r>
      <w:r w:rsidRPr="00705126">
        <w:rPr>
          <w:b/>
          <w:bCs/>
          <w:sz w:val="27"/>
          <w:szCs w:val="27"/>
        </w:rPr>
        <w:t xml:space="preserve"> </w:t>
      </w:r>
      <w:r w:rsidRPr="00705126">
        <w:rPr>
          <w:sz w:val="27"/>
          <w:szCs w:val="27"/>
        </w:rPr>
        <w:t xml:space="preserve">рассмотрела следующие документы: </w:t>
      </w:r>
    </w:p>
    <w:p w14:paraId="18DB5F55" w14:textId="77777777" w:rsidR="000A0880" w:rsidRDefault="000A0880" w:rsidP="000A0880">
      <w:pPr>
        <w:shd w:val="clear" w:color="auto" w:fill="FFFFFF"/>
        <w:jc w:val="both"/>
        <w:rPr>
          <w:sz w:val="27"/>
          <w:szCs w:val="27"/>
        </w:rPr>
      </w:pPr>
      <w:r>
        <w:rPr>
          <w:sz w:val="27"/>
          <w:szCs w:val="27"/>
        </w:rPr>
        <w:t xml:space="preserve">- </w:t>
      </w:r>
      <w:proofErr w:type="gramStart"/>
      <w:r w:rsidRPr="00705126">
        <w:rPr>
          <w:sz w:val="27"/>
          <w:szCs w:val="27"/>
        </w:rPr>
        <w:t xml:space="preserve">контракт </w:t>
      </w:r>
      <w:r>
        <w:rPr>
          <w:sz w:val="27"/>
          <w:szCs w:val="27"/>
        </w:rPr>
        <w:t xml:space="preserve"> </w:t>
      </w:r>
      <w:r w:rsidRPr="00705126">
        <w:rPr>
          <w:sz w:val="27"/>
          <w:szCs w:val="27"/>
        </w:rPr>
        <w:t>от</w:t>
      </w:r>
      <w:proofErr w:type="gramEnd"/>
      <w:r w:rsidRPr="00705126">
        <w:rPr>
          <w:sz w:val="27"/>
          <w:szCs w:val="27"/>
        </w:rPr>
        <w:t xml:space="preserve"> 03.11.23 г</w:t>
      </w:r>
      <w:r>
        <w:rPr>
          <w:sz w:val="27"/>
          <w:szCs w:val="27"/>
        </w:rPr>
        <w:t xml:space="preserve">. </w:t>
      </w:r>
      <w:r w:rsidRPr="00705126">
        <w:rPr>
          <w:sz w:val="27"/>
          <w:szCs w:val="27"/>
        </w:rPr>
        <w:t>№0340200003323014588-0174213-02;</w:t>
      </w:r>
      <w:bookmarkStart w:id="7" w:name="bookmark69"/>
      <w:bookmarkEnd w:id="7"/>
      <w:r w:rsidRPr="00705126">
        <w:rPr>
          <w:sz w:val="27"/>
          <w:szCs w:val="27"/>
        </w:rPr>
        <w:t xml:space="preserve"> </w:t>
      </w:r>
    </w:p>
    <w:p w14:paraId="32E506D6" w14:textId="77777777" w:rsidR="000A0880" w:rsidRDefault="000A0880" w:rsidP="000A0880">
      <w:pPr>
        <w:shd w:val="clear" w:color="auto" w:fill="FFFFFF"/>
        <w:jc w:val="both"/>
        <w:rPr>
          <w:sz w:val="27"/>
          <w:szCs w:val="27"/>
        </w:rPr>
      </w:pPr>
      <w:r>
        <w:rPr>
          <w:sz w:val="27"/>
          <w:szCs w:val="27"/>
        </w:rPr>
        <w:t>- акт на поставку автобуса марки ПАЗ</w:t>
      </w:r>
      <w:r w:rsidRPr="00705126">
        <w:rPr>
          <w:sz w:val="27"/>
          <w:szCs w:val="27"/>
        </w:rPr>
        <w:t xml:space="preserve"> </w:t>
      </w:r>
      <w:r>
        <w:rPr>
          <w:sz w:val="27"/>
          <w:szCs w:val="27"/>
        </w:rPr>
        <w:t xml:space="preserve">от </w:t>
      </w:r>
      <w:r w:rsidRPr="00705126">
        <w:rPr>
          <w:sz w:val="27"/>
          <w:szCs w:val="27"/>
        </w:rPr>
        <w:t>16.01.2023 г.</w:t>
      </w:r>
      <w:r>
        <w:rPr>
          <w:sz w:val="27"/>
          <w:szCs w:val="27"/>
        </w:rPr>
        <w:t xml:space="preserve"> </w:t>
      </w:r>
      <w:r w:rsidRPr="00705126">
        <w:rPr>
          <w:sz w:val="27"/>
          <w:szCs w:val="27"/>
        </w:rPr>
        <w:t>№2</w:t>
      </w:r>
      <w:r>
        <w:rPr>
          <w:sz w:val="27"/>
          <w:szCs w:val="27"/>
        </w:rPr>
        <w:t>;</w:t>
      </w:r>
      <w:r w:rsidRPr="00705126">
        <w:rPr>
          <w:sz w:val="27"/>
          <w:szCs w:val="27"/>
        </w:rPr>
        <w:t xml:space="preserve"> </w:t>
      </w:r>
    </w:p>
    <w:p w14:paraId="17441A1C" w14:textId="77777777" w:rsidR="000A0880" w:rsidRDefault="000A0880" w:rsidP="000A0880">
      <w:pPr>
        <w:shd w:val="clear" w:color="auto" w:fill="FFFFFF"/>
        <w:jc w:val="both"/>
        <w:rPr>
          <w:sz w:val="27"/>
          <w:szCs w:val="27"/>
        </w:rPr>
      </w:pPr>
      <w:r>
        <w:rPr>
          <w:sz w:val="27"/>
          <w:szCs w:val="27"/>
        </w:rPr>
        <w:t xml:space="preserve">- </w:t>
      </w:r>
      <w:r w:rsidRPr="00705126">
        <w:rPr>
          <w:sz w:val="27"/>
          <w:szCs w:val="27"/>
        </w:rPr>
        <w:t xml:space="preserve">претензия об уплате </w:t>
      </w:r>
      <w:proofErr w:type="gramStart"/>
      <w:r w:rsidRPr="00705126">
        <w:rPr>
          <w:sz w:val="27"/>
          <w:szCs w:val="27"/>
        </w:rPr>
        <w:t xml:space="preserve">неустойки </w:t>
      </w:r>
      <w:r>
        <w:rPr>
          <w:sz w:val="27"/>
          <w:szCs w:val="27"/>
        </w:rPr>
        <w:t xml:space="preserve"> </w:t>
      </w:r>
      <w:r w:rsidRPr="00705126">
        <w:rPr>
          <w:sz w:val="27"/>
          <w:szCs w:val="27"/>
        </w:rPr>
        <w:t>от</w:t>
      </w:r>
      <w:proofErr w:type="gramEnd"/>
      <w:r w:rsidRPr="00705126">
        <w:rPr>
          <w:sz w:val="27"/>
          <w:szCs w:val="27"/>
        </w:rPr>
        <w:t xml:space="preserve"> 25.01.2024 г.</w:t>
      </w:r>
      <w:r>
        <w:rPr>
          <w:sz w:val="27"/>
          <w:szCs w:val="27"/>
        </w:rPr>
        <w:t xml:space="preserve"> </w:t>
      </w:r>
      <w:r w:rsidRPr="00705126">
        <w:rPr>
          <w:sz w:val="27"/>
          <w:szCs w:val="27"/>
        </w:rPr>
        <w:t>№158-01-08</w:t>
      </w:r>
      <w:r>
        <w:rPr>
          <w:sz w:val="27"/>
          <w:szCs w:val="27"/>
        </w:rPr>
        <w:t>;</w:t>
      </w:r>
    </w:p>
    <w:p w14:paraId="2AAA59E6" w14:textId="77777777" w:rsidR="000A0880" w:rsidRPr="00705126" w:rsidRDefault="000A0880" w:rsidP="000A0880">
      <w:pPr>
        <w:shd w:val="clear" w:color="auto" w:fill="FFFFFF"/>
        <w:jc w:val="both"/>
        <w:rPr>
          <w:sz w:val="27"/>
          <w:szCs w:val="27"/>
        </w:rPr>
      </w:pPr>
      <w:r>
        <w:rPr>
          <w:sz w:val="27"/>
          <w:szCs w:val="27"/>
        </w:rPr>
        <w:t xml:space="preserve">- </w:t>
      </w:r>
      <w:r w:rsidRPr="00705126">
        <w:rPr>
          <w:sz w:val="27"/>
          <w:szCs w:val="27"/>
        </w:rPr>
        <w:t>ответ от ООО «Русский автобус - Поволжье»</w:t>
      </w:r>
      <w:r>
        <w:rPr>
          <w:sz w:val="27"/>
          <w:szCs w:val="27"/>
        </w:rPr>
        <w:t xml:space="preserve"> от 26.01.2024 №58/52.</w:t>
      </w:r>
      <w:r w:rsidRPr="00705126">
        <w:rPr>
          <w:sz w:val="27"/>
          <w:szCs w:val="27"/>
        </w:rPr>
        <w:t xml:space="preserve"> </w:t>
      </w:r>
    </w:p>
    <w:p w14:paraId="64478918" w14:textId="77777777" w:rsidR="000A0880" w:rsidRDefault="000A0880" w:rsidP="000A0880">
      <w:pPr>
        <w:pStyle w:val="11"/>
        <w:tabs>
          <w:tab w:val="left" w:pos="844"/>
        </w:tabs>
        <w:jc w:val="both"/>
        <w:rPr>
          <w:sz w:val="27"/>
          <w:szCs w:val="27"/>
        </w:rPr>
      </w:pPr>
      <w:bookmarkStart w:id="8" w:name="bookmark70"/>
      <w:bookmarkEnd w:id="8"/>
      <w:r w:rsidRPr="00705126">
        <w:rPr>
          <w:sz w:val="27"/>
          <w:szCs w:val="27"/>
        </w:rPr>
        <w:t>и приняла решение списать общую сумму начисленной и неуплаченной неустойки в размере 95 630 руб. 40 коп.</w:t>
      </w:r>
      <w:r>
        <w:rPr>
          <w:sz w:val="27"/>
          <w:szCs w:val="27"/>
        </w:rPr>
        <w:t xml:space="preserve"> </w:t>
      </w:r>
    </w:p>
    <w:p w14:paraId="538BC861" w14:textId="26A50878" w:rsidR="00984120" w:rsidRDefault="000A0880" w:rsidP="00984120">
      <w:pPr>
        <w:pStyle w:val="11"/>
        <w:tabs>
          <w:tab w:val="left" w:pos="844"/>
        </w:tabs>
        <w:jc w:val="both"/>
        <w:rPr>
          <w:sz w:val="27"/>
          <w:szCs w:val="27"/>
        </w:rPr>
      </w:pPr>
      <w:r>
        <w:rPr>
          <w:sz w:val="27"/>
          <w:szCs w:val="27"/>
        </w:rPr>
        <w:t xml:space="preserve">     </w:t>
      </w:r>
      <w:r w:rsidR="00A9454B">
        <w:rPr>
          <w:sz w:val="27"/>
          <w:szCs w:val="27"/>
        </w:rPr>
        <w:t xml:space="preserve">    </w:t>
      </w:r>
      <w:r>
        <w:rPr>
          <w:sz w:val="27"/>
          <w:szCs w:val="27"/>
        </w:rPr>
        <w:t xml:space="preserve">Уведомление о списании начисленной и неуплаченной суммы неустоек (штрафов, </w:t>
      </w:r>
      <w:proofErr w:type="gramStart"/>
      <w:r>
        <w:rPr>
          <w:sz w:val="27"/>
          <w:szCs w:val="27"/>
        </w:rPr>
        <w:t>пеней)по</w:t>
      </w:r>
      <w:proofErr w:type="gramEnd"/>
      <w:r>
        <w:rPr>
          <w:sz w:val="27"/>
          <w:szCs w:val="27"/>
        </w:rPr>
        <w:t xml:space="preserve"> контрактам от 09 февраля 2024 №1 направлено поставщику </w:t>
      </w:r>
      <w:r w:rsidRPr="00705126">
        <w:rPr>
          <w:sz w:val="27"/>
          <w:szCs w:val="27"/>
        </w:rPr>
        <w:lastRenderedPageBreak/>
        <w:t xml:space="preserve">ООО «Русский автобус </w:t>
      </w:r>
      <w:r>
        <w:rPr>
          <w:sz w:val="27"/>
          <w:szCs w:val="27"/>
        </w:rPr>
        <w:t>–</w:t>
      </w:r>
      <w:r w:rsidRPr="00705126">
        <w:rPr>
          <w:sz w:val="27"/>
          <w:szCs w:val="27"/>
        </w:rPr>
        <w:t xml:space="preserve"> Поволжье»</w:t>
      </w:r>
      <w:r>
        <w:rPr>
          <w:sz w:val="27"/>
          <w:szCs w:val="27"/>
        </w:rPr>
        <w:t>.</w:t>
      </w:r>
    </w:p>
    <w:p w14:paraId="527B7CE5" w14:textId="04C7C529" w:rsidR="00984120" w:rsidRPr="00984120" w:rsidRDefault="00984120" w:rsidP="00984120">
      <w:pPr>
        <w:pStyle w:val="11"/>
        <w:tabs>
          <w:tab w:val="left" w:pos="844"/>
        </w:tabs>
        <w:jc w:val="both"/>
        <w:rPr>
          <w:sz w:val="27"/>
          <w:szCs w:val="27"/>
        </w:rPr>
      </w:pPr>
      <w:r w:rsidRPr="00984120">
        <w:rPr>
          <w:sz w:val="27"/>
          <w:szCs w:val="27"/>
        </w:rPr>
        <w:t xml:space="preserve">       </w:t>
      </w:r>
      <w:r w:rsidR="00A9454B">
        <w:rPr>
          <w:sz w:val="27"/>
          <w:szCs w:val="27"/>
        </w:rPr>
        <w:t xml:space="preserve">     </w:t>
      </w:r>
      <w:r w:rsidRPr="00984120">
        <w:rPr>
          <w:color w:val="000000"/>
          <w:sz w:val="27"/>
          <w:szCs w:val="27"/>
        </w:rPr>
        <w:t xml:space="preserve">Поставщик предоставляет Покупателю гарантию на товар при условии точного соблюдения Покупателем всех правил технической эксплуатации Товара, указанных в «Руководстве по эксплуатации», «Сервисной книжке». </w:t>
      </w:r>
    </w:p>
    <w:p w14:paraId="4911A684" w14:textId="482079D8" w:rsidR="00984120" w:rsidRDefault="000A0880" w:rsidP="00984120">
      <w:pPr>
        <w:pStyle w:val="11"/>
        <w:tabs>
          <w:tab w:val="left" w:pos="844"/>
        </w:tabs>
        <w:jc w:val="both"/>
        <w:rPr>
          <w:color w:val="000000"/>
          <w:sz w:val="27"/>
          <w:szCs w:val="27"/>
        </w:rPr>
      </w:pPr>
      <w:r w:rsidRPr="00984120">
        <w:rPr>
          <w:sz w:val="27"/>
          <w:szCs w:val="27"/>
        </w:rPr>
        <w:t xml:space="preserve"> </w:t>
      </w:r>
      <w:r w:rsidR="00984120" w:rsidRPr="00984120">
        <w:rPr>
          <w:sz w:val="27"/>
          <w:szCs w:val="27"/>
        </w:rPr>
        <w:t xml:space="preserve">    </w:t>
      </w:r>
      <w:r w:rsidR="00A9454B">
        <w:rPr>
          <w:sz w:val="27"/>
          <w:szCs w:val="27"/>
        </w:rPr>
        <w:t xml:space="preserve">      </w:t>
      </w:r>
      <w:r w:rsidR="00984120" w:rsidRPr="00984120">
        <w:rPr>
          <w:color w:val="000000"/>
          <w:sz w:val="27"/>
          <w:szCs w:val="27"/>
        </w:rPr>
        <w:t>Срок предоставления гарантии качества Товара (гарантийный срок) составляет 36 месяцев или 150 000 км пробега (в зависимости от того, что наступит ранее) с момента подписания акта приемки-передачи Товара, но не менее гарантийного срока, установленного Производителем Товара.</w:t>
      </w:r>
    </w:p>
    <w:p w14:paraId="3DA192E0" w14:textId="1618D8DE" w:rsidR="00BF2329" w:rsidRPr="00BF2329" w:rsidRDefault="00BF2329" w:rsidP="00BF2329">
      <w:pPr>
        <w:pStyle w:val="228bf8a64b8551e1msonormal"/>
        <w:shd w:val="clear" w:color="auto" w:fill="FFFFFF"/>
        <w:spacing w:before="0" w:beforeAutospacing="0" w:after="0" w:afterAutospacing="0"/>
        <w:jc w:val="both"/>
        <w:rPr>
          <w:color w:val="000000"/>
          <w:sz w:val="27"/>
          <w:szCs w:val="27"/>
        </w:rPr>
      </w:pPr>
      <w:r>
        <w:rPr>
          <w:color w:val="000000"/>
        </w:rPr>
        <w:t xml:space="preserve">      </w:t>
      </w:r>
      <w:r w:rsidR="00A9454B">
        <w:rPr>
          <w:color w:val="000000"/>
        </w:rPr>
        <w:t xml:space="preserve">     </w:t>
      </w:r>
      <w:r w:rsidRPr="00BF2329">
        <w:rPr>
          <w:color w:val="000000"/>
          <w:sz w:val="27"/>
          <w:szCs w:val="27"/>
        </w:rPr>
        <w:t xml:space="preserve">В течение гарантийного срока, указанного выше, техническое обслуживание и гарантийный ремонт Товара должны производиться только в сертифицированных сервисных центрах, аттестованных заводом изготовителем на данный вид деятельности и при условии своевременного выполнения установленных заводом-изготовителем требований по эксплуатации Товара. </w:t>
      </w:r>
    </w:p>
    <w:p w14:paraId="276354EE" w14:textId="0BD12D64" w:rsidR="000A0880" w:rsidRPr="00705126" w:rsidRDefault="000A0880" w:rsidP="000A0880">
      <w:pPr>
        <w:pStyle w:val="11"/>
        <w:tabs>
          <w:tab w:val="left" w:pos="844"/>
        </w:tabs>
        <w:jc w:val="both"/>
        <w:rPr>
          <w:sz w:val="27"/>
          <w:szCs w:val="27"/>
        </w:rPr>
      </w:pPr>
    </w:p>
    <w:p w14:paraId="1D42E44B" w14:textId="6C73455E" w:rsidR="000A0880" w:rsidRPr="004C4AFA" w:rsidRDefault="000A0880" w:rsidP="000A0880">
      <w:pPr>
        <w:widowControl w:val="0"/>
        <w:suppressAutoHyphens/>
        <w:autoSpaceDE w:val="0"/>
        <w:autoSpaceDN w:val="0"/>
        <w:adjustRightInd w:val="0"/>
        <w:jc w:val="both"/>
        <w:rPr>
          <w:sz w:val="24"/>
          <w:szCs w:val="24"/>
        </w:rPr>
      </w:pPr>
      <w:r>
        <w:rPr>
          <w:bCs/>
          <w:iCs/>
          <w:sz w:val="27"/>
          <w:szCs w:val="27"/>
        </w:rPr>
        <w:t xml:space="preserve">     </w:t>
      </w:r>
      <w:r w:rsidR="00A9454B">
        <w:rPr>
          <w:bCs/>
          <w:iCs/>
          <w:sz w:val="27"/>
          <w:szCs w:val="27"/>
        </w:rPr>
        <w:t xml:space="preserve">    </w:t>
      </w:r>
      <w:r w:rsidRPr="00802B9F">
        <w:rPr>
          <w:b/>
          <w:i/>
          <w:sz w:val="27"/>
          <w:szCs w:val="27"/>
        </w:rPr>
        <w:t xml:space="preserve">Муниципальный контракт </w:t>
      </w:r>
      <w:r w:rsidRPr="00802B9F">
        <w:rPr>
          <w:b/>
          <w:i/>
          <w:sz w:val="27"/>
          <w:szCs w:val="27"/>
          <w:lang w:eastAsia="ar-SA"/>
        </w:rPr>
        <w:t xml:space="preserve">№ 0340200003323016730-0174213-01 </w:t>
      </w:r>
      <w:r w:rsidRPr="00802B9F">
        <w:rPr>
          <w:b/>
          <w:i/>
          <w:sz w:val="27"/>
          <w:szCs w:val="27"/>
        </w:rPr>
        <w:t>от 11.12.2023 года н</w:t>
      </w:r>
      <w:r w:rsidRPr="00802B9F">
        <w:rPr>
          <w:b/>
          <w:i/>
          <w:sz w:val="27"/>
          <w:szCs w:val="27"/>
          <w:lang w:eastAsia="ar-SA"/>
        </w:rPr>
        <w:t>а приобретение пассажирского транспорта</w:t>
      </w:r>
      <w:r w:rsidRPr="0080706D">
        <w:rPr>
          <w:bCs/>
          <w:iCs/>
          <w:sz w:val="27"/>
          <w:szCs w:val="27"/>
        </w:rPr>
        <w:t>.</w:t>
      </w:r>
      <w:r>
        <w:rPr>
          <w:bCs/>
          <w:iCs/>
          <w:sz w:val="27"/>
          <w:szCs w:val="27"/>
        </w:rPr>
        <w:t xml:space="preserve"> </w:t>
      </w:r>
      <w:r w:rsidRPr="006D7C2E">
        <w:rPr>
          <w:sz w:val="27"/>
          <w:szCs w:val="27"/>
        </w:rPr>
        <w:t xml:space="preserve">НМЦК контракта </w:t>
      </w:r>
      <w:r w:rsidRPr="00502561">
        <w:rPr>
          <w:sz w:val="27"/>
          <w:szCs w:val="27"/>
        </w:rPr>
        <w:t>4 665 000</w:t>
      </w:r>
      <w:r>
        <w:rPr>
          <w:sz w:val="27"/>
          <w:szCs w:val="27"/>
        </w:rPr>
        <w:t>,0</w:t>
      </w:r>
      <w:r w:rsidRPr="005F0AAB">
        <w:rPr>
          <w:sz w:val="27"/>
          <w:szCs w:val="27"/>
        </w:rPr>
        <w:t xml:space="preserve"> руб</w:t>
      </w:r>
      <w:r>
        <w:rPr>
          <w:sz w:val="27"/>
          <w:szCs w:val="27"/>
        </w:rPr>
        <w:t>лей</w:t>
      </w:r>
      <w:r w:rsidRPr="006D7C2E">
        <w:rPr>
          <w:sz w:val="27"/>
          <w:szCs w:val="27"/>
        </w:rPr>
        <w:t xml:space="preserve">. </w:t>
      </w:r>
      <w:r>
        <w:rPr>
          <w:sz w:val="27"/>
          <w:szCs w:val="27"/>
        </w:rPr>
        <w:t>П</w:t>
      </w:r>
      <w:r w:rsidRPr="00CA0FFD">
        <w:rPr>
          <w:sz w:val="27"/>
          <w:szCs w:val="27"/>
        </w:rPr>
        <w:t xml:space="preserve">о результатам подведения </w:t>
      </w:r>
      <w:r>
        <w:rPr>
          <w:sz w:val="27"/>
          <w:szCs w:val="27"/>
        </w:rPr>
        <w:t>итогов</w:t>
      </w:r>
      <w:r w:rsidRPr="00D47BB5">
        <w:rPr>
          <w:sz w:val="27"/>
          <w:szCs w:val="27"/>
        </w:rPr>
        <w:t xml:space="preserve"> </w:t>
      </w:r>
      <w:r>
        <w:rPr>
          <w:sz w:val="27"/>
          <w:szCs w:val="27"/>
        </w:rPr>
        <w:t>осуществления</w:t>
      </w:r>
      <w:r w:rsidRPr="00E056C6">
        <w:rPr>
          <w:sz w:val="27"/>
          <w:szCs w:val="27"/>
        </w:rPr>
        <w:t xml:space="preserve"> </w:t>
      </w:r>
      <w:r>
        <w:rPr>
          <w:sz w:val="27"/>
          <w:szCs w:val="27"/>
        </w:rPr>
        <w:t xml:space="preserve">запроса котировок </w:t>
      </w:r>
      <w:r w:rsidRPr="005F0AAB">
        <w:rPr>
          <w:sz w:val="27"/>
          <w:szCs w:val="27"/>
        </w:rPr>
        <w:t>в электронной форме</w:t>
      </w:r>
      <w:r w:rsidRPr="00CA0FFD">
        <w:rPr>
          <w:sz w:val="27"/>
          <w:szCs w:val="27"/>
        </w:rPr>
        <w:t xml:space="preserve">   контракт заключается с</w:t>
      </w:r>
      <w:r>
        <w:rPr>
          <w:sz w:val="27"/>
          <w:szCs w:val="27"/>
        </w:rPr>
        <w:t xml:space="preserve"> </w:t>
      </w:r>
      <w:r w:rsidRPr="00CF36B8">
        <w:rPr>
          <w:color w:val="1A1A1A"/>
          <w:sz w:val="27"/>
          <w:szCs w:val="27"/>
        </w:rPr>
        <w:t xml:space="preserve">ООО «Русский автобус </w:t>
      </w:r>
      <w:proofErr w:type="gramStart"/>
      <w:r w:rsidRPr="00CF36B8">
        <w:rPr>
          <w:color w:val="1A1A1A"/>
          <w:sz w:val="27"/>
          <w:szCs w:val="27"/>
        </w:rPr>
        <w:t xml:space="preserve">Поволжье» </w:t>
      </w:r>
      <w:r w:rsidRPr="00CA0FFD">
        <w:rPr>
          <w:sz w:val="27"/>
          <w:szCs w:val="27"/>
        </w:rPr>
        <w:t xml:space="preserve"> </w:t>
      </w:r>
      <w:r w:rsidRPr="006D7C2E">
        <w:rPr>
          <w:sz w:val="27"/>
          <w:szCs w:val="27"/>
        </w:rPr>
        <w:t>с</w:t>
      </w:r>
      <w:proofErr w:type="gramEnd"/>
      <w:r w:rsidRPr="006D7C2E">
        <w:rPr>
          <w:sz w:val="27"/>
          <w:szCs w:val="27"/>
        </w:rPr>
        <w:t xml:space="preserve"> ценовым предложением </w:t>
      </w:r>
      <w:r w:rsidRPr="00502561">
        <w:rPr>
          <w:sz w:val="27"/>
          <w:szCs w:val="27"/>
        </w:rPr>
        <w:t>4 665 000</w:t>
      </w:r>
      <w:r>
        <w:rPr>
          <w:sz w:val="27"/>
          <w:szCs w:val="27"/>
        </w:rPr>
        <w:t>,0</w:t>
      </w:r>
      <w:r w:rsidRPr="005F0AAB">
        <w:rPr>
          <w:sz w:val="27"/>
          <w:szCs w:val="27"/>
        </w:rPr>
        <w:t xml:space="preserve"> руб</w:t>
      </w:r>
      <w:r>
        <w:rPr>
          <w:sz w:val="27"/>
          <w:szCs w:val="27"/>
        </w:rPr>
        <w:t>лей</w:t>
      </w:r>
      <w:r w:rsidRPr="006D7C2E">
        <w:rPr>
          <w:sz w:val="27"/>
          <w:szCs w:val="27"/>
        </w:rPr>
        <w:t xml:space="preserve">. </w:t>
      </w:r>
      <w:r w:rsidRPr="00C305A8">
        <w:rPr>
          <w:sz w:val="27"/>
          <w:szCs w:val="27"/>
        </w:rPr>
        <w:t xml:space="preserve">Контракт вступает в силу с момента его подписания обеими Сторонами и </w:t>
      </w:r>
      <w:proofErr w:type="gramStart"/>
      <w:r w:rsidRPr="00C305A8">
        <w:rPr>
          <w:sz w:val="27"/>
          <w:szCs w:val="27"/>
        </w:rPr>
        <w:t>действует  до</w:t>
      </w:r>
      <w:proofErr w:type="gramEnd"/>
      <w:r w:rsidRPr="00C305A8">
        <w:rPr>
          <w:sz w:val="27"/>
          <w:szCs w:val="27"/>
        </w:rPr>
        <w:t xml:space="preserve"> 31 декабря 2023 года. Окончание срока действия Контракта не влечет прекращения неисполненных обязательств Сторон по Контракту.</w:t>
      </w:r>
    </w:p>
    <w:p w14:paraId="2A3CD8E1" w14:textId="32056C63" w:rsidR="000A0880" w:rsidRDefault="000A0880" w:rsidP="000A0880">
      <w:pPr>
        <w:widowControl w:val="0"/>
        <w:suppressAutoHyphens/>
        <w:autoSpaceDE w:val="0"/>
        <w:autoSpaceDN w:val="0"/>
        <w:adjustRightInd w:val="0"/>
        <w:jc w:val="both"/>
        <w:rPr>
          <w:sz w:val="27"/>
          <w:szCs w:val="27"/>
        </w:rPr>
      </w:pPr>
      <w:r>
        <w:rPr>
          <w:sz w:val="27"/>
          <w:szCs w:val="27"/>
        </w:rPr>
        <w:t xml:space="preserve">    </w:t>
      </w:r>
      <w:r w:rsidR="00A9454B">
        <w:rPr>
          <w:sz w:val="27"/>
          <w:szCs w:val="27"/>
        </w:rPr>
        <w:t xml:space="preserve">    </w:t>
      </w:r>
      <w:r>
        <w:rPr>
          <w:sz w:val="27"/>
          <w:szCs w:val="27"/>
        </w:rPr>
        <w:t xml:space="preserve"> </w:t>
      </w:r>
      <w:r w:rsidRPr="006D7C2E">
        <w:rPr>
          <w:sz w:val="27"/>
          <w:szCs w:val="27"/>
        </w:rPr>
        <w:t xml:space="preserve">Работы произведены согласно </w:t>
      </w:r>
      <w:r>
        <w:rPr>
          <w:sz w:val="27"/>
          <w:szCs w:val="27"/>
        </w:rPr>
        <w:t xml:space="preserve">акта №1 на поставку автобуса марки ГАЗ согласно Муниципального контракта </w:t>
      </w:r>
      <w:r w:rsidRPr="0080706D">
        <w:rPr>
          <w:bCs/>
          <w:sz w:val="27"/>
          <w:szCs w:val="27"/>
          <w:lang w:eastAsia="ar-SA"/>
        </w:rPr>
        <w:t>№ 034020000332301</w:t>
      </w:r>
      <w:r>
        <w:rPr>
          <w:bCs/>
          <w:sz w:val="27"/>
          <w:szCs w:val="27"/>
          <w:lang w:eastAsia="ar-SA"/>
        </w:rPr>
        <w:t>6730</w:t>
      </w:r>
      <w:r w:rsidRPr="0080706D">
        <w:rPr>
          <w:bCs/>
          <w:sz w:val="27"/>
          <w:szCs w:val="27"/>
          <w:lang w:eastAsia="ar-SA"/>
        </w:rPr>
        <w:t>-0174213-0</w:t>
      </w:r>
      <w:r>
        <w:rPr>
          <w:bCs/>
          <w:sz w:val="27"/>
          <w:szCs w:val="27"/>
          <w:lang w:eastAsia="ar-SA"/>
        </w:rPr>
        <w:t>1</w:t>
      </w:r>
      <w:r w:rsidRPr="0080706D">
        <w:rPr>
          <w:bCs/>
          <w:sz w:val="27"/>
          <w:szCs w:val="27"/>
          <w:lang w:eastAsia="ar-SA"/>
        </w:rPr>
        <w:t xml:space="preserve"> </w:t>
      </w:r>
      <w:r w:rsidRPr="0080706D">
        <w:rPr>
          <w:bCs/>
          <w:iCs/>
          <w:sz w:val="27"/>
          <w:szCs w:val="27"/>
        </w:rPr>
        <w:t xml:space="preserve">от </w:t>
      </w:r>
      <w:r>
        <w:rPr>
          <w:bCs/>
          <w:iCs/>
          <w:sz w:val="27"/>
          <w:szCs w:val="27"/>
        </w:rPr>
        <w:t>11</w:t>
      </w:r>
      <w:r w:rsidRPr="0080706D">
        <w:rPr>
          <w:bCs/>
          <w:iCs/>
          <w:sz w:val="27"/>
          <w:szCs w:val="27"/>
        </w:rPr>
        <w:t>.1</w:t>
      </w:r>
      <w:r>
        <w:rPr>
          <w:bCs/>
          <w:iCs/>
          <w:sz w:val="27"/>
          <w:szCs w:val="27"/>
        </w:rPr>
        <w:t>2</w:t>
      </w:r>
      <w:r w:rsidRPr="0080706D">
        <w:rPr>
          <w:bCs/>
          <w:iCs/>
          <w:sz w:val="27"/>
          <w:szCs w:val="27"/>
        </w:rPr>
        <w:t xml:space="preserve">.2023 </w:t>
      </w:r>
      <w:proofErr w:type="gramStart"/>
      <w:r w:rsidRPr="0080706D">
        <w:rPr>
          <w:bCs/>
          <w:iCs/>
          <w:sz w:val="27"/>
          <w:szCs w:val="27"/>
        </w:rPr>
        <w:t>года</w:t>
      </w:r>
      <w:r>
        <w:rPr>
          <w:bCs/>
          <w:iCs/>
          <w:sz w:val="27"/>
          <w:szCs w:val="27"/>
        </w:rPr>
        <w:t xml:space="preserve">  -</w:t>
      </w:r>
      <w:proofErr w:type="gramEnd"/>
      <w:r>
        <w:rPr>
          <w:bCs/>
          <w:iCs/>
          <w:sz w:val="27"/>
          <w:szCs w:val="27"/>
        </w:rPr>
        <w:t xml:space="preserve"> 19 февраля 2024года.</w:t>
      </w:r>
      <w:r w:rsidRPr="006D7C2E">
        <w:rPr>
          <w:sz w:val="27"/>
          <w:szCs w:val="27"/>
        </w:rPr>
        <w:t xml:space="preserve"> </w:t>
      </w:r>
    </w:p>
    <w:p w14:paraId="7B58FC16" w14:textId="496907A1" w:rsidR="000A0880" w:rsidRPr="006D7C2E" w:rsidRDefault="000A0880" w:rsidP="000A0880">
      <w:pPr>
        <w:widowControl w:val="0"/>
        <w:suppressAutoHyphens/>
        <w:autoSpaceDE w:val="0"/>
        <w:autoSpaceDN w:val="0"/>
        <w:adjustRightInd w:val="0"/>
        <w:jc w:val="both"/>
        <w:rPr>
          <w:sz w:val="27"/>
          <w:szCs w:val="27"/>
        </w:rPr>
      </w:pPr>
      <w:r>
        <w:rPr>
          <w:sz w:val="27"/>
          <w:szCs w:val="27"/>
        </w:rPr>
        <w:t xml:space="preserve">      </w:t>
      </w:r>
      <w:r w:rsidR="00A9454B">
        <w:rPr>
          <w:sz w:val="27"/>
          <w:szCs w:val="27"/>
        </w:rPr>
        <w:t xml:space="preserve">   </w:t>
      </w:r>
      <w:r>
        <w:rPr>
          <w:sz w:val="27"/>
          <w:szCs w:val="27"/>
        </w:rPr>
        <w:t xml:space="preserve">На основании настоящего акта обязательства Подрядчика согласно Муниципального контракта </w:t>
      </w:r>
      <w:r w:rsidRPr="0080706D">
        <w:rPr>
          <w:bCs/>
          <w:sz w:val="27"/>
          <w:szCs w:val="27"/>
          <w:lang w:eastAsia="ar-SA"/>
        </w:rPr>
        <w:t>№ 034020000332301</w:t>
      </w:r>
      <w:r>
        <w:rPr>
          <w:bCs/>
          <w:sz w:val="27"/>
          <w:szCs w:val="27"/>
          <w:lang w:eastAsia="ar-SA"/>
        </w:rPr>
        <w:t>6730</w:t>
      </w:r>
      <w:r w:rsidRPr="0080706D">
        <w:rPr>
          <w:bCs/>
          <w:sz w:val="27"/>
          <w:szCs w:val="27"/>
          <w:lang w:eastAsia="ar-SA"/>
        </w:rPr>
        <w:t>-0174213-0</w:t>
      </w:r>
      <w:r>
        <w:rPr>
          <w:bCs/>
          <w:sz w:val="27"/>
          <w:szCs w:val="27"/>
          <w:lang w:eastAsia="ar-SA"/>
        </w:rPr>
        <w:t>1</w:t>
      </w:r>
      <w:r w:rsidRPr="0080706D">
        <w:rPr>
          <w:bCs/>
          <w:sz w:val="27"/>
          <w:szCs w:val="27"/>
          <w:lang w:eastAsia="ar-SA"/>
        </w:rPr>
        <w:t xml:space="preserve"> </w:t>
      </w:r>
      <w:r w:rsidRPr="0080706D">
        <w:rPr>
          <w:bCs/>
          <w:iCs/>
          <w:sz w:val="27"/>
          <w:szCs w:val="27"/>
        </w:rPr>
        <w:t xml:space="preserve">от </w:t>
      </w:r>
      <w:r>
        <w:rPr>
          <w:bCs/>
          <w:iCs/>
          <w:sz w:val="27"/>
          <w:szCs w:val="27"/>
        </w:rPr>
        <w:t>11</w:t>
      </w:r>
      <w:r w:rsidRPr="0080706D">
        <w:rPr>
          <w:bCs/>
          <w:iCs/>
          <w:sz w:val="27"/>
          <w:szCs w:val="27"/>
        </w:rPr>
        <w:t>.1</w:t>
      </w:r>
      <w:r>
        <w:rPr>
          <w:bCs/>
          <w:iCs/>
          <w:sz w:val="27"/>
          <w:szCs w:val="27"/>
        </w:rPr>
        <w:t>2</w:t>
      </w:r>
      <w:r w:rsidRPr="0080706D">
        <w:rPr>
          <w:bCs/>
          <w:iCs/>
          <w:sz w:val="27"/>
          <w:szCs w:val="27"/>
        </w:rPr>
        <w:t xml:space="preserve">.2023 </w:t>
      </w:r>
      <w:proofErr w:type="gramStart"/>
      <w:r w:rsidRPr="0080706D">
        <w:rPr>
          <w:bCs/>
          <w:iCs/>
          <w:sz w:val="27"/>
          <w:szCs w:val="27"/>
        </w:rPr>
        <w:t>года</w:t>
      </w:r>
      <w:r>
        <w:rPr>
          <w:bCs/>
          <w:iCs/>
          <w:sz w:val="27"/>
          <w:szCs w:val="27"/>
        </w:rPr>
        <w:t xml:space="preserve">  на</w:t>
      </w:r>
      <w:proofErr w:type="gramEnd"/>
      <w:r>
        <w:rPr>
          <w:bCs/>
          <w:iCs/>
          <w:sz w:val="27"/>
          <w:szCs w:val="27"/>
        </w:rPr>
        <w:t xml:space="preserve"> поставку автобуса марки ГАЗ считаются полностью выполненными.  Заказчик в лице Администрации </w:t>
      </w:r>
      <w:proofErr w:type="spellStart"/>
      <w:r>
        <w:rPr>
          <w:bCs/>
          <w:iCs/>
          <w:sz w:val="27"/>
          <w:szCs w:val="27"/>
        </w:rPr>
        <w:t>Кильмезского</w:t>
      </w:r>
      <w:proofErr w:type="spellEnd"/>
      <w:r>
        <w:rPr>
          <w:bCs/>
          <w:iCs/>
          <w:sz w:val="27"/>
          <w:szCs w:val="27"/>
        </w:rPr>
        <w:t xml:space="preserve"> района претензий по качеству и комплектации автобуса Подрядчику не имеет.</w:t>
      </w:r>
    </w:p>
    <w:p w14:paraId="1FCBDBB8" w14:textId="23B526DF" w:rsidR="000A0880" w:rsidRDefault="000A0880" w:rsidP="000A0880">
      <w:pPr>
        <w:shd w:val="clear" w:color="auto" w:fill="FFFFFF"/>
        <w:jc w:val="both"/>
        <w:outlineLvl w:val="2"/>
        <w:rPr>
          <w:sz w:val="27"/>
          <w:szCs w:val="27"/>
        </w:rPr>
      </w:pPr>
      <w:r>
        <w:rPr>
          <w:sz w:val="27"/>
          <w:szCs w:val="27"/>
        </w:rPr>
        <w:t xml:space="preserve">    </w:t>
      </w:r>
      <w:r w:rsidR="00A9454B">
        <w:rPr>
          <w:sz w:val="27"/>
          <w:szCs w:val="27"/>
        </w:rPr>
        <w:t xml:space="preserve">    </w:t>
      </w:r>
      <w:r>
        <w:rPr>
          <w:sz w:val="27"/>
          <w:szCs w:val="27"/>
        </w:rPr>
        <w:t xml:space="preserve"> </w:t>
      </w:r>
      <w:r w:rsidRPr="006D7C2E">
        <w:rPr>
          <w:sz w:val="27"/>
          <w:szCs w:val="27"/>
        </w:rPr>
        <w:t>Согласно ч.</w:t>
      </w:r>
      <w:r>
        <w:rPr>
          <w:sz w:val="27"/>
          <w:szCs w:val="27"/>
        </w:rPr>
        <w:t>3</w:t>
      </w:r>
      <w:r w:rsidRPr="006D7C2E">
        <w:rPr>
          <w:sz w:val="27"/>
          <w:szCs w:val="27"/>
        </w:rPr>
        <w:t xml:space="preserve"> контракта  </w:t>
      </w:r>
      <w:r>
        <w:rPr>
          <w:sz w:val="27"/>
          <w:szCs w:val="27"/>
        </w:rPr>
        <w:t>«</w:t>
      </w:r>
      <w:r w:rsidRPr="003D19C7">
        <w:rPr>
          <w:sz w:val="27"/>
          <w:szCs w:val="27"/>
        </w:rPr>
        <w:t>Порядок, сроки и условия поставки и приемки Товара</w:t>
      </w:r>
      <w:r>
        <w:rPr>
          <w:sz w:val="27"/>
          <w:szCs w:val="27"/>
        </w:rPr>
        <w:t>»</w:t>
      </w:r>
      <w:r w:rsidRPr="006D7C2E">
        <w:rPr>
          <w:sz w:val="27"/>
          <w:szCs w:val="27"/>
        </w:rPr>
        <w:t xml:space="preserve"> в соответствии с пунктом 3 части 13 ст.94 Федерального Закона №44-З с использованием единой информационной системы  Акт </w:t>
      </w:r>
      <w:r>
        <w:rPr>
          <w:sz w:val="27"/>
          <w:szCs w:val="27"/>
        </w:rPr>
        <w:t xml:space="preserve">на поставку автобуса марки ГАЗ </w:t>
      </w:r>
      <w:r w:rsidRPr="006D7C2E">
        <w:rPr>
          <w:sz w:val="27"/>
          <w:szCs w:val="27"/>
        </w:rPr>
        <w:t xml:space="preserve">№ </w:t>
      </w:r>
      <w:r>
        <w:rPr>
          <w:sz w:val="27"/>
          <w:szCs w:val="27"/>
        </w:rPr>
        <w:t>1</w:t>
      </w:r>
      <w:r w:rsidRPr="006D7C2E">
        <w:rPr>
          <w:sz w:val="27"/>
          <w:szCs w:val="27"/>
        </w:rPr>
        <w:t xml:space="preserve"> от </w:t>
      </w:r>
      <w:r>
        <w:rPr>
          <w:sz w:val="27"/>
          <w:szCs w:val="27"/>
        </w:rPr>
        <w:t>19</w:t>
      </w:r>
      <w:r w:rsidRPr="006D7C2E">
        <w:rPr>
          <w:sz w:val="27"/>
          <w:szCs w:val="27"/>
        </w:rPr>
        <w:t>.0</w:t>
      </w:r>
      <w:r>
        <w:rPr>
          <w:sz w:val="27"/>
          <w:szCs w:val="27"/>
        </w:rPr>
        <w:t>2</w:t>
      </w:r>
      <w:r w:rsidRPr="006D7C2E">
        <w:rPr>
          <w:sz w:val="27"/>
          <w:szCs w:val="27"/>
        </w:rPr>
        <w:t>.2024  подписаны электронной подписью подрядчиком</w:t>
      </w:r>
      <w:r>
        <w:rPr>
          <w:sz w:val="27"/>
          <w:szCs w:val="27"/>
        </w:rPr>
        <w:t xml:space="preserve"> </w:t>
      </w:r>
      <w:r w:rsidRPr="00CF36B8">
        <w:rPr>
          <w:color w:val="1A1A1A"/>
          <w:sz w:val="27"/>
          <w:szCs w:val="27"/>
        </w:rPr>
        <w:t>ООО «Русский автобус Поволжье»</w:t>
      </w:r>
      <w:r>
        <w:rPr>
          <w:color w:val="1A1A1A"/>
          <w:sz w:val="27"/>
          <w:szCs w:val="27"/>
        </w:rPr>
        <w:t xml:space="preserve"> </w:t>
      </w:r>
      <w:r w:rsidRPr="006D7C2E">
        <w:rPr>
          <w:sz w:val="27"/>
          <w:szCs w:val="27"/>
        </w:rPr>
        <w:t>и заказчиком Администрацией района(</w:t>
      </w:r>
      <w:r>
        <w:rPr>
          <w:sz w:val="27"/>
          <w:szCs w:val="27"/>
        </w:rPr>
        <w:t>26</w:t>
      </w:r>
      <w:r w:rsidRPr="006D7C2E">
        <w:rPr>
          <w:sz w:val="27"/>
          <w:szCs w:val="27"/>
        </w:rPr>
        <w:t>.0</w:t>
      </w:r>
      <w:r>
        <w:rPr>
          <w:sz w:val="27"/>
          <w:szCs w:val="27"/>
        </w:rPr>
        <w:t>2</w:t>
      </w:r>
      <w:r w:rsidRPr="006D7C2E">
        <w:rPr>
          <w:sz w:val="27"/>
          <w:szCs w:val="27"/>
        </w:rPr>
        <w:t xml:space="preserve">.2024)  в сроки. В системе ЕИС размещены счет на оплату № </w:t>
      </w:r>
      <w:r>
        <w:rPr>
          <w:sz w:val="27"/>
          <w:szCs w:val="27"/>
        </w:rPr>
        <w:t>3</w:t>
      </w:r>
      <w:r w:rsidRPr="006D7C2E">
        <w:rPr>
          <w:sz w:val="27"/>
          <w:szCs w:val="27"/>
        </w:rPr>
        <w:t xml:space="preserve">3 от </w:t>
      </w:r>
      <w:r>
        <w:rPr>
          <w:sz w:val="27"/>
          <w:szCs w:val="27"/>
        </w:rPr>
        <w:t>26</w:t>
      </w:r>
      <w:r w:rsidRPr="006D7C2E">
        <w:rPr>
          <w:sz w:val="27"/>
          <w:szCs w:val="27"/>
        </w:rPr>
        <w:t>.0</w:t>
      </w:r>
      <w:r>
        <w:rPr>
          <w:sz w:val="27"/>
          <w:szCs w:val="27"/>
        </w:rPr>
        <w:t>2</w:t>
      </w:r>
      <w:r w:rsidRPr="006D7C2E">
        <w:rPr>
          <w:sz w:val="27"/>
          <w:szCs w:val="27"/>
        </w:rPr>
        <w:t>.2024</w:t>
      </w:r>
      <w:r>
        <w:rPr>
          <w:sz w:val="27"/>
          <w:szCs w:val="27"/>
        </w:rPr>
        <w:t xml:space="preserve"> года.</w:t>
      </w:r>
    </w:p>
    <w:p w14:paraId="51BF66BC" w14:textId="6983DA55" w:rsidR="000A0880" w:rsidRPr="00B06E40" w:rsidRDefault="000A0880" w:rsidP="000A0880">
      <w:pPr>
        <w:shd w:val="clear" w:color="auto" w:fill="FFFFFF"/>
        <w:jc w:val="both"/>
        <w:outlineLvl w:val="2"/>
        <w:rPr>
          <w:sz w:val="27"/>
          <w:szCs w:val="27"/>
        </w:rPr>
      </w:pPr>
      <w:r>
        <w:rPr>
          <w:sz w:val="27"/>
          <w:szCs w:val="27"/>
        </w:rPr>
        <w:t xml:space="preserve">       </w:t>
      </w:r>
      <w:r w:rsidR="00A9454B">
        <w:rPr>
          <w:sz w:val="27"/>
          <w:szCs w:val="27"/>
        </w:rPr>
        <w:t xml:space="preserve">   </w:t>
      </w:r>
      <w:r w:rsidRPr="00B06E40">
        <w:rPr>
          <w:sz w:val="27"/>
          <w:szCs w:val="27"/>
        </w:rPr>
        <w:t xml:space="preserve">Оплата по счету произведена платежным поручением от 26.02.2024 №3637 в сумме 4665000,0 рублей. Оплата по муниципальному контракту </w:t>
      </w:r>
      <w:proofErr w:type="gramStart"/>
      <w:r w:rsidRPr="00B06E40">
        <w:rPr>
          <w:sz w:val="27"/>
          <w:szCs w:val="27"/>
        </w:rPr>
        <w:t>проведена  без</w:t>
      </w:r>
      <w:proofErr w:type="gramEnd"/>
      <w:r w:rsidRPr="00B06E40">
        <w:rPr>
          <w:sz w:val="27"/>
          <w:szCs w:val="27"/>
        </w:rPr>
        <w:t xml:space="preserve"> нарушения срока оплаты.</w:t>
      </w:r>
    </w:p>
    <w:p w14:paraId="271C1845" w14:textId="770E627F" w:rsidR="000A0880" w:rsidRPr="001D717F" w:rsidRDefault="000A0880" w:rsidP="000A0880">
      <w:pPr>
        <w:shd w:val="clear" w:color="auto" w:fill="FFFFFF"/>
        <w:jc w:val="both"/>
        <w:outlineLvl w:val="2"/>
        <w:rPr>
          <w:sz w:val="27"/>
          <w:szCs w:val="27"/>
        </w:rPr>
      </w:pPr>
      <w:r>
        <w:rPr>
          <w:rFonts w:eastAsia="Calibri"/>
          <w:sz w:val="27"/>
          <w:szCs w:val="27"/>
        </w:rPr>
        <w:t xml:space="preserve">      </w:t>
      </w:r>
      <w:r w:rsidR="00A9454B">
        <w:rPr>
          <w:rFonts w:eastAsia="Calibri"/>
          <w:sz w:val="27"/>
          <w:szCs w:val="27"/>
        </w:rPr>
        <w:t xml:space="preserve">   </w:t>
      </w:r>
      <w:r w:rsidRPr="001D717F">
        <w:rPr>
          <w:rFonts w:eastAsia="Calibri"/>
          <w:sz w:val="27"/>
          <w:szCs w:val="27"/>
        </w:rPr>
        <w:t>Датой приемки поставленного Товара считается дата размещения в единой информационной системе документа о приемке, подписанного Заказчиком.</w:t>
      </w:r>
    </w:p>
    <w:p w14:paraId="7BDBCAA2" w14:textId="2FD64111" w:rsidR="000A0880" w:rsidRPr="009C26D8" w:rsidRDefault="009C26D8" w:rsidP="000A0880">
      <w:pPr>
        <w:shd w:val="clear" w:color="auto" w:fill="FFFFFF"/>
        <w:jc w:val="both"/>
        <w:outlineLvl w:val="2"/>
        <w:rPr>
          <w:sz w:val="27"/>
          <w:szCs w:val="27"/>
        </w:rPr>
      </w:pPr>
      <w:r w:rsidRPr="009C26D8">
        <w:rPr>
          <w:sz w:val="27"/>
          <w:szCs w:val="27"/>
          <w:lang w:eastAsia="en-US"/>
        </w:rPr>
        <w:t>В нарушение статьи 34, 94 Федерального закона от 05.04.2013 № 44-ФЗ,</w:t>
      </w:r>
      <w:r w:rsidRPr="009C26D8">
        <w:rPr>
          <w:sz w:val="27"/>
          <w:szCs w:val="27"/>
        </w:rPr>
        <w:t xml:space="preserve"> с</w:t>
      </w:r>
      <w:r w:rsidR="000A0880" w:rsidRPr="009C26D8">
        <w:rPr>
          <w:sz w:val="27"/>
          <w:szCs w:val="27"/>
        </w:rPr>
        <w:t xml:space="preserve">огласно п.3.1. </w:t>
      </w:r>
      <w:r w:rsidRPr="009C26D8">
        <w:rPr>
          <w:sz w:val="27"/>
          <w:szCs w:val="27"/>
        </w:rPr>
        <w:t xml:space="preserve">муниципального контракта, </w:t>
      </w:r>
      <w:r w:rsidR="000A0880" w:rsidRPr="009C26D8">
        <w:rPr>
          <w:sz w:val="27"/>
          <w:szCs w:val="27"/>
        </w:rPr>
        <w:t xml:space="preserve">срок поставки с даты заключения </w:t>
      </w:r>
      <w:r w:rsidRPr="009C26D8">
        <w:rPr>
          <w:sz w:val="27"/>
          <w:szCs w:val="27"/>
        </w:rPr>
        <w:t>к</w:t>
      </w:r>
      <w:r w:rsidR="000A0880" w:rsidRPr="009C26D8">
        <w:rPr>
          <w:sz w:val="27"/>
          <w:szCs w:val="27"/>
        </w:rPr>
        <w:t>онтракта до 21декабря 2023 года. В указанный срок обязательства по контракту со стороны подрядчика не выполнены.</w:t>
      </w:r>
    </w:p>
    <w:p w14:paraId="39F99234" w14:textId="63369FA0" w:rsidR="000A0880" w:rsidRPr="00A40812" w:rsidRDefault="000A0880" w:rsidP="000A0880">
      <w:pPr>
        <w:shd w:val="clear" w:color="auto" w:fill="FFFFFF"/>
        <w:jc w:val="both"/>
        <w:rPr>
          <w:sz w:val="27"/>
          <w:szCs w:val="27"/>
        </w:rPr>
      </w:pPr>
      <w:r>
        <w:rPr>
          <w:sz w:val="27"/>
          <w:szCs w:val="27"/>
        </w:rPr>
        <w:lastRenderedPageBreak/>
        <w:t xml:space="preserve">     </w:t>
      </w:r>
      <w:r w:rsidR="00A9454B">
        <w:rPr>
          <w:sz w:val="27"/>
          <w:szCs w:val="27"/>
        </w:rPr>
        <w:t xml:space="preserve">     </w:t>
      </w:r>
      <w:r w:rsidRPr="00A40812">
        <w:rPr>
          <w:sz w:val="27"/>
          <w:szCs w:val="27"/>
        </w:rPr>
        <w:t>В соответствии с п.6.1. контракта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366A975A" w14:textId="519A25EC" w:rsidR="000A0880" w:rsidRDefault="000A0880" w:rsidP="000A0880">
      <w:pPr>
        <w:shd w:val="clear" w:color="auto" w:fill="FFFFFF"/>
        <w:jc w:val="both"/>
        <w:rPr>
          <w:sz w:val="27"/>
          <w:szCs w:val="27"/>
        </w:rPr>
      </w:pPr>
      <w:r>
        <w:rPr>
          <w:sz w:val="27"/>
          <w:szCs w:val="27"/>
        </w:rPr>
        <w:t xml:space="preserve">     </w:t>
      </w:r>
      <w:r w:rsidR="00A9454B">
        <w:rPr>
          <w:sz w:val="27"/>
          <w:szCs w:val="27"/>
        </w:rPr>
        <w:t xml:space="preserve">     </w:t>
      </w:r>
      <w:r w:rsidRPr="00A40812">
        <w:rPr>
          <w:sz w:val="27"/>
          <w:szCs w:val="27"/>
        </w:rPr>
        <w:t>В соответствии с п.6.3.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14:paraId="714BBECF" w14:textId="13D77799" w:rsidR="000A0880" w:rsidRDefault="000A0880" w:rsidP="000A0880">
      <w:pPr>
        <w:shd w:val="clear" w:color="auto" w:fill="FFFFFF"/>
        <w:jc w:val="both"/>
        <w:rPr>
          <w:sz w:val="27"/>
          <w:szCs w:val="27"/>
        </w:rPr>
      </w:pPr>
      <w:r>
        <w:rPr>
          <w:sz w:val="27"/>
          <w:szCs w:val="27"/>
        </w:rPr>
        <w:t xml:space="preserve">     </w:t>
      </w:r>
      <w:r w:rsidR="00A9454B">
        <w:rPr>
          <w:sz w:val="27"/>
          <w:szCs w:val="27"/>
        </w:rPr>
        <w:t xml:space="preserve">    </w:t>
      </w:r>
      <w:r>
        <w:rPr>
          <w:sz w:val="27"/>
          <w:szCs w:val="27"/>
        </w:rPr>
        <w:t>Акт приемки выполненных работ от 19.02.2024 года размещен Подрядчиком в системе ЕИС 19.02.2024.</w:t>
      </w:r>
    </w:p>
    <w:p w14:paraId="01E3FDFE" w14:textId="4FB443A4" w:rsidR="000A0880" w:rsidRDefault="000A0880" w:rsidP="000A0880">
      <w:pPr>
        <w:shd w:val="clear" w:color="auto" w:fill="FFFFFF"/>
        <w:jc w:val="both"/>
        <w:rPr>
          <w:sz w:val="27"/>
          <w:szCs w:val="27"/>
        </w:rPr>
      </w:pPr>
      <w:r>
        <w:rPr>
          <w:sz w:val="27"/>
          <w:szCs w:val="27"/>
        </w:rPr>
        <w:t xml:space="preserve">     </w:t>
      </w:r>
      <w:r w:rsidR="00A9454B">
        <w:rPr>
          <w:sz w:val="27"/>
          <w:szCs w:val="27"/>
        </w:rPr>
        <w:t xml:space="preserve">    </w:t>
      </w:r>
      <w:r>
        <w:rPr>
          <w:sz w:val="27"/>
          <w:szCs w:val="27"/>
        </w:rPr>
        <w:t xml:space="preserve">Заказчиком в лице Администрации </w:t>
      </w:r>
      <w:proofErr w:type="spellStart"/>
      <w:r>
        <w:rPr>
          <w:sz w:val="27"/>
          <w:szCs w:val="27"/>
        </w:rPr>
        <w:t>Кильмезского</w:t>
      </w:r>
      <w:proofErr w:type="spellEnd"/>
      <w:r>
        <w:rPr>
          <w:sz w:val="27"/>
          <w:szCs w:val="27"/>
        </w:rPr>
        <w:t xml:space="preserve"> района предъявлена претензия об уплате неустойки(пени) от 06.03.2024 № 432-01-18 </w:t>
      </w:r>
      <w:proofErr w:type="gramStart"/>
      <w:r>
        <w:rPr>
          <w:sz w:val="27"/>
          <w:szCs w:val="27"/>
        </w:rPr>
        <w:t>Подрядчику  ООО</w:t>
      </w:r>
      <w:proofErr w:type="gramEnd"/>
      <w:r>
        <w:rPr>
          <w:sz w:val="27"/>
          <w:szCs w:val="27"/>
        </w:rPr>
        <w:t xml:space="preserve"> «Русский автобус-Поволжье» с произведенным  расчетом суммы неустойки(пени) за нарушение сроков исполнения контракта  за период с 22.12.2023 по 18.02.2024:</w:t>
      </w:r>
    </w:p>
    <w:p w14:paraId="2293B73E" w14:textId="77777777" w:rsidR="000A0880" w:rsidRDefault="000A0880" w:rsidP="000A0880">
      <w:pPr>
        <w:shd w:val="clear" w:color="auto" w:fill="FFFFFF"/>
        <w:jc w:val="both"/>
        <w:rPr>
          <w:sz w:val="27"/>
          <w:szCs w:val="27"/>
        </w:rPr>
      </w:pPr>
      <w:r>
        <w:rPr>
          <w:sz w:val="27"/>
          <w:szCs w:val="27"/>
        </w:rPr>
        <w:t>4665000,0</w:t>
      </w:r>
      <w:r w:rsidRPr="00705126">
        <w:rPr>
          <w:sz w:val="27"/>
          <w:szCs w:val="27"/>
        </w:rPr>
        <w:t>*</w:t>
      </w:r>
      <w:r>
        <w:rPr>
          <w:sz w:val="27"/>
          <w:szCs w:val="27"/>
        </w:rPr>
        <w:t>59</w:t>
      </w:r>
      <w:r w:rsidRPr="00705126">
        <w:rPr>
          <w:sz w:val="27"/>
          <w:szCs w:val="27"/>
        </w:rPr>
        <w:t>*1/300*16%=</w:t>
      </w:r>
      <w:r>
        <w:rPr>
          <w:sz w:val="27"/>
          <w:szCs w:val="27"/>
        </w:rPr>
        <w:t>146792</w:t>
      </w:r>
      <w:r w:rsidRPr="00705126">
        <w:rPr>
          <w:sz w:val="27"/>
          <w:szCs w:val="27"/>
        </w:rPr>
        <w:t xml:space="preserve"> руб.</w:t>
      </w:r>
      <w:r>
        <w:rPr>
          <w:sz w:val="27"/>
          <w:szCs w:val="27"/>
        </w:rPr>
        <w:t>00</w:t>
      </w:r>
      <w:r w:rsidRPr="00705126">
        <w:rPr>
          <w:sz w:val="27"/>
          <w:szCs w:val="27"/>
        </w:rPr>
        <w:t xml:space="preserve"> коп. Сроком исполнения претензии в течении 5 банковских дней с момента получения данной претензии оплатить данную сумму по реквизитам. </w:t>
      </w:r>
    </w:p>
    <w:p w14:paraId="17E98152" w14:textId="5193C9F7" w:rsidR="000A0880" w:rsidRDefault="000A0880" w:rsidP="000A0880">
      <w:pPr>
        <w:shd w:val="clear" w:color="auto" w:fill="FFFFFF"/>
        <w:jc w:val="both"/>
        <w:rPr>
          <w:sz w:val="27"/>
          <w:szCs w:val="27"/>
        </w:rPr>
      </w:pPr>
      <w:r>
        <w:rPr>
          <w:sz w:val="27"/>
          <w:szCs w:val="27"/>
        </w:rPr>
        <w:t xml:space="preserve">     </w:t>
      </w:r>
      <w:r w:rsidR="00A9454B">
        <w:rPr>
          <w:sz w:val="27"/>
          <w:szCs w:val="27"/>
        </w:rPr>
        <w:t xml:space="preserve">    </w:t>
      </w:r>
      <w:r w:rsidRPr="00705126">
        <w:rPr>
          <w:sz w:val="27"/>
          <w:szCs w:val="27"/>
        </w:rPr>
        <w:t xml:space="preserve">Подрядчиком ООО «Русский автобус-Поволжье» </w:t>
      </w:r>
      <w:r>
        <w:rPr>
          <w:sz w:val="27"/>
          <w:szCs w:val="27"/>
        </w:rPr>
        <w:t xml:space="preserve">направлен ответ от 11 марта 2024 № 189/52 </w:t>
      </w:r>
      <w:proofErr w:type="gramStart"/>
      <w:r>
        <w:rPr>
          <w:sz w:val="27"/>
          <w:szCs w:val="27"/>
        </w:rPr>
        <w:t>о  списании</w:t>
      </w:r>
      <w:proofErr w:type="gramEnd"/>
      <w:r>
        <w:rPr>
          <w:sz w:val="27"/>
          <w:szCs w:val="27"/>
        </w:rPr>
        <w:t xml:space="preserve"> начисленных и неуплаченных неустоек (штрафов, пеней) ссылаясь на постановление Правительства РФ от 4 июля 2018 №783(далее-Правила №783). Срыв срока поставки произошел в связи с возникновением независящих от поставщика обязательств, влекущих невозможность поставки в установленный контрактом срок - сдвиг сроков производства заводом-изготовителем.</w:t>
      </w:r>
    </w:p>
    <w:p w14:paraId="7412EF51" w14:textId="017ED819" w:rsidR="000A0880" w:rsidRDefault="000A0880" w:rsidP="000A0880">
      <w:pPr>
        <w:shd w:val="clear" w:color="auto" w:fill="FFFFFF"/>
        <w:jc w:val="both"/>
        <w:rPr>
          <w:sz w:val="27"/>
          <w:szCs w:val="27"/>
        </w:rPr>
      </w:pPr>
      <w:r>
        <w:rPr>
          <w:sz w:val="27"/>
          <w:szCs w:val="27"/>
        </w:rPr>
        <w:t xml:space="preserve">        </w:t>
      </w:r>
      <w:r w:rsidR="00A9454B">
        <w:rPr>
          <w:sz w:val="27"/>
          <w:szCs w:val="27"/>
        </w:rPr>
        <w:t xml:space="preserve">  </w:t>
      </w:r>
      <w:r>
        <w:rPr>
          <w:sz w:val="27"/>
          <w:szCs w:val="27"/>
        </w:rPr>
        <w:t xml:space="preserve">Согласно пункту 2 Правил №783 списание начисленных и неуплаченных сумм неустоек (штрафов, пеней) осуществляется по контрактам, обязательства по которым исполнены в полном объеме. </w:t>
      </w:r>
    </w:p>
    <w:p w14:paraId="1573F00A" w14:textId="57E1269C" w:rsidR="000A0880" w:rsidRDefault="000A0880" w:rsidP="000A0880">
      <w:pPr>
        <w:shd w:val="clear" w:color="auto" w:fill="FFFFFF"/>
        <w:jc w:val="both"/>
        <w:rPr>
          <w:sz w:val="27"/>
          <w:szCs w:val="27"/>
        </w:rPr>
      </w:pPr>
      <w:r>
        <w:rPr>
          <w:sz w:val="27"/>
          <w:szCs w:val="27"/>
        </w:rPr>
        <w:t xml:space="preserve">        </w:t>
      </w:r>
      <w:r w:rsidR="00A9454B">
        <w:rPr>
          <w:sz w:val="27"/>
          <w:szCs w:val="27"/>
        </w:rPr>
        <w:t xml:space="preserve">  </w:t>
      </w:r>
      <w:r>
        <w:rPr>
          <w:sz w:val="27"/>
          <w:szCs w:val="27"/>
        </w:rPr>
        <w:t xml:space="preserve">В соответствии  </w:t>
      </w:r>
      <w:r w:rsidRPr="00705126">
        <w:rPr>
          <w:sz w:val="27"/>
          <w:szCs w:val="27"/>
        </w:rPr>
        <w:t>подпункта  а пункта 3 постановления Правительства Российской Федерации от 04.07.2018 №783 «О списании начисленных поставщику (подрядчику, исполнителю), но не списанных заказчиком сумм неустоек (штрафов, пеней) в связи с неисполнением или ненадлежащим исполнением обязательств, предусмотренных контрактом»</w:t>
      </w:r>
      <w:r>
        <w:rPr>
          <w:sz w:val="27"/>
          <w:szCs w:val="27"/>
        </w:rPr>
        <w:t xml:space="preserve"> списание начисленных и неуплаченных неустоек (штрафов, пеней) не превышающий 5 про центов цены контракта. </w:t>
      </w:r>
    </w:p>
    <w:p w14:paraId="1BCC5B9E" w14:textId="6ACB9A7C" w:rsidR="000A0880" w:rsidRDefault="000A0880" w:rsidP="000A0880">
      <w:pPr>
        <w:shd w:val="clear" w:color="auto" w:fill="FFFFFF"/>
        <w:jc w:val="both"/>
        <w:rPr>
          <w:sz w:val="27"/>
          <w:szCs w:val="27"/>
        </w:rPr>
      </w:pPr>
      <w:r>
        <w:rPr>
          <w:sz w:val="27"/>
          <w:szCs w:val="27"/>
        </w:rPr>
        <w:t xml:space="preserve">      </w:t>
      </w:r>
      <w:r w:rsidR="00A9454B">
        <w:rPr>
          <w:sz w:val="27"/>
          <w:szCs w:val="27"/>
        </w:rPr>
        <w:t xml:space="preserve">  </w:t>
      </w:r>
      <w:r>
        <w:rPr>
          <w:sz w:val="27"/>
          <w:szCs w:val="27"/>
        </w:rPr>
        <w:t xml:space="preserve">Учитывая то, </w:t>
      </w:r>
      <w:proofErr w:type="gramStart"/>
      <w:r>
        <w:rPr>
          <w:sz w:val="27"/>
          <w:szCs w:val="27"/>
        </w:rPr>
        <w:t>что  размер</w:t>
      </w:r>
      <w:proofErr w:type="gramEnd"/>
      <w:r>
        <w:rPr>
          <w:sz w:val="27"/>
          <w:szCs w:val="27"/>
        </w:rPr>
        <w:t xml:space="preserve"> начисленных пеней 146792,0 рублей не превышает 5% цены контракта, комиссией администрации </w:t>
      </w:r>
      <w:proofErr w:type="spellStart"/>
      <w:r>
        <w:rPr>
          <w:sz w:val="27"/>
          <w:szCs w:val="27"/>
        </w:rPr>
        <w:t>Кильмезского</w:t>
      </w:r>
      <w:proofErr w:type="spellEnd"/>
      <w:r>
        <w:rPr>
          <w:sz w:val="27"/>
          <w:szCs w:val="27"/>
        </w:rPr>
        <w:t xml:space="preserve"> района </w:t>
      </w:r>
      <w:r w:rsidRPr="00705126">
        <w:rPr>
          <w:sz w:val="27"/>
          <w:szCs w:val="27"/>
        </w:rPr>
        <w:t>по поступлению и выбытию активов, созданная в целях подготовки решений о списании начисленных и неуплаченных сумм неустоек (штрафов, пеней) (далее - комиссия)</w:t>
      </w:r>
      <w:r w:rsidRPr="00705126">
        <w:rPr>
          <w:b/>
          <w:bCs/>
          <w:sz w:val="27"/>
          <w:szCs w:val="27"/>
        </w:rPr>
        <w:t xml:space="preserve"> </w:t>
      </w:r>
      <w:r w:rsidRPr="00705126">
        <w:rPr>
          <w:sz w:val="27"/>
          <w:szCs w:val="27"/>
        </w:rPr>
        <w:t xml:space="preserve">рассмотрела следующие документы: </w:t>
      </w:r>
    </w:p>
    <w:p w14:paraId="09E387C8" w14:textId="77777777" w:rsidR="000A0880" w:rsidRDefault="000A0880" w:rsidP="000A0880">
      <w:pPr>
        <w:shd w:val="clear" w:color="auto" w:fill="FFFFFF"/>
        <w:jc w:val="both"/>
        <w:rPr>
          <w:sz w:val="27"/>
          <w:szCs w:val="27"/>
        </w:rPr>
      </w:pPr>
      <w:r>
        <w:rPr>
          <w:sz w:val="27"/>
          <w:szCs w:val="27"/>
        </w:rPr>
        <w:lastRenderedPageBreak/>
        <w:t xml:space="preserve">- </w:t>
      </w:r>
      <w:proofErr w:type="gramStart"/>
      <w:r w:rsidRPr="00705126">
        <w:rPr>
          <w:sz w:val="27"/>
          <w:szCs w:val="27"/>
        </w:rPr>
        <w:t xml:space="preserve">контракт </w:t>
      </w:r>
      <w:r>
        <w:rPr>
          <w:sz w:val="27"/>
          <w:szCs w:val="27"/>
        </w:rPr>
        <w:t xml:space="preserve"> </w:t>
      </w:r>
      <w:r w:rsidRPr="00705126">
        <w:rPr>
          <w:sz w:val="27"/>
          <w:szCs w:val="27"/>
        </w:rPr>
        <w:t>от</w:t>
      </w:r>
      <w:proofErr w:type="gramEnd"/>
      <w:r w:rsidRPr="00705126">
        <w:rPr>
          <w:sz w:val="27"/>
          <w:szCs w:val="27"/>
        </w:rPr>
        <w:t xml:space="preserve"> </w:t>
      </w:r>
      <w:r>
        <w:rPr>
          <w:sz w:val="27"/>
          <w:szCs w:val="27"/>
        </w:rPr>
        <w:t>11</w:t>
      </w:r>
      <w:r w:rsidRPr="00705126">
        <w:rPr>
          <w:sz w:val="27"/>
          <w:szCs w:val="27"/>
        </w:rPr>
        <w:t>.1</w:t>
      </w:r>
      <w:r>
        <w:rPr>
          <w:sz w:val="27"/>
          <w:szCs w:val="27"/>
        </w:rPr>
        <w:t>2</w:t>
      </w:r>
      <w:r w:rsidRPr="00705126">
        <w:rPr>
          <w:sz w:val="27"/>
          <w:szCs w:val="27"/>
        </w:rPr>
        <w:t>.23 г</w:t>
      </w:r>
      <w:r>
        <w:rPr>
          <w:sz w:val="27"/>
          <w:szCs w:val="27"/>
        </w:rPr>
        <w:t xml:space="preserve">. </w:t>
      </w:r>
      <w:r w:rsidRPr="00705126">
        <w:rPr>
          <w:sz w:val="27"/>
          <w:szCs w:val="27"/>
        </w:rPr>
        <w:t>№03402000033230</w:t>
      </w:r>
      <w:r>
        <w:rPr>
          <w:sz w:val="27"/>
          <w:szCs w:val="27"/>
        </w:rPr>
        <w:t>16730</w:t>
      </w:r>
      <w:r w:rsidRPr="00705126">
        <w:rPr>
          <w:sz w:val="27"/>
          <w:szCs w:val="27"/>
        </w:rPr>
        <w:t>-0174213-0</w:t>
      </w:r>
      <w:r>
        <w:rPr>
          <w:sz w:val="27"/>
          <w:szCs w:val="27"/>
        </w:rPr>
        <w:t>1</w:t>
      </w:r>
      <w:r w:rsidRPr="00705126">
        <w:rPr>
          <w:sz w:val="27"/>
          <w:szCs w:val="27"/>
        </w:rPr>
        <w:t xml:space="preserve">; </w:t>
      </w:r>
    </w:p>
    <w:p w14:paraId="78DCACCA" w14:textId="77777777" w:rsidR="000A0880" w:rsidRDefault="000A0880" w:rsidP="000A0880">
      <w:pPr>
        <w:shd w:val="clear" w:color="auto" w:fill="FFFFFF"/>
        <w:jc w:val="both"/>
        <w:rPr>
          <w:sz w:val="27"/>
          <w:szCs w:val="27"/>
        </w:rPr>
      </w:pPr>
      <w:r>
        <w:rPr>
          <w:sz w:val="27"/>
          <w:szCs w:val="27"/>
        </w:rPr>
        <w:t>- акт на поставку автобуса марки ГАЗ</w:t>
      </w:r>
      <w:r w:rsidRPr="00705126">
        <w:rPr>
          <w:sz w:val="27"/>
          <w:szCs w:val="27"/>
        </w:rPr>
        <w:t xml:space="preserve"> </w:t>
      </w:r>
      <w:r>
        <w:rPr>
          <w:sz w:val="27"/>
          <w:szCs w:val="27"/>
        </w:rPr>
        <w:t>от 19.</w:t>
      </w:r>
      <w:r w:rsidRPr="00705126">
        <w:rPr>
          <w:sz w:val="27"/>
          <w:szCs w:val="27"/>
        </w:rPr>
        <w:t>0</w:t>
      </w:r>
      <w:r>
        <w:rPr>
          <w:sz w:val="27"/>
          <w:szCs w:val="27"/>
        </w:rPr>
        <w:t>2</w:t>
      </w:r>
      <w:r w:rsidRPr="00705126">
        <w:rPr>
          <w:sz w:val="27"/>
          <w:szCs w:val="27"/>
        </w:rPr>
        <w:t>.202</w:t>
      </w:r>
      <w:r>
        <w:rPr>
          <w:sz w:val="27"/>
          <w:szCs w:val="27"/>
        </w:rPr>
        <w:t>4</w:t>
      </w:r>
      <w:r w:rsidRPr="00705126">
        <w:rPr>
          <w:sz w:val="27"/>
          <w:szCs w:val="27"/>
        </w:rPr>
        <w:t xml:space="preserve"> г.</w:t>
      </w:r>
      <w:r>
        <w:rPr>
          <w:sz w:val="27"/>
          <w:szCs w:val="27"/>
        </w:rPr>
        <w:t xml:space="preserve"> </w:t>
      </w:r>
      <w:r w:rsidRPr="00705126">
        <w:rPr>
          <w:sz w:val="27"/>
          <w:szCs w:val="27"/>
        </w:rPr>
        <w:t>№</w:t>
      </w:r>
      <w:r>
        <w:rPr>
          <w:sz w:val="27"/>
          <w:szCs w:val="27"/>
        </w:rPr>
        <w:t xml:space="preserve"> 1;</w:t>
      </w:r>
      <w:r w:rsidRPr="00705126">
        <w:rPr>
          <w:sz w:val="27"/>
          <w:szCs w:val="27"/>
        </w:rPr>
        <w:t xml:space="preserve"> </w:t>
      </w:r>
    </w:p>
    <w:p w14:paraId="44DDB6DF" w14:textId="77777777" w:rsidR="000A0880" w:rsidRDefault="000A0880" w:rsidP="000A0880">
      <w:pPr>
        <w:shd w:val="clear" w:color="auto" w:fill="FFFFFF"/>
        <w:jc w:val="both"/>
        <w:rPr>
          <w:sz w:val="27"/>
          <w:szCs w:val="27"/>
        </w:rPr>
      </w:pPr>
      <w:r>
        <w:rPr>
          <w:sz w:val="27"/>
          <w:szCs w:val="27"/>
        </w:rPr>
        <w:t xml:space="preserve">- </w:t>
      </w:r>
      <w:r w:rsidRPr="00705126">
        <w:rPr>
          <w:sz w:val="27"/>
          <w:szCs w:val="27"/>
        </w:rPr>
        <w:t xml:space="preserve">претензия об уплате </w:t>
      </w:r>
      <w:r>
        <w:rPr>
          <w:sz w:val="27"/>
          <w:szCs w:val="27"/>
        </w:rPr>
        <w:t>неустойки(пени) от 06.03.2024 № 432-01-18;</w:t>
      </w:r>
    </w:p>
    <w:p w14:paraId="08BD5BA9" w14:textId="77777777" w:rsidR="000A0880" w:rsidRPr="00705126" w:rsidRDefault="000A0880" w:rsidP="000A0880">
      <w:pPr>
        <w:shd w:val="clear" w:color="auto" w:fill="FFFFFF"/>
        <w:jc w:val="both"/>
        <w:rPr>
          <w:sz w:val="27"/>
          <w:szCs w:val="27"/>
        </w:rPr>
      </w:pPr>
      <w:r>
        <w:rPr>
          <w:sz w:val="27"/>
          <w:szCs w:val="27"/>
        </w:rPr>
        <w:t xml:space="preserve">- </w:t>
      </w:r>
      <w:r w:rsidRPr="00705126">
        <w:rPr>
          <w:sz w:val="27"/>
          <w:szCs w:val="27"/>
        </w:rPr>
        <w:t>ответ от ООО «Русский автобус - Поволжье»</w:t>
      </w:r>
      <w:r>
        <w:rPr>
          <w:sz w:val="27"/>
          <w:szCs w:val="27"/>
        </w:rPr>
        <w:t xml:space="preserve"> от 11.03.2024 №189/52.</w:t>
      </w:r>
      <w:r w:rsidRPr="00705126">
        <w:rPr>
          <w:sz w:val="27"/>
          <w:szCs w:val="27"/>
        </w:rPr>
        <w:t xml:space="preserve"> </w:t>
      </w:r>
    </w:p>
    <w:p w14:paraId="63722348" w14:textId="77777777" w:rsidR="000A0880" w:rsidRDefault="000A0880" w:rsidP="000A0880">
      <w:pPr>
        <w:pStyle w:val="11"/>
        <w:tabs>
          <w:tab w:val="left" w:pos="844"/>
        </w:tabs>
        <w:jc w:val="both"/>
        <w:rPr>
          <w:sz w:val="27"/>
          <w:szCs w:val="27"/>
        </w:rPr>
      </w:pPr>
      <w:r w:rsidRPr="00705126">
        <w:rPr>
          <w:sz w:val="27"/>
          <w:szCs w:val="27"/>
        </w:rPr>
        <w:t xml:space="preserve">и приняла решение списать общую сумму начисленной и неуплаченной неустойки в размере </w:t>
      </w:r>
      <w:r>
        <w:rPr>
          <w:sz w:val="27"/>
          <w:szCs w:val="27"/>
        </w:rPr>
        <w:t>146792</w:t>
      </w:r>
      <w:r w:rsidRPr="00705126">
        <w:rPr>
          <w:sz w:val="27"/>
          <w:szCs w:val="27"/>
        </w:rPr>
        <w:t xml:space="preserve"> руб. </w:t>
      </w:r>
      <w:r>
        <w:rPr>
          <w:sz w:val="27"/>
          <w:szCs w:val="27"/>
        </w:rPr>
        <w:t>00</w:t>
      </w:r>
      <w:r w:rsidRPr="00705126">
        <w:rPr>
          <w:sz w:val="27"/>
          <w:szCs w:val="27"/>
        </w:rPr>
        <w:t xml:space="preserve"> коп.</w:t>
      </w:r>
      <w:r>
        <w:rPr>
          <w:sz w:val="27"/>
          <w:szCs w:val="27"/>
        </w:rPr>
        <w:t xml:space="preserve"> </w:t>
      </w:r>
    </w:p>
    <w:p w14:paraId="24EF3108" w14:textId="0371059E" w:rsidR="00984120" w:rsidRPr="00984120" w:rsidRDefault="000A0880" w:rsidP="00984120">
      <w:pPr>
        <w:pStyle w:val="11"/>
        <w:tabs>
          <w:tab w:val="left" w:pos="844"/>
        </w:tabs>
        <w:jc w:val="both"/>
        <w:rPr>
          <w:sz w:val="27"/>
          <w:szCs w:val="27"/>
        </w:rPr>
      </w:pPr>
      <w:r w:rsidRPr="00984120">
        <w:rPr>
          <w:sz w:val="27"/>
          <w:szCs w:val="27"/>
        </w:rPr>
        <w:t xml:space="preserve">     </w:t>
      </w:r>
      <w:r w:rsidR="00A9454B">
        <w:rPr>
          <w:sz w:val="27"/>
          <w:szCs w:val="27"/>
        </w:rPr>
        <w:t xml:space="preserve">    </w:t>
      </w:r>
      <w:r w:rsidRPr="00984120">
        <w:rPr>
          <w:sz w:val="27"/>
          <w:szCs w:val="27"/>
        </w:rPr>
        <w:t xml:space="preserve">Уведомление о списании начисленной и неуплаченной суммы неустоек (штрафов, </w:t>
      </w:r>
      <w:proofErr w:type="gramStart"/>
      <w:r w:rsidRPr="00984120">
        <w:rPr>
          <w:sz w:val="27"/>
          <w:szCs w:val="27"/>
        </w:rPr>
        <w:t>пеней)по</w:t>
      </w:r>
      <w:proofErr w:type="gramEnd"/>
      <w:r w:rsidRPr="00984120">
        <w:rPr>
          <w:sz w:val="27"/>
          <w:szCs w:val="27"/>
        </w:rPr>
        <w:t xml:space="preserve"> контрактам от 20 марта 2024 №2 направлено поставщику ООО «Русский автобус – Поволжье». </w:t>
      </w:r>
    </w:p>
    <w:p w14:paraId="2FF94256" w14:textId="2713CFA6" w:rsidR="00984120" w:rsidRPr="00984120" w:rsidRDefault="00984120" w:rsidP="00984120">
      <w:pPr>
        <w:shd w:val="clear" w:color="auto" w:fill="FFFFFF"/>
        <w:jc w:val="both"/>
        <w:rPr>
          <w:sz w:val="27"/>
          <w:szCs w:val="27"/>
        </w:rPr>
      </w:pPr>
      <w:r w:rsidRPr="00984120">
        <w:rPr>
          <w:sz w:val="27"/>
          <w:szCs w:val="27"/>
        </w:rPr>
        <w:t xml:space="preserve">     </w:t>
      </w:r>
      <w:r w:rsidR="00A9454B">
        <w:rPr>
          <w:sz w:val="27"/>
          <w:szCs w:val="27"/>
        </w:rPr>
        <w:t xml:space="preserve">    </w:t>
      </w:r>
      <w:r w:rsidRPr="00984120">
        <w:rPr>
          <w:sz w:val="27"/>
          <w:szCs w:val="27"/>
        </w:rPr>
        <w:t>Срок предоставления гарантии качества Товара (гарантийный срок) 24 (двадцать четыре) месяца с момента подписания акта приемки-передачи Товара, но не менее гарантийного срока, установленного Производителем Товара.</w:t>
      </w:r>
    </w:p>
    <w:p w14:paraId="2FF0593E" w14:textId="4B74BABD" w:rsidR="00EB425A" w:rsidRPr="00CB4D3C" w:rsidRDefault="00EB425A" w:rsidP="00B92A39">
      <w:pPr>
        <w:pStyle w:val="11"/>
        <w:numPr>
          <w:ilvl w:val="1"/>
          <w:numId w:val="14"/>
        </w:numPr>
        <w:tabs>
          <w:tab w:val="left" w:pos="1475"/>
        </w:tabs>
        <w:jc w:val="both"/>
        <w:rPr>
          <w:b/>
          <w:bCs/>
          <w:i/>
          <w:iCs/>
          <w:sz w:val="27"/>
          <w:szCs w:val="27"/>
        </w:rPr>
      </w:pPr>
      <w:r w:rsidRPr="00CB4D3C">
        <w:rPr>
          <w:b/>
          <w:bCs/>
          <w:i/>
          <w:iCs/>
          <w:sz w:val="27"/>
          <w:szCs w:val="27"/>
        </w:rPr>
        <w:t>Проверка фактического использования автобусов.</w:t>
      </w:r>
    </w:p>
    <w:p w14:paraId="329C6BCD" w14:textId="1FAA3539" w:rsidR="00EB425A" w:rsidRPr="007242AD" w:rsidRDefault="00AF2256" w:rsidP="00AF2256">
      <w:pPr>
        <w:pStyle w:val="11"/>
        <w:jc w:val="both"/>
        <w:rPr>
          <w:b/>
          <w:bCs/>
          <w:i/>
          <w:iCs/>
          <w:sz w:val="27"/>
          <w:szCs w:val="27"/>
        </w:rPr>
      </w:pPr>
      <w:r w:rsidRPr="007242AD">
        <w:rPr>
          <w:b/>
          <w:bCs/>
          <w:i/>
          <w:iCs/>
          <w:sz w:val="27"/>
          <w:szCs w:val="27"/>
        </w:rPr>
        <w:t xml:space="preserve"> </w:t>
      </w:r>
      <w:r w:rsidR="00EB425A" w:rsidRPr="007242AD">
        <w:rPr>
          <w:b/>
          <w:bCs/>
          <w:i/>
          <w:iCs/>
          <w:sz w:val="27"/>
          <w:szCs w:val="27"/>
        </w:rPr>
        <w:t>Оформление автобусов в собственность муниципального образования.</w:t>
      </w:r>
    </w:p>
    <w:p w14:paraId="6198887D" w14:textId="77777777" w:rsidR="004378E6" w:rsidRPr="007242AD" w:rsidRDefault="004378E6" w:rsidP="004378E6">
      <w:pPr>
        <w:pStyle w:val="11"/>
        <w:jc w:val="both"/>
        <w:rPr>
          <w:b/>
          <w:bCs/>
          <w:i/>
          <w:iCs/>
          <w:sz w:val="27"/>
          <w:szCs w:val="27"/>
        </w:rPr>
      </w:pPr>
      <w:r w:rsidRPr="007242AD">
        <w:rPr>
          <w:b/>
          <w:bCs/>
          <w:i/>
          <w:iCs/>
          <w:sz w:val="27"/>
          <w:szCs w:val="27"/>
        </w:rPr>
        <w:t>Законность предоставления автобусов в пользование третьим лицам:</w:t>
      </w:r>
    </w:p>
    <w:p w14:paraId="45CD5549" w14:textId="77777777" w:rsidR="005F249D" w:rsidRPr="007242AD" w:rsidRDefault="004378E6" w:rsidP="004378E6">
      <w:pPr>
        <w:pStyle w:val="11"/>
        <w:tabs>
          <w:tab w:val="left" w:pos="1121"/>
        </w:tabs>
        <w:jc w:val="both"/>
        <w:rPr>
          <w:b/>
          <w:bCs/>
          <w:i/>
          <w:iCs/>
          <w:sz w:val="27"/>
          <w:szCs w:val="27"/>
        </w:rPr>
      </w:pPr>
      <w:r w:rsidRPr="007242AD">
        <w:rPr>
          <w:b/>
          <w:bCs/>
          <w:i/>
          <w:iCs/>
          <w:sz w:val="27"/>
          <w:szCs w:val="27"/>
        </w:rPr>
        <w:t>- наличие оснований для передачи третьим лицам в муниципальных нормативных правовых актах;</w:t>
      </w:r>
    </w:p>
    <w:p w14:paraId="72898F88" w14:textId="77777777" w:rsidR="005F249D" w:rsidRPr="007242AD" w:rsidRDefault="004378E6" w:rsidP="005F249D">
      <w:pPr>
        <w:pStyle w:val="11"/>
        <w:tabs>
          <w:tab w:val="left" w:pos="1121"/>
        </w:tabs>
        <w:jc w:val="both"/>
        <w:rPr>
          <w:b/>
          <w:bCs/>
          <w:i/>
          <w:iCs/>
          <w:sz w:val="27"/>
          <w:szCs w:val="27"/>
        </w:rPr>
      </w:pPr>
      <w:r w:rsidRPr="007242AD">
        <w:rPr>
          <w:b/>
          <w:bCs/>
          <w:i/>
          <w:iCs/>
          <w:sz w:val="27"/>
          <w:szCs w:val="27"/>
        </w:rPr>
        <w:t>-</w:t>
      </w:r>
      <w:r w:rsidR="005F249D" w:rsidRPr="007242AD">
        <w:rPr>
          <w:b/>
          <w:bCs/>
          <w:i/>
          <w:iCs/>
          <w:sz w:val="27"/>
          <w:szCs w:val="27"/>
        </w:rPr>
        <w:t xml:space="preserve"> </w:t>
      </w:r>
      <w:r w:rsidRPr="007242AD">
        <w:rPr>
          <w:b/>
          <w:bCs/>
          <w:i/>
          <w:iCs/>
          <w:sz w:val="27"/>
          <w:szCs w:val="27"/>
        </w:rPr>
        <w:t>заключение договоров аренды/безвозмездного пользования, иных договоров/соглашений;</w:t>
      </w:r>
    </w:p>
    <w:p w14:paraId="5751EB1B" w14:textId="536E8DEB" w:rsidR="004378E6" w:rsidRPr="007242AD" w:rsidRDefault="004378E6" w:rsidP="005F249D">
      <w:pPr>
        <w:pStyle w:val="11"/>
        <w:tabs>
          <w:tab w:val="left" w:pos="1121"/>
        </w:tabs>
        <w:jc w:val="both"/>
        <w:rPr>
          <w:b/>
          <w:bCs/>
          <w:i/>
          <w:iCs/>
          <w:sz w:val="27"/>
          <w:szCs w:val="27"/>
        </w:rPr>
      </w:pPr>
      <w:r w:rsidRPr="007242AD">
        <w:rPr>
          <w:b/>
          <w:bCs/>
          <w:i/>
          <w:iCs/>
          <w:sz w:val="27"/>
          <w:szCs w:val="27"/>
        </w:rPr>
        <w:t>- условия договоров (срок, формирование размера арендной платы, индексация арендной платы, условия о техническом облуживании и ремонте автобусов, ответственность третьих лиц за неисполнение обязательств и др.);</w:t>
      </w:r>
    </w:p>
    <w:p w14:paraId="7CB55C06" w14:textId="3BF16B19" w:rsidR="004378E6" w:rsidRPr="007242AD" w:rsidRDefault="004378E6" w:rsidP="004378E6">
      <w:pPr>
        <w:pStyle w:val="11"/>
        <w:tabs>
          <w:tab w:val="left" w:pos="1112"/>
        </w:tabs>
        <w:jc w:val="both"/>
        <w:rPr>
          <w:b/>
          <w:bCs/>
          <w:i/>
          <w:iCs/>
          <w:sz w:val="27"/>
          <w:szCs w:val="27"/>
        </w:rPr>
      </w:pPr>
      <w:r w:rsidRPr="007242AD">
        <w:rPr>
          <w:b/>
          <w:bCs/>
          <w:i/>
          <w:iCs/>
          <w:sz w:val="27"/>
          <w:szCs w:val="27"/>
        </w:rPr>
        <w:t>- своевременность уплаты арендных платежей;</w:t>
      </w:r>
    </w:p>
    <w:p w14:paraId="54983DA0" w14:textId="3B07C7FE" w:rsidR="004378E6" w:rsidRPr="007242AD" w:rsidRDefault="004378E6" w:rsidP="004378E6">
      <w:pPr>
        <w:pStyle w:val="11"/>
        <w:tabs>
          <w:tab w:val="left" w:pos="1075"/>
        </w:tabs>
        <w:jc w:val="both"/>
        <w:rPr>
          <w:b/>
          <w:bCs/>
          <w:i/>
          <w:iCs/>
          <w:sz w:val="27"/>
          <w:szCs w:val="27"/>
        </w:rPr>
      </w:pPr>
      <w:r w:rsidRPr="007242AD">
        <w:rPr>
          <w:b/>
          <w:bCs/>
          <w:i/>
          <w:iCs/>
          <w:sz w:val="27"/>
          <w:szCs w:val="27"/>
        </w:rPr>
        <w:t>- факты предъявления местными администрациями претензий третьим лицам за неисполнение обязательств.</w:t>
      </w:r>
    </w:p>
    <w:p w14:paraId="639B66FC" w14:textId="0CA6E106" w:rsidR="00752DE9" w:rsidRDefault="004378E6" w:rsidP="005F249D">
      <w:pPr>
        <w:pStyle w:val="11"/>
        <w:jc w:val="both"/>
        <w:rPr>
          <w:sz w:val="27"/>
          <w:szCs w:val="27"/>
        </w:rPr>
      </w:pPr>
      <w:r w:rsidRPr="00253FDF">
        <w:rPr>
          <w:color w:val="FF0000"/>
          <w:sz w:val="27"/>
          <w:szCs w:val="27"/>
        </w:rPr>
        <w:t xml:space="preserve">    </w:t>
      </w:r>
      <w:r w:rsidR="00A9454B">
        <w:rPr>
          <w:color w:val="FF0000"/>
          <w:sz w:val="27"/>
          <w:szCs w:val="27"/>
        </w:rPr>
        <w:t xml:space="preserve">      </w:t>
      </w:r>
      <w:proofErr w:type="gramStart"/>
      <w:r w:rsidR="003F3F5B" w:rsidRPr="003F3F5B">
        <w:rPr>
          <w:sz w:val="27"/>
          <w:szCs w:val="27"/>
        </w:rPr>
        <w:t>Транспортн</w:t>
      </w:r>
      <w:r w:rsidR="00752DE9">
        <w:rPr>
          <w:sz w:val="27"/>
          <w:szCs w:val="27"/>
        </w:rPr>
        <w:t xml:space="preserve">ые </w:t>
      </w:r>
      <w:r w:rsidR="003F3F5B" w:rsidRPr="003F3F5B">
        <w:rPr>
          <w:sz w:val="27"/>
          <w:szCs w:val="27"/>
        </w:rPr>
        <w:t xml:space="preserve"> средств</w:t>
      </w:r>
      <w:r w:rsidR="00752DE9">
        <w:rPr>
          <w:sz w:val="27"/>
          <w:szCs w:val="27"/>
        </w:rPr>
        <w:t>а</w:t>
      </w:r>
      <w:proofErr w:type="gramEnd"/>
      <w:r w:rsidR="00752DE9">
        <w:rPr>
          <w:sz w:val="27"/>
          <w:szCs w:val="27"/>
        </w:rPr>
        <w:t>:</w:t>
      </w:r>
      <w:r w:rsidR="003F3F5B" w:rsidRPr="003F3F5B">
        <w:rPr>
          <w:sz w:val="27"/>
          <w:szCs w:val="27"/>
        </w:rPr>
        <w:t xml:space="preserve"> </w:t>
      </w:r>
    </w:p>
    <w:p w14:paraId="194866F6" w14:textId="206E58FD" w:rsidR="00CB4D3C" w:rsidRPr="00EE1269" w:rsidRDefault="00A9454B" w:rsidP="005F249D">
      <w:pPr>
        <w:pStyle w:val="11"/>
        <w:jc w:val="both"/>
        <w:rPr>
          <w:sz w:val="27"/>
          <w:szCs w:val="27"/>
        </w:rPr>
      </w:pPr>
      <w:r>
        <w:rPr>
          <w:sz w:val="27"/>
          <w:szCs w:val="27"/>
        </w:rPr>
        <w:t xml:space="preserve">- </w:t>
      </w:r>
      <w:r w:rsidR="003F3F5B" w:rsidRPr="003F3F5B">
        <w:rPr>
          <w:sz w:val="27"/>
          <w:szCs w:val="27"/>
        </w:rPr>
        <w:t>а</w:t>
      </w:r>
      <w:r w:rsidR="00CB4D3C" w:rsidRPr="003F3F5B">
        <w:rPr>
          <w:bCs/>
          <w:sz w:val="27"/>
          <w:szCs w:val="27"/>
        </w:rPr>
        <w:t xml:space="preserve">втобус ПАЗ-320405-04 </w:t>
      </w:r>
      <w:r w:rsidR="00CB4D3C" w:rsidRPr="003F3F5B">
        <w:rPr>
          <w:bCs/>
          <w:sz w:val="27"/>
          <w:szCs w:val="27"/>
          <w:lang w:val="en-US"/>
        </w:rPr>
        <w:t>VIN</w:t>
      </w:r>
      <w:r w:rsidR="00CB4D3C" w:rsidRPr="003F3F5B">
        <w:rPr>
          <w:bCs/>
          <w:sz w:val="27"/>
          <w:szCs w:val="27"/>
        </w:rPr>
        <w:t xml:space="preserve"> </w:t>
      </w:r>
      <w:r w:rsidR="00CB4D3C" w:rsidRPr="003F3F5B">
        <w:rPr>
          <w:bCs/>
          <w:sz w:val="27"/>
          <w:szCs w:val="27"/>
          <w:lang w:val="en-US"/>
        </w:rPr>
        <w:t>X</w:t>
      </w:r>
      <w:r w:rsidR="00CB4D3C" w:rsidRPr="003F3F5B">
        <w:rPr>
          <w:bCs/>
          <w:sz w:val="27"/>
          <w:szCs w:val="27"/>
        </w:rPr>
        <w:t>1</w:t>
      </w:r>
      <w:r w:rsidR="0008238C">
        <w:rPr>
          <w:bCs/>
          <w:sz w:val="27"/>
          <w:szCs w:val="27"/>
        </w:rPr>
        <w:t>М</w:t>
      </w:r>
      <w:r w:rsidR="00CB4D3C" w:rsidRPr="003F3F5B">
        <w:rPr>
          <w:bCs/>
          <w:sz w:val="27"/>
          <w:szCs w:val="27"/>
        </w:rPr>
        <w:t>3204</w:t>
      </w:r>
      <w:r w:rsidR="00CB4D3C" w:rsidRPr="003F3F5B">
        <w:rPr>
          <w:bCs/>
          <w:sz w:val="27"/>
          <w:szCs w:val="27"/>
          <w:lang w:val="en-US"/>
        </w:rPr>
        <w:t>D</w:t>
      </w:r>
      <w:r w:rsidR="0008238C">
        <w:rPr>
          <w:bCs/>
          <w:sz w:val="27"/>
          <w:szCs w:val="27"/>
        </w:rPr>
        <w:t>Р</w:t>
      </w:r>
      <w:r w:rsidR="00CB4D3C" w:rsidRPr="003F3F5B">
        <w:rPr>
          <w:bCs/>
          <w:sz w:val="27"/>
          <w:szCs w:val="27"/>
          <w:lang w:val="en-US"/>
        </w:rPr>
        <w:t>S</w:t>
      </w:r>
      <w:r w:rsidR="00CB4D3C" w:rsidRPr="003F3F5B">
        <w:rPr>
          <w:bCs/>
          <w:sz w:val="27"/>
          <w:szCs w:val="27"/>
        </w:rPr>
        <w:t>002638</w:t>
      </w:r>
      <w:r w:rsidR="003F3F5B" w:rsidRPr="003F3F5B">
        <w:rPr>
          <w:bCs/>
          <w:sz w:val="27"/>
          <w:szCs w:val="27"/>
        </w:rPr>
        <w:t>,</w:t>
      </w:r>
      <w:r w:rsidR="00CB4D3C" w:rsidRPr="003F3F5B">
        <w:rPr>
          <w:bCs/>
          <w:sz w:val="27"/>
          <w:szCs w:val="27"/>
        </w:rPr>
        <w:t xml:space="preserve"> </w:t>
      </w:r>
      <w:r w:rsidR="003F3F5B" w:rsidRPr="003F3F5B">
        <w:rPr>
          <w:sz w:val="27"/>
          <w:szCs w:val="27"/>
        </w:rPr>
        <w:t>2023 года выпуска, государственный номер В 219 СО 43</w:t>
      </w:r>
      <w:r w:rsidR="00752DE9">
        <w:rPr>
          <w:sz w:val="27"/>
          <w:szCs w:val="27"/>
        </w:rPr>
        <w:t xml:space="preserve">,  зарегистрировано РЭГ ГИБДД МО МВД </w:t>
      </w:r>
      <w:proofErr w:type="spellStart"/>
      <w:r w:rsidR="00752DE9">
        <w:rPr>
          <w:sz w:val="27"/>
          <w:szCs w:val="27"/>
        </w:rPr>
        <w:t>Кильмезский</w:t>
      </w:r>
      <w:proofErr w:type="spellEnd"/>
      <w:r w:rsidR="00752DE9">
        <w:rPr>
          <w:sz w:val="27"/>
          <w:szCs w:val="27"/>
        </w:rPr>
        <w:t xml:space="preserve"> 16 января 2024 года,  </w:t>
      </w:r>
      <w:r w:rsidR="003F3F5B">
        <w:rPr>
          <w:sz w:val="27"/>
          <w:szCs w:val="27"/>
        </w:rPr>
        <w:t xml:space="preserve"> </w:t>
      </w:r>
      <w:r w:rsidR="00CB4D3C" w:rsidRPr="003F3F5B">
        <w:rPr>
          <w:sz w:val="27"/>
          <w:szCs w:val="27"/>
        </w:rPr>
        <w:t xml:space="preserve">числится на балансе учреждения в составе основных средств движимого имущества и ведется на счетах 101.25 – Транспортные </w:t>
      </w:r>
      <w:r w:rsidR="00CB4D3C" w:rsidRPr="00EE1269">
        <w:rPr>
          <w:sz w:val="27"/>
          <w:szCs w:val="27"/>
        </w:rPr>
        <w:t>средства -особо ценное движимое имущество учреждения. Балансовая стоимость составила 6641000,0 рублей.</w:t>
      </w:r>
    </w:p>
    <w:p w14:paraId="09A2B28D" w14:textId="192ABD51" w:rsidR="00CB4D3C" w:rsidRPr="003F3F5B" w:rsidRDefault="00A9454B" w:rsidP="00752DE9">
      <w:pPr>
        <w:autoSpaceDE w:val="0"/>
        <w:autoSpaceDN w:val="0"/>
        <w:adjustRightInd w:val="0"/>
        <w:jc w:val="both"/>
        <w:rPr>
          <w:sz w:val="27"/>
          <w:szCs w:val="27"/>
        </w:rPr>
      </w:pPr>
      <w:r>
        <w:rPr>
          <w:sz w:val="27"/>
          <w:szCs w:val="27"/>
        </w:rPr>
        <w:t xml:space="preserve">- </w:t>
      </w:r>
      <w:r w:rsidR="003F3F5B" w:rsidRPr="003F3F5B">
        <w:rPr>
          <w:sz w:val="27"/>
          <w:szCs w:val="27"/>
        </w:rPr>
        <w:t>ав</w:t>
      </w:r>
      <w:r w:rsidR="00CB4D3C" w:rsidRPr="003F3F5B">
        <w:rPr>
          <w:sz w:val="27"/>
          <w:szCs w:val="27"/>
        </w:rPr>
        <w:t>томобиль ГАЗ-А65</w:t>
      </w:r>
      <w:r w:rsidR="00CB4D3C" w:rsidRPr="003F3F5B">
        <w:rPr>
          <w:sz w:val="27"/>
          <w:szCs w:val="27"/>
          <w:lang w:val="en-US"/>
        </w:rPr>
        <w:t>R</w:t>
      </w:r>
      <w:r w:rsidR="00CB4D3C" w:rsidRPr="003F3F5B">
        <w:rPr>
          <w:sz w:val="27"/>
          <w:szCs w:val="27"/>
        </w:rPr>
        <w:t xml:space="preserve">52 </w:t>
      </w:r>
      <w:r w:rsidR="00CB4D3C" w:rsidRPr="003F3F5B">
        <w:rPr>
          <w:bCs/>
          <w:sz w:val="27"/>
          <w:szCs w:val="27"/>
          <w:lang w:val="en-US"/>
        </w:rPr>
        <w:t>VIN</w:t>
      </w:r>
      <w:r w:rsidR="00CB4D3C" w:rsidRPr="003F3F5B">
        <w:rPr>
          <w:bCs/>
          <w:sz w:val="27"/>
          <w:szCs w:val="27"/>
        </w:rPr>
        <w:t xml:space="preserve"> </w:t>
      </w:r>
      <w:r w:rsidR="00CB4D3C" w:rsidRPr="003F3F5B">
        <w:rPr>
          <w:bCs/>
          <w:sz w:val="27"/>
          <w:szCs w:val="27"/>
          <w:lang w:val="en-US"/>
        </w:rPr>
        <w:t>X</w:t>
      </w:r>
      <w:r w:rsidR="00CB4D3C" w:rsidRPr="003F3F5B">
        <w:rPr>
          <w:bCs/>
          <w:sz w:val="27"/>
          <w:szCs w:val="27"/>
        </w:rPr>
        <w:t>96</w:t>
      </w:r>
      <w:r w:rsidR="00CB4D3C" w:rsidRPr="003F3F5B">
        <w:rPr>
          <w:bCs/>
          <w:sz w:val="27"/>
          <w:szCs w:val="27"/>
          <w:lang w:val="en-US"/>
        </w:rPr>
        <w:t>A</w:t>
      </w:r>
      <w:r w:rsidR="00CB4D3C" w:rsidRPr="003F3F5B">
        <w:rPr>
          <w:bCs/>
          <w:sz w:val="27"/>
          <w:szCs w:val="27"/>
        </w:rPr>
        <w:t>65</w:t>
      </w:r>
      <w:r w:rsidR="00CB4D3C" w:rsidRPr="003F3F5B">
        <w:rPr>
          <w:bCs/>
          <w:sz w:val="27"/>
          <w:szCs w:val="27"/>
          <w:lang w:val="en-US"/>
        </w:rPr>
        <w:t>R</w:t>
      </w:r>
      <w:r w:rsidR="00CB4D3C" w:rsidRPr="003F3F5B">
        <w:rPr>
          <w:bCs/>
          <w:sz w:val="27"/>
          <w:szCs w:val="27"/>
        </w:rPr>
        <w:t>52</w:t>
      </w:r>
      <w:r w:rsidR="00CB4D3C" w:rsidRPr="003F3F5B">
        <w:rPr>
          <w:bCs/>
          <w:sz w:val="27"/>
          <w:szCs w:val="27"/>
          <w:lang w:val="en-US"/>
        </w:rPr>
        <w:t>R</w:t>
      </w:r>
      <w:r w:rsidR="00CB4D3C" w:rsidRPr="003F3F5B">
        <w:rPr>
          <w:bCs/>
          <w:sz w:val="27"/>
          <w:szCs w:val="27"/>
        </w:rPr>
        <w:t>0987361</w:t>
      </w:r>
      <w:r w:rsidR="003F3F5B">
        <w:rPr>
          <w:bCs/>
          <w:sz w:val="27"/>
          <w:szCs w:val="27"/>
        </w:rPr>
        <w:t>,</w:t>
      </w:r>
      <w:r w:rsidR="003F3F5B" w:rsidRPr="003F3F5B">
        <w:rPr>
          <w:bCs/>
          <w:sz w:val="27"/>
          <w:szCs w:val="27"/>
        </w:rPr>
        <w:t xml:space="preserve"> </w:t>
      </w:r>
      <w:r w:rsidR="003F3F5B" w:rsidRPr="003F3F5B">
        <w:rPr>
          <w:sz w:val="27"/>
          <w:szCs w:val="27"/>
        </w:rPr>
        <w:t>2024 года выпуска, государственный номер В 24</w:t>
      </w:r>
      <w:r w:rsidR="0008238C">
        <w:rPr>
          <w:sz w:val="27"/>
          <w:szCs w:val="27"/>
        </w:rPr>
        <w:t>7</w:t>
      </w:r>
      <w:r w:rsidR="003F3F5B" w:rsidRPr="003F3F5B">
        <w:rPr>
          <w:sz w:val="27"/>
          <w:szCs w:val="27"/>
        </w:rPr>
        <w:t xml:space="preserve"> СО 43</w:t>
      </w:r>
      <w:r w:rsidR="00752DE9">
        <w:rPr>
          <w:sz w:val="27"/>
          <w:szCs w:val="27"/>
        </w:rPr>
        <w:t xml:space="preserve">, зарегистрировано РЭГ ГИБДД МО МВД </w:t>
      </w:r>
      <w:proofErr w:type="spellStart"/>
      <w:r w:rsidR="00752DE9">
        <w:rPr>
          <w:sz w:val="27"/>
          <w:szCs w:val="27"/>
        </w:rPr>
        <w:t>Кильмезский</w:t>
      </w:r>
      <w:proofErr w:type="spellEnd"/>
      <w:r w:rsidR="00752DE9">
        <w:rPr>
          <w:sz w:val="27"/>
          <w:szCs w:val="27"/>
        </w:rPr>
        <w:t xml:space="preserve"> 19 февраля 2024 года</w:t>
      </w:r>
      <w:r w:rsidR="00CB4D3C" w:rsidRPr="003F3F5B">
        <w:rPr>
          <w:bCs/>
          <w:sz w:val="27"/>
          <w:szCs w:val="27"/>
        </w:rPr>
        <w:t xml:space="preserve"> </w:t>
      </w:r>
      <w:r w:rsidR="00CB4D3C" w:rsidRPr="003F3F5B">
        <w:rPr>
          <w:sz w:val="27"/>
          <w:szCs w:val="27"/>
        </w:rPr>
        <w:t>числится на балансе учреждения в составе основных средств движимого имущества и ведется на счетах 101.35 – Транспортные средства - иное движимое имущество учреждения. Балансовая стоимость составила 4665000,0 рублей.</w:t>
      </w:r>
    </w:p>
    <w:p w14:paraId="41A89421" w14:textId="20755005" w:rsidR="00CB4D3C" w:rsidRPr="009A432F" w:rsidRDefault="00CB4D3C" w:rsidP="00A9454B">
      <w:pPr>
        <w:shd w:val="clear" w:color="auto" w:fill="FFFFFF"/>
        <w:ind w:firstLine="709"/>
        <w:jc w:val="both"/>
        <w:rPr>
          <w:color w:val="1A1A1A"/>
          <w:sz w:val="27"/>
          <w:szCs w:val="27"/>
        </w:rPr>
      </w:pPr>
      <w:r w:rsidRPr="009A432F">
        <w:rPr>
          <w:color w:val="1A1A1A"/>
          <w:sz w:val="27"/>
          <w:szCs w:val="27"/>
        </w:rPr>
        <w:t>Аналитический учет основных средств ведется в инвентарных карточках</w:t>
      </w:r>
      <w:r>
        <w:rPr>
          <w:color w:val="1A1A1A"/>
          <w:sz w:val="27"/>
          <w:szCs w:val="27"/>
        </w:rPr>
        <w:t xml:space="preserve"> учета основных средств. </w:t>
      </w:r>
      <w:r w:rsidRPr="009A432F">
        <w:rPr>
          <w:color w:val="1A1A1A"/>
          <w:sz w:val="27"/>
          <w:szCs w:val="27"/>
        </w:rPr>
        <w:t xml:space="preserve">Инвентарные карточки открыты на </w:t>
      </w:r>
      <w:r w:rsidR="00752DE9">
        <w:rPr>
          <w:color w:val="1A1A1A"/>
          <w:sz w:val="27"/>
          <w:szCs w:val="27"/>
        </w:rPr>
        <w:t>транспортные средства</w:t>
      </w:r>
      <w:r w:rsidRPr="009A432F">
        <w:rPr>
          <w:color w:val="1A1A1A"/>
          <w:sz w:val="27"/>
          <w:szCs w:val="27"/>
        </w:rPr>
        <w:t xml:space="preserve"> по ф.0504031 (Приказ Минфина РФ № 52н от 30.03.2015),</w:t>
      </w:r>
      <w:r>
        <w:rPr>
          <w:color w:val="1A1A1A"/>
          <w:sz w:val="27"/>
          <w:szCs w:val="27"/>
        </w:rPr>
        <w:t xml:space="preserve"> </w:t>
      </w:r>
      <w:proofErr w:type="gramStart"/>
      <w:r>
        <w:rPr>
          <w:color w:val="1A1A1A"/>
          <w:sz w:val="27"/>
          <w:szCs w:val="27"/>
        </w:rPr>
        <w:t xml:space="preserve">каждому </w:t>
      </w:r>
      <w:r w:rsidRPr="009A432F">
        <w:rPr>
          <w:color w:val="1A1A1A"/>
          <w:sz w:val="27"/>
          <w:szCs w:val="27"/>
        </w:rPr>
        <w:t xml:space="preserve"> объекту</w:t>
      </w:r>
      <w:proofErr w:type="gramEnd"/>
      <w:r w:rsidRPr="009A432F">
        <w:rPr>
          <w:color w:val="1A1A1A"/>
          <w:sz w:val="27"/>
          <w:szCs w:val="27"/>
        </w:rPr>
        <w:t xml:space="preserve"> присвоен инвентарный номер, в соответствии с п. 46</w:t>
      </w:r>
      <w:r>
        <w:rPr>
          <w:color w:val="1A1A1A"/>
          <w:sz w:val="27"/>
          <w:szCs w:val="27"/>
        </w:rPr>
        <w:t xml:space="preserve"> Приказа      </w:t>
      </w:r>
      <w:r w:rsidRPr="009A432F">
        <w:rPr>
          <w:color w:val="1A1A1A"/>
          <w:sz w:val="27"/>
          <w:szCs w:val="27"/>
        </w:rPr>
        <w:t>Минфина РФ N 157н от 01.12.2010. Аналитический учет ведется в</w:t>
      </w:r>
      <w:r>
        <w:rPr>
          <w:color w:val="1A1A1A"/>
          <w:sz w:val="27"/>
          <w:szCs w:val="27"/>
        </w:rPr>
        <w:t xml:space="preserve"> </w:t>
      </w:r>
      <w:r w:rsidRPr="009A432F">
        <w:rPr>
          <w:color w:val="1A1A1A"/>
          <w:sz w:val="27"/>
          <w:szCs w:val="27"/>
        </w:rPr>
        <w:t>количественно-суммовом выражении на карточках количественно-суммового</w:t>
      </w:r>
      <w:r>
        <w:rPr>
          <w:color w:val="1A1A1A"/>
          <w:sz w:val="27"/>
          <w:szCs w:val="27"/>
        </w:rPr>
        <w:t xml:space="preserve"> </w:t>
      </w:r>
      <w:r w:rsidRPr="009A432F">
        <w:rPr>
          <w:color w:val="1A1A1A"/>
          <w:sz w:val="27"/>
          <w:szCs w:val="27"/>
        </w:rPr>
        <w:t>учета и оборотных ведомостях в разрезе материально-ответственных лиц</w:t>
      </w:r>
      <w:r>
        <w:rPr>
          <w:color w:val="1A1A1A"/>
          <w:sz w:val="27"/>
          <w:szCs w:val="27"/>
        </w:rPr>
        <w:t xml:space="preserve"> </w:t>
      </w:r>
      <w:r w:rsidRPr="009A432F">
        <w:rPr>
          <w:color w:val="1A1A1A"/>
          <w:sz w:val="27"/>
          <w:szCs w:val="27"/>
        </w:rPr>
        <w:t>(п.373, п.374 Приказа Минфина РФ N 157н от 01.12.2010, Учетная Политикап.4.12).</w:t>
      </w:r>
    </w:p>
    <w:p w14:paraId="7B4785B5" w14:textId="78576106" w:rsidR="00CB4D3C" w:rsidRPr="009A432F" w:rsidRDefault="00CB4D3C" w:rsidP="00CB4D3C">
      <w:pPr>
        <w:shd w:val="clear" w:color="auto" w:fill="FFFFFF"/>
        <w:jc w:val="both"/>
        <w:rPr>
          <w:color w:val="1A1A1A"/>
          <w:sz w:val="27"/>
          <w:szCs w:val="27"/>
        </w:rPr>
      </w:pPr>
      <w:r>
        <w:rPr>
          <w:color w:val="1A1A1A"/>
          <w:sz w:val="27"/>
          <w:szCs w:val="27"/>
        </w:rPr>
        <w:lastRenderedPageBreak/>
        <w:t xml:space="preserve">        </w:t>
      </w:r>
      <w:r w:rsidR="00A9454B">
        <w:rPr>
          <w:color w:val="1A1A1A"/>
          <w:sz w:val="27"/>
          <w:szCs w:val="27"/>
        </w:rPr>
        <w:t xml:space="preserve">  </w:t>
      </w:r>
      <w:r w:rsidRPr="009A432F">
        <w:rPr>
          <w:color w:val="1A1A1A"/>
          <w:sz w:val="27"/>
          <w:szCs w:val="27"/>
        </w:rPr>
        <w:t>Учет по счету 010400000 «Амортизация» ведется в Оборотной ведомости</w:t>
      </w:r>
    </w:p>
    <w:p w14:paraId="01E17B27" w14:textId="77777777" w:rsidR="00CB4D3C" w:rsidRPr="009A432F" w:rsidRDefault="00CB4D3C" w:rsidP="00CB4D3C">
      <w:pPr>
        <w:shd w:val="clear" w:color="auto" w:fill="FFFFFF"/>
        <w:jc w:val="both"/>
        <w:rPr>
          <w:color w:val="1A1A1A"/>
          <w:sz w:val="27"/>
          <w:szCs w:val="27"/>
        </w:rPr>
      </w:pPr>
      <w:r w:rsidRPr="009A432F">
        <w:rPr>
          <w:color w:val="1A1A1A"/>
          <w:sz w:val="27"/>
          <w:szCs w:val="27"/>
        </w:rPr>
        <w:t>по нефинансовым активам. Начисление амортизации производится</w:t>
      </w:r>
      <w:r>
        <w:rPr>
          <w:color w:val="1A1A1A"/>
          <w:sz w:val="27"/>
          <w:szCs w:val="27"/>
        </w:rPr>
        <w:t xml:space="preserve"> ежемесячно,</w:t>
      </w:r>
    </w:p>
    <w:p w14:paraId="423E272A" w14:textId="77777777" w:rsidR="00CB4D3C" w:rsidRPr="009A432F" w:rsidRDefault="00CB4D3C" w:rsidP="00CB4D3C">
      <w:pPr>
        <w:shd w:val="clear" w:color="auto" w:fill="FFFFFF"/>
        <w:jc w:val="both"/>
        <w:rPr>
          <w:color w:val="1A1A1A"/>
          <w:sz w:val="27"/>
          <w:szCs w:val="27"/>
        </w:rPr>
      </w:pPr>
      <w:r w:rsidRPr="009A432F">
        <w:rPr>
          <w:color w:val="1A1A1A"/>
          <w:sz w:val="27"/>
          <w:szCs w:val="27"/>
        </w:rPr>
        <w:t xml:space="preserve"> в соответствии с п. 85 Приказа Минфина РФ N 157н от01.12.2010.</w:t>
      </w:r>
    </w:p>
    <w:p w14:paraId="4E454378" w14:textId="34728EB1" w:rsidR="00F31307" w:rsidRDefault="00253FDF" w:rsidP="00F31307">
      <w:pPr>
        <w:spacing w:line="20" w:lineRule="atLeast"/>
        <w:jc w:val="both"/>
        <w:rPr>
          <w:color w:val="FF0000"/>
          <w:sz w:val="27"/>
          <w:szCs w:val="27"/>
        </w:rPr>
      </w:pPr>
      <w:r>
        <w:rPr>
          <w:sz w:val="28"/>
          <w:szCs w:val="28"/>
        </w:rPr>
        <w:t xml:space="preserve">       </w:t>
      </w:r>
      <w:r w:rsidR="00A9454B">
        <w:rPr>
          <w:sz w:val="28"/>
          <w:szCs w:val="28"/>
        </w:rPr>
        <w:t xml:space="preserve">   </w:t>
      </w:r>
      <w:r w:rsidR="00F31307" w:rsidRPr="00253FDF">
        <w:rPr>
          <w:sz w:val="27"/>
          <w:szCs w:val="27"/>
        </w:rPr>
        <w:t xml:space="preserve">Для выполнения работ в 2024 году, связанных с осуществлением регулярных перевозок пассажиров и багажа автомобильным транспортом по муниципальным маршрутам муниципального образования </w:t>
      </w:r>
      <w:proofErr w:type="spellStart"/>
      <w:r w:rsidR="00F31307" w:rsidRPr="00253FDF">
        <w:rPr>
          <w:sz w:val="27"/>
          <w:szCs w:val="27"/>
        </w:rPr>
        <w:t>Кильмезский</w:t>
      </w:r>
      <w:proofErr w:type="spellEnd"/>
      <w:r w:rsidR="00F31307" w:rsidRPr="00253FDF">
        <w:rPr>
          <w:sz w:val="27"/>
          <w:szCs w:val="27"/>
        </w:rPr>
        <w:t xml:space="preserve"> муниципальный район Кировской области по регулируемым тарифам, Администрация  (Заказчик)  заключила два  муниципальных контракта на общую сумму   </w:t>
      </w:r>
      <w:r w:rsidR="00F31307" w:rsidRPr="00663B04">
        <w:rPr>
          <w:sz w:val="27"/>
          <w:szCs w:val="27"/>
        </w:rPr>
        <w:t xml:space="preserve">980000,0 рублей </w:t>
      </w:r>
      <w:r w:rsidR="00F31307" w:rsidRPr="00253FDF">
        <w:rPr>
          <w:sz w:val="27"/>
          <w:szCs w:val="27"/>
        </w:rPr>
        <w:t>с ИП Грязев В.В. (Исполнитель).</w:t>
      </w:r>
      <w:r w:rsidR="00F31307">
        <w:rPr>
          <w:sz w:val="27"/>
          <w:szCs w:val="27"/>
        </w:rPr>
        <w:t xml:space="preserve"> </w:t>
      </w:r>
    </w:p>
    <w:p w14:paraId="61CA75E9" w14:textId="010BEFEA" w:rsidR="00253FDF" w:rsidRPr="00260AD2" w:rsidRDefault="00253FDF" w:rsidP="00253FDF">
      <w:pPr>
        <w:tabs>
          <w:tab w:val="left" w:pos="567"/>
        </w:tabs>
        <w:jc w:val="both"/>
        <w:rPr>
          <w:sz w:val="27"/>
          <w:szCs w:val="27"/>
        </w:rPr>
      </w:pPr>
      <w:r w:rsidRPr="00253FDF">
        <w:rPr>
          <w:sz w:val="27"/>
          <w:szCs w:val="27"/>
        </w:rPr>
        <w:tab/>
      </w:r>
      <w:r w:rsidR="00A9454B">
        <w:rPr>
          <w:sz w:val="27"/>
          <w:szCs w:val="27"/>
        </w:rPr>
        <w:t xml:space="preserve">  </w:t>
      </w:r>
      <w:r w:rsidRPr="00260AD2">
        <w:rPr>
          <w:sz w:val="27"/>
          <w:szCs w:val="27"/>
        </w:rPr>
        <w:t xml:space="preserve">В соответствии с частью 2 статьи 34 </w:t>
      </w:r>
      <w:hyperlink r:id="rId10" w:history="1">
        <w:r w:rsidRPr="00260AD2">
          <w:rPr>
            <w:rStyle w:val="ad"/>
            <w:color w:val="auto"/>
            <w:sz w:val="27"/>
            <w:szCs w:val="27"/>
          </w:rPr>
          <w:t>Федерального закон</w:t>
        </w:r>
      </w:hyperlink>
      <w:r w:rsidRPr="00260AD2">
        <w:rPr>
          <w:sz w:val="27"/>
          <w:szCs w:val="27"/>
        </w:rPr>
        <w:t xml:space="preserve">а № 44-ФЗ, при заключении муниципальных Контрактов указывалось, что цена  является твердой, определена на весь срок исполнения Контрактов и не может изменяться в ходе исполнения, за исключением случаев, предусмотренных </w:t>
      </w:r>
      <w:hyperlink r:id="rId11" w:history="1">
        <w:r w:rsidRPr="00260AD2">
          <w:rPr>
            <w:rStyle w:val="ad"/>
            <w:color w:val="auto"/>
            <w:sz w:val="27"/>
            <w:szCs w:val="27"/>
          </w:rPr>
          <w:t>статьёй</w:t>
        </w:r>
      </w:hyperlink>
      <w:r w:rsidRPr="00260AD2">
        <w:rPr>
          <w:sz w:val="27"/>
          <w:szCs w:val="27"/>
        </w:rPr>
        <w:t xml:space="preserve"> 95 </w:t>
      </w:r>
      <w:hyperlink r:id="rId12" w:history="1">
        <w:r w:rsidRPr="00260AD2">
          <w:rPr>
            <w:rStyle w:val="ad"/>
            <w:color w:val="auto"/>
            <w:sz w:val="27"/>
            <w:szCs w:val="27"/>
          </w:rPr>
          <w:t>Федерального закон</w:t>
        </w:r>
      </w:hyperlink>
      <w:r w:rsidRPr="00260AD2">
        <w:rPr>
          <w:sz w:val="27"/>
          <w:szCs w:val="27"/>
        </w:rPr>
        <w:t>а  № 44-ФЗ.</w:t>
      </w:r>
    </w:p>
    <w:p w14:paraId="4FA169EB" w14:textId="7830BE75" w:rsidR="00260AD2" w:rsidRDefault="00A9454B" w:rsidP="005F249D">
      <w:pPr>
        <w:jc w:val="both"/>
        <w:rPr>
          <w:sz w:val="24"/>
          <w:szCs w:val="24"/>
        </w:rPr>
      </w:pPr>
      <w:r>
        <w:rPr>
          <w:sz w:val="27"/>
          <w:szCs w:val="27"/>
        </w:rPr>
        <w:t xml:space="preserve">          </w:t>
      </w:r>
      <w:r w:rsidR="00260AD2" w:rsidRPr="00260AD2">
        <w:rPr>
          <w:sz w:val="27"/>
          <w:szCs w:val="27"/>
        </w:rPr>
        <w:t xml:space="preserve">Руководствуясь  пунктом 8 статьи 95 </w:t>
      </w:r>
      <w:hyperlink r:id="rId13" w:history="1">
        <w:r w:rsidR="00260AD2" w:rsidRPr="00260AD2">
          <w:rPr>
            <w:rStyle w:val="ad"/>
            <w:color w:val="auto"/>
            <w:sz w:val="27"/>
            <w:szCs w:val="27"/>
          </w:rPr>
          <w:t>Федерального закон</w:t>
        </w:r>
      </w:hyperlink>
      <w:r w:rsidR="00260AD2" w:rsidRPr="00260AD2">
        <w:rPr>
          <w:sz w:val="27"/>
          <w:szCs w:val="27"/>
        </w:rPr>
        <w:t>а от  № 44-ФЗ, в ходе исполнения заключённых муниципальных Контрактов по соглашению сторон вносились изменения в цену Контрактов, информация по которым отражена в таблице.</w:t>
      </w:r>
      <w:r w:rsidR="00260AD2">
        <w:rPr>
          <w:sz w:val="24"/>
          <w:szCs w:val="24"/>
        </w:rPr>
        <w:t xml:space="preserve">                                                                                       </w:t>
      </w:r>
    </w:p>
    <w:p w14:paraId="7E6941BF" w14:textId="4D518776" w:rsidR="00260AD2" w:rsidRPr="00385EFE" w:rsidRDefault="00260AD2" w:rsidP="00260AD2">
      <w:pPr>
        <w:jc w:val="center"/>
        <w:rPr>
          <w:sz w:val="24"/>
          <w:szCs w:val="24"/>
        </w:rPr>
      </w:pPr>
      <w:r>
        <w:rPr>
          <w:sz w:val="24"/>
          <w:szCs w:val="24"/>
        </w:rPr>
        <w:t xml:space="preserve">                                                                                                                                       </w:t>
      </w:r>
      <w:r w:rsidRPr="00385EFE">
        <w:rPr>
          <w:sz w:val="24"/>
          <w:szCs w:val="24"/>
        </w:rPr>
        <w:t xml:space="preserve">Таблица </w:t>
      </w:r>
    </w:p>
    <w:tbl>
      <w:tblPr>
        <w:tblStyle w:val="ac"/>
        <w:tblW w:w="9464" w:type="dxa"/>
        <w:tblLayout w:type="fixed"/>
        <w:tblLook w:val="04A0" w:firstRow="1" w:lastRow="0" w:firstColumn="1" w:lastColumn="0" w:noHBand="0" w:noVBand="1"/>
      </w:tblPr>
      <w:tblGrid>
        <w:gridCol w:w="2802"/>
        <w:gridCol w:w="1275"/>
        <w:gridCol w:w="1985"/>
        <w:gridCol w:w="1701"/>
        <w:gridCol w:w="1701"/>
      </w:tblGrid>
      <w:tr w:rsidR="00260AD2" w:rsidRPr="003C5A1E" w14:paraId="49724358" w14:textId="77777777" w:rsidTr="00137E7B">
        <w:tc>
          <w:tcPr>
            <w:tcW w:w="2802" w:type="dxa"/>
          </w:tcPr>
          <w:p w14:paraId="270C3360" w14:textId="77777777" w:rsidR="00260AD2" w:rsidRDefault="00260AD2" w:rsidP="00137E7B">
            <w:pPr>
              <w:jc w:val="center"/>
              <w:rPr>
                <w:b/>
                <w:sz w:val="24"/>
                <w:szCs w:val="24"/>
              </w:rPr>
            </w:pPr>
          </w:p>
          <w:p w14:paraId="1A1BAE70" w14:textId="77777777" w:rsidR="00260AD2" w:rsidRDefault="00260AD2" w:rsidP="00137E7B">
            <w:pPr>
              <w:jc w:val="center"/>
              <w:rPr>
                <w:b/>
                <w:sz w:val="24"/>
                <w:szCs w:val="24"/>
              </w:rPr>
            </w:pPr>
            <w:r w:rsidRPr="00B5503A">
              <w:rPr>
                <w:b/>
                <w:sz w:val="24"/>
                <w:szCs w:val="24"/>
              </w:rPr>
              <w:t xml:space="preserve">Номер и </w:t>
            </w:r>
          </w:p>
          <w:p w14:paraId="32FFB9E2" w14:textId="77777777" w:rsidR="00260AD2" w:rsidRPr="00B5503A" w:rsidRDefault="00260AD2" w:rsidP="00137E7B">
            <w:pPr>
              <w:jc w:val="center"/>
              <w:rPr>
                <w:b/>
                <w:sz w:val="24"/>
                <w:szCs w:val="24"/>
              </w:rPr>
            </w:pPr>
            <w:r w:rsidRPr="00B5503A">
              <w:rPr>
                <w:b/>
                <w:sz w:val="24"/>
                <w:szCs w:val="24"/>
              </w:rPr>
              <w:t>дата</w:t>
            </w:r>
          </w:p>
          <w:p w14:paraId="178AD99D" w14:textId="77777777" w:rsidR="00260AD2" w:rsidRPr="00B5503A" w:rsidRDefault="00260AD2" w:rsidP="00137E7B">
            <w:pPr>
              <w:jc w:val="center"/>
              <w:rPr>
                <w:b/>
                <w:sz w:val="24"/>
                <w:szCs w:val="24"/>
              </w:rPr>
            </w:pPr>
            <w:r w:rsidRPr="00B5503A">
              <w:rPr>
                <w:b/>
                <w:sz w:val="24"/>
                <w:szCs w:val="24"/>
              </w:rPr>
              <w:t>контракта</w:t>
            </w:r>
          </w:p>
        </w:tc>
        <w:tc>
          <w:tcPr>
            <w:tcW w:w="1275" w:type="dxa"/>
          </w:tcPr>
          <w:p w14:paraId="44CB0C97" w14:textId="77777777" w:rsidR="00260AD2" w:rsidRDefault="00260AD2" w:rsidP="00137E7B">
            <w:pPr>
              <w:ind w:left="-108"/>
              <w:jc w:val="center"/>
              <w:rPr>
                <w:b/>
                <w:sz w:val="24"/>
                <w:szCs w:val="24"/>
              </w:rPr>
            </w:pPr>
            <w:r w:rsidRPr="00B5503A">
              <w:rPr>
                <w:b/>
                <w:sz w:val="24"/>
                <w:szCs w:val="24"/>
              </w:rPr>
              <w:t xml:space="preserve">Цена контракта </w:t>
            </w:r>
          </w:p>
          <w:p w14:paraId="3CAECB4E" w14:textId="77777777" w:rsidR="00260AD2" w:rsidRPr="00B5503A" w:rsidRDefault="00260AD2" w:rsidP="00137E7B">
            <w:pPr>
              <w:ind w:left="-108" w:firstLine="108"/>
              <w:jc w:val="center"/>
              <w:rPr>
                <w:b/>
                <w:sz w:val="24"/>
                <w:szCs w:val="24"/>
              </w:rPr>
            </w:pPr>
            <w:r w:rsidRPr="00B5503A">
              <w:rPr>
                <w:b/>
                <w:sz w:val="24"/>
                <w:szCs w:val="24"/>
              </w:rPr>
              <w:t>по результа</w:t>
            </w:r>
            <w:r>
              <w:rPr>
                <w:b/>
                <w:sz w:val="24"/>
                <w:szCs w:val="24"/>
              </w:rPr>
              <w:t>т.</w:t>
            </w:r>
            <w:r w:rsidRPr="00B5503A">
              <w:rPr>
                <w:b/>
                <w:sz w:val="24"/>
                <w:szCs w:val="24"/>
              </w:rPr>
              <w:t xml:space="preserve"> торгов</w:t>
            </w:r>
          </w:p>
          <w:p w14:paraId="18BA4FFF" w14:textId="19365416" w:rsidR="00260AD2" w:rsidRPr="00B5503A" w:rsidRDefault="00260AD2" w:rsidP="00137E7B">
            <w:pPr>
              <w:jc w:val="center"/>
              <w:rPr>
                <w:b/>
                <w:sz w:val="24"/>
                <w:szCs w:val="24"/>
              </w:rPr>
            </w:pPr>
            <w:r w:rsidRPr="00B5503A">
              <w:rPr>
                <w:b/>
                <w:sz w:val="24"/>
                <w:szCs w:val="24"/>
              </w:rPr>
              <w:t xml:space="preserve"> руб</w:t>
            </w:r>
            <w:r>
              <w:rPr>
                <w:b/>
                <w:sz w:val="24"/>
                <w:szCs w:val="24"/>
              </w:rPr>
              <w:t>лей</w:t>
            </w:r>
          </w:p>
        </w:tc>
        <w:tc>
          <w:tcPr>
            <w:tcW w:w="1985" w:type="dxa"/>
          </w:tcPr>
          <w:p w14:paraId="3E9BA940" w14:textId="77777777" w:rsidR="00260AD2" w:rsidRPr="00B5503A" w:rsidRDefault="00260AD2" w:rsidP="00137E7B">
            <w:pPr>
              <w:jc w:val="center"/>
              <w:rPr>
                <w:b/>
                <w:sz w:val="24"/>
                <w:szCs w:val="24"/>
              </w:rPr>
            </w:pPr>
            <w:r w:rsidRPr="00B5503A">
              <w:rPr>
                <w:b/>
                <w:sz w:val="24"/>
                <w:szCs w:val="24"/>
              </w:rPr>
              <w:t xml:space="preserve">Наименование </w:t>
            </w:r>
            <w:proofErr w:type="gramStart"/>
            <w:r>
              <w:rPr>
                <w:b/>
                <w:sz w:val="24"/>
                <w:szCs w:val="24"/>
              </w:rPr>
              <w:t>документа</w:t>
            </w:r>
            <w:r w:rsidRPr="00B5503A">
              <w:rPr>
                <w:b/>
                <w:sz w:val="24"/>
                <w:szCs w:val="24"/>
              </w:rPr>
              <w:t xml:space="preserve">  вносимых</w:t>
            </w:r>
            <w:proofErr w:type="gramEnd"/>
            <w:r w:rsidRPr="00B5503A">
              <w:rPr>
                <w:b/>
                <w:sz w:val="24"/>
                <w:szCs w:val="24"/>
              </w:rPr>
              <w:t xml:space="preserve"> изменений.</w:t>
            </w:r>
          </w:p>
          <w:p w14:paraId="74B8DE41" w14:textId="77777777" w:rsidR="00260AD2" w:rsidRDefault="00260AD2" w:rsidP="00137E7B">
            <w:pPr>
              <w:jc w:val="center"/>
              <w:rPr>
                <w:b/>
                <w:sz w:val="24"/>
                <w:szCs w:val="24"/>
              </w:rPr>
            </w:pPr>
          </w:p>
          <w:p w14:paraId="733353EE" w14:textId="2B119D06" w:rsidR="00260AD2" w:rsidRPr="00B5503A" w:rsidRDefault="00260AD2" w:rsidP="00137E7B">
            <w:pPr>
              <w:jc w:val="center"/>
              <w:rPr>
                <w:b/>
                <w:sz w:val="24"/>
                <w:szCs w:val="24"/>
              </w:rPr>
            </w:pPr>
            <w:r w:rsidRPr="00B5503A">
              <w:rPr>
                <w:b/>
                <w:sz w:val="24"/>
                <w:szCs w:val="24"/>
              </w:rPr>
              <w:t xml:space="preserve"> руб</w:t>
            </w:r>
            <w:r>
              <w:rPr>
                <w:b/>
                <w:sz w:val="24"/>
                <w:szCs w:val="24"/>
              </w:rPr>
              <w:t>лей</w:t>
            </w:r>
          </w:p>
        </w:tc>
        <w:tc>
          <w:tcPr>
            <w:tcW w:w="1701" w:type="dxa"/>
          </w:tcPr>
          <w:p w14:paraId="1327B618" w14:textId="77777777" w:rsidR="00260AD2" w:rsidRPr="00B5503A" w:rsidRDefault="00260AD2" w:rsidP="00137E7B">
            <w:pPr>
              <w:jc w:val="center"/>
              <w:rPr>
                <w:b/>
                <w:sz w:val="24"/>
                <w:szCs w:val="24"/>
              </w:rPr>
            </w:pPr>
            <w:r w:rsidRPr="00B5503A">
              <w:rPr>
                <w:b/>
                <w:sz w:val="24"/>
                <w:szCs w:val="24"/>
              </w:rPr>
              <w:t>Срок оказания услуг по контракту</w:t>
            </w:r>
          </w:p>
        </w:tc>
        <w:tc>
          <w:tcPr>
            <w:tcW w:w="1701" w:type="dxa"/>
          </w:tcPr>
          <w:p w14:paraId="75816818" w14:textId="07C83C4C" w:rsidR="00260AD2" w:rsidRDefault="00260AD2" w:rsidP="00137E7B">
            <w:pPr>
              <w:jc w:val="center"/>
              <w:rPr>
                <w:b/>
                <w:sz w:val="24"/>
                <w:szCs w:val="24"/>
              </w:rPr>
            </w:pPr>
            <w:r w:rsidRPr="00B5503A">
              <w:rPr>
                <w:b/>
                <w:sz w:val="24"/>
                <w:szCs w:val="24"/>
              </w:rPr>
              <w:t>Стоимость фактически оказанных услуг в 202</w:t>
            </w:r>
            <w:r>
              <w:rPr>
                <w:b/>
                <w:sz w:val="24"/>
                <w:szCs w:val="24"/>
              </w:rPr>
              <w:t>4</w:t>
            </w:r>
            <w:r w:rsidRPr="00B5503A">
              <w:rPr>
                <w:b/>
                <w:sz w:val="24"/>
                <w:szCs w:val="24"/>
              </w:rPr>
              <w:t xml:space="preserve"> году </w:t>
            </w:r>
          </w:p>
          <w:p w14:paraId="00835576" w14:textId="61879F97" w:rsidR="00260AD2" w:rsidRPr="00B5503A" w:rsidRDefault="00260AD2" w:rsidP="00137E7B">
            <w:pPr>
              <w:jc w:val="center"/>
              <w:rPr>
                <w:b/>
                <w:sz w:val="24"/>
                <w:szCs w:val="24"/>
              </w:rPr>
            </w:pPr>
            <w:r w:rsidRPr="00B5503A">
              <w:rPr>
                <w:b/>
                <w:sz w:val="24"/>
                <w:szCs w:val="24"/>
              </w:rPr>
              <w:t xml:space="preserve"> руб</w:t>
            </w:r>
            <w:r>
              <w:rPr>
                <w:b/>
                <w:sz w:val="24"/>
                <w:szCs w:val="24"/>
              </w:rPr>
              <w:t>лей</w:t>
            </w:r>
          </w:p>
        </w:tc>
      </w:tr>
      <w:tr w:rsidR="00260AD2" w:rsidRPr="006E4CDA" w14:paraId="3E0BCFE1" w14:textId="77777777" w:rsidTr="00137E7B">
        <w:tc>
          <w:tcPr>
            <w:tcW w:w="2802" w:type="dxa"/>
          </w:tcPr>
          <w:p w14:paraId="3F8E58A4" w14:textId="4279DF7F" w:rsidR="00260AD2" w:rsidRPr="00260AD2" w:rsidRDefault="00260AD2" w:rsidP="00260AD2">
            <w:pPr>
              <w:jc w:val="both"/>
              <w:rPr>
                <w:sz w:val="24"/>
                <w:szCs w:val="24"/>
              </w:rPr>
            </w:pPr>
            <w:r w:rsidRPr="00260AD2">
              <w:rPr>
                <w:sz w:val="24"/>
                <w:szCs w:val="24"/>
              </w:rPr>
              <w:t>№0140300024823000018-01   от 09.01.2024 года.</w:t>
            </w:r>
          </w:p>
        </w:tc>
        <w:tc>
          <w:tcPr>
            <w:tcW w:w="1275" w:type="dxa"/>
          </w:tcPr>
          <w:p w14:paraId="52EB706E" w14:textId="3AC2BC0C" w:rsidR="00260AD2" w:rsidRPr="00260AD2" w:rsidRDefault="00260AD2" w:rsidP="00260AD2">
            <w:pPr>
              <w:jc w:val="both"/>
              <w:rPr>
                <w:sz w:val="24"/>
                <w:szCs w:val="24"/>
              </w:rPr>
            </w:pPr>
            <w:r w:rsidRPr="00260AD2">
              <w:rPr>
                <w:sz w:val="24"/>
                <w:szCs w:val="24"/>
              </w:rPr>
              <w:t>750000,0</w:t>
            </w:r>
          </w:p>
        </w:tc>
        <w:tc>
          <w:tcPr>
            <w:tcW w:w="1985" w:type="dxa"/>
          </w:tcPr>
          <w:p w14:paraId="2D451889" w14:textId="77777777" w:rsidR="00260AD2" w:rsidRPr="00260AD2" w:rsidRDefault="00260AD2" w:rsidP="00260AD2">
            <w:pPr>
              <w:rPr>
                <w:sz w:val="24"/>
                <w:szCs w:val="24"/>
              </w:rPr>
            </w:pPr>
            <w:r w:rsidRPr="00260AD2">
              <w:rPr>
                <w:sz w:val="24"/>
                <w:szCs w:val="24"/>
              </w:rPr>
              <w:t xml:space="preserve">Соглашение о </w:t>
            </w:r>
            <w:proofErr w:type="gramStart"/>
            <w:r w:rsidRPr="00260AD2">
              <w:rPr>
                <w:sz w:val="24"/>
                <w:szCs w:val="24"/>
              </w:rPr>
              <w:t>расторжении  от</w:t>
            </w:r>
            <w:proofErr w:type="gramEnd"/>
          </w:p>
          <w:p w14:paraId="4ECAFAD0" w14:textId="45C02707" w:rsidR="00260AD2" w:rsidRPr="00260AD2" w:rsidRDefault="00260AD2" w:rsidP="00260AD2">
            <w:pPr>
              <w:rPr>
                <w:sz w:val="24"/>
                <w:szCs w:val="24"/>
              </w:rPr>
            </w:pPr>
            <w:r w:rsidRPr="00260AD2">
              <w:rPr>
                <w:sz w:val="24"/>
                <w:szCs w:val="24"/>
              </w:rPr>
              <w:t>14.10.2024 года</w:t>
            </w:r>
          </w:p>
          <w:p w14:paraId="5C04DC7F" w14:textId="2213E670" w:rsidR="00260AD2" w:rsidRPr="00260AD2" w:rsidRDefault="00260AD2" w:rsidP="00260AD2">
            <w:pPr>
              <w:jc w:val="center"/>
              <w:rPr>
                <w:sz w:val="24"/>
                <w:szCs w:val="24"/>
              </w:rPr>
            </w:pPr>
            <w:r w:rsidRPr="00260AD2">
              <w:rPr>
                <w:sz w:val="24"/>
                <w:szCs w:val="24"/>
              </w:rPr>
              <w:t>746590,92</w:t>
            </w:r>
          </w:p>
        </w:tc>
        <w:tc>
          <w:tcPr>
            <w:tcW w:w="1701" w:type="dxa"/>
          </w:tcPr>
          <w:p w14:paraId="418BD34C" w14:textId="65E5EDA8" w:rsidR="00260AD2" w:rsidRPr="00260AD2" w:rsidRDefault="00260AD2" w:rsidP="00260AD2">
            <w:pPr>
              <w:jc w:val="both"/>
              <w:rPr>
                <w:sz w:val="24"/>
                <w:szCs w:val="24"/>
              </w:rPr>
            </w:pPr>
            <w:r w:rsidRPr="00260AD2">
              <w:rPr>
                <w:sz w:val="24"/>
                <w:szCs w:val="24"/>
              </w:rPr>
              <w:t xml:space="preserve">с 01.01.2024 г. по </w:t>
            </w:r>
          </w:p>
          <w:p w14:paraId="2C35D850" w14:textId="417BA321" w:rsidR="00260AD2" w:rsidRPr="00260AD2" w:rsidRDefault="00260AD2" w:rsidP="00260AD2">
            <w:pPr>
              <w:jc w:val="both"/>
              <w:rPr>
                <w:sz w:val="24"/>
                <w:szCs w:val="24"/>
              </w:rPr>
            </w:pPr>
            <w:r w:rsidRPr="00260AD2">
              <w:rPr>
                <w:sz w:val="24"/>
                <w:szCs w:val="24"/>
              </w:rPr>
              <w:t>30</w:t>
            </w:r>
            <w:bookmarkStart w:id="9" w:name="_GoBack"/>
            <w:bookmarkEnd w:id="9"/>
            <w:r w:rsidRPr="00260AD2">
              <w:rPr>
                <w:sz w:val="24"/>
                <w:szCs w:val="24"/>
              </w:rPr>
              <w:t>.09.2024 г.</w:t>
            </w:r>
          </w:p>
        </w:tc>
        <w:tc>
          <w:tcPr>
            <w:tcW w:w="1701" w:type="dxa"/>
          </w:tcPr>
          <w:p w14:paraId="28B83667" w14:textId="6A7B6BCE" w:rsidR="00260AD2" w:rsidRPr="00260AD2" w:rsidRDefault="00260AD2" w:rsidP="00260AD2">
            <w:pPr>
              <w:jc w:val="center"/>
              <w:rPr>
                <w:sz w:val="24"/>
                <w:szCs w:val="24"/>
              </w:rPr>
            </w:pPr>
            <w:r w:rsidRPr="00260AD2">
              <w:rPr>
                <w:sz w:val="24"/>
                <w:szCs w:val="24"/>
              </w:rPr>
              <w:t>746590,92</w:t>
            </w:r>
          </w:p>
        </w:tc>
      </w:tr>
      <w:tr w:rsidR="00260AD2" w:rsidRPr="006E4CDA" w14:paraId="6B177675" w14:textId="77777777" w:rsidTr="00137E7B">
        <w:tc>
          <w:tcPr>
            <w:tcW w:w="2802" w:type="dxa"/>
          </w:tcPr>
          <w:p w14:paraId="6632C8FF" w14:textId="48E19302" w:rsidR="00260AD2" w:rsidRPr="00260AD2" w:rsidRDefault="00260AD2" w:rsidP="00260AD2">
            <w:pPr>
              <w:jc w:val="both"/>
              <w:rPr>
                <w:sz w:val="24"/>
                <w:szCs w:val="24"/>
              </w:rPr>
            </w:pPr>
            <w:r w:rsidRPr="00260AD2">
              <w:rPr>
                <w:sz w:val="24"/>
                <w:szCs w:val="24"/>
              </w:rPr>
              <w:t>№0140300024823400045-01   от 25.09.2024 года.</w:t>
            </w:r>
          </w:p>
        </w:tc>
        <w:tc>
          <w:tcPr>
            <w:tcW w:w="1275" w:type="dxa"/>
          </w:tcPr>
          <w:p w14:paraId="4555CBCF" w14:textId="525EC347" w:rsidR="00260AD2" w:rsidRPr="00260AD2" w:rsidRDefault="00260AD2" w:rsidP="00260AD2">
            <w:pPr>
              <w:jc w:val="both"/>
              <w:rPr>
                <w:sz w:val="24"/>
                <w:szCs w:val="24"/>
              </w:rPr>
            </w:pPr>
            <w:r w:rsidRPr="00260AD2">
              <w:rPr>
                <w:sz w:val="24"/>
                <w:szCs w:val="24"/>
              </w:rPr>
              <w:t>230000,0</w:t>
            </w:r>
          </w:p>
        </w:tc>
        <w:tc>
          <w:tcPr>
            <w:tcW w:w="1985" w:type="dxa"/>
          </w:tcPr>
          <w:p w14:paraId="406FFA4C" w14:textId="2B024B2F" w:rsidR="00260AD2" w:rsidRPr="00260AD2" w:rsidRDefault="00260AD2" w:rsidP="00752DE9">
            <w:pPr>
              <w:rPr>
                <w:sz w:val="24"/>
                <w:szCs w:val="24"/>
              </w:rPr>
            </w:pPr>
          </w:p>
        </w:tc>
        <w:tc>
          <w:tcPr>
            <w:tcW w:w="1701" w:type="dxa"/>
          </w:tcPr>
          <w:p w14:paraId="22E20D81" w14:textId="0401A52F" w:rsidR="00260AD2" w:rsidRPr="00260AD2" w:rsidRDefault="00260AD2" w:rsidP="00260AD2">
            <w:pPr>
              <w:jc w:val="both"/>
              <w:rPr>
                <w:sz w:val="24"/>
                <w:szCs w:val="24"/>
              </w:rPr>
            </w:pPr>
            <w:r w:rsidRPr="00260AD2">
              <w:rPr>
                <w:sz w:val="24"/>
                <w:szCs w:val="24"/>
              </w:rPr>
              <w:t>с 01.</w:t>
            </w:r>
            <w:r>
              <w:rPr>
                <w:sz w:val="24"/>
                <w:szCs w:val="24"/>
              </w:rPr>
              <w:t>10.</w:t>
            </w:r>
            <w:r w:rsidRPr="00260AD2">
              <w:rPr>
                <w:sz w:val="24"/>
                <w:szCs w:val="24"/>
              </w:rPr>
              <w:t>202</w:t>
            </w:r>
            <w:r>
              <w:rPr>
                <w:sz w:val="24"/>
                <w:szCs w:val="24"/>
              </w:rPr>
              <w:t>4</w:t>
            </w:r>
            <w:r w:rsidRPr="00260AD2">
              <w:rPr>
                <w:sz w:val="24"/>
                <w:szCs w:val="24"/>
              </w:rPr>
              <w:t xml:space="preserve"> г. по </w:t>
            </w:r>
          </w:p>
          <w:p w14:paraId="552CC3D0" w14:textId="29CF3485" w:rsidR="00260AD2" w:rsidRPr="00260AD2" w:rsidRDefault="00260AD2" w:rsidP="00260AD2">
            <w:pPr>
              <w:jc w:val="both"/>
              <w:rPr>
                <w:sz w:val="24"/>
                <w:szCs w:val="24"/>
              </w:rPr>
            </w:pPr>
            <w:r w:rsidRPr="00260AD2">
              <w:rPr>
                <w:sz w:val="24"/>
                <w:szCs w:val="24"/>
              </w:rPr>
              <w:t>3</w:t>
            </w:r>
            <w:r>
              <w:rPr>
                <w:sz w:val="24"/>
                <w:szCs w:val="24"/>
              </w:rPr>
              <w:t>1</w:t>
            </w:r>
            <w:r w:rsidRPr="00260AD2">
              <w:rPr>
                <w:sz w:val="24"/>
                <w:szCs w:val="24"/>
              </w:rPr>
              <w:t>.</w:t>
            </w:r>
            <w:r>
              <w:rPr>
                <w:sz w:val="24"/>
                <w:szCs w:val="24"/>
              </w:rPr>
              <w:t>12</w:t>
            </w:r>
            <w:r w:rsidRPr="00260AD2">
              <w:rPr>
                <w:sz w:val="24"/>
                <w:szCs w:val="24"/>
              </w:rPr>
              <w:t>.202</w:t>
            </w:r>
            <w:r>
              <w:rPr>
                <w:sz w:val="24"/>
                <w:szCs w:val="24"/>
              </w:rPr>
              <w:t>4</w:t>
            </w:r>
            <w:r w:rsidRPr="00260AD2">
              <w:rPr>
                <w:sz w:val="24"/>
                <w:szCs w:val="24"/>
              </w:rPr>
              <w:t xml:space="preserve"> г.</w:t>
            </w:r>
          </w:p>
          <w:p w14:paraId="3160D403" w14:textId="77777777" w:rsidR="00260AD2" w:rsidRPr="00260AD2" w:rsidRDefault="00260AD2" w:rsidP="00260AD2">
            <w:pPr>
              <w:jc w:val="both"/>
              <w:rPr>
                <w:sz w:val="24"/>
                <w:szCs w:val="24"/>
              </w:rPr>
            </w:pPr>
          </w:p>
          <w:p w14:paraId="6AB23B92" w14:textId="77777777" w:rsidR="00260AD2" w:rsidRPr="00260AD2" w:rsidRDefault="00260AD2" w:rsidP="00260AD2">
            <w:pPr>
              <w:jc w:val="both"/>
              <w:rPr>
                <w:sz w:val="24"/>
                <w:szCs w:val="24"/>
              </w:rPr>
            </w:pPr>
          </w:p>
          <w:p w14:paraId="52A450FD" w14:textId="77777777" w:rsidR="00260AD2" w:rsidRPr="00260AD2" w:rsidRDefault="00260AD2" w:rsidP="00260AD2">
            <w:pPr>
              <w:jc w:val="both"/>
              <w:rPr>
                <w:sz w:val="24"/>
                <w:szCs w:val="24"/>
              </w:rPr>
            </w:pPr>
          </w:p>
        </w:tc>
        <w:tc>
          <w:tcPr>
            <w:tcW w:w="1701" w:type="dxa"/>
          </w:tcPr>
          <w:p w14:paraId="04C3EAE8" w14:textId="0D1E9395" w:rsidR="00260AD2" w:rsidRPr="00260AD2" w:rsidRDefault="00260AD2" w:rsidP="00260AD2">
            <w:pPr>
              <w:jc w:val="center"/>
              <w:rPr>
                <w:sz w:val="24"/>
                <w:szCs w:val="24"/>
              </w:rPr>
            </w:pPr>
          </w:p>
        </w:tc>
      </w:tr>
      <w:tr w:rsidR="00260AD2" w:rsidRPr="006E4CDA" w14:paraId="5E029B5F" w14:textId="77777777" w:rsidTr="00137E7B">
        <w:tc>
          <w:tcPr>
            <w:tcW w:w="2802" w:type="dxa"/>
          </w:tcPr>
          <w:p w14:paraId="75D99118" w14:textId="77777777" w:rsidR="00260AD2" w:rsidRPr="006E4CDA" w:rsidRDefault="00260AD2" w:rsidP="00137E7B">
            <w:pPr>
              <w:jc w:val="both"/>
              <w:rPr>
                <w:sz w:val="24"/>
                <w:szCs w:val="24"/>
              </w:rPr>
            </w:pPr>
            <w:r w:rsidRPr="006E4CDA">
              <w:rPr>
                <w:sz w:val="24"/>
                <w:szCs w:val="24"/>
              </w:rPr>
              <w:t>Всего:</w:t>
            </w:r>
          </w:p>
        </w:tc>
        <w:tc>
          <w:tcPr>
            <w:tcW w:w="1275" w:type="dxa"/>
          </w:tcPr>
          <w:p w14:paraId="36A03297" w14:textId="34B37209" w:rsidR="00260AD2" w:rsidRPr="006E4CDA" w:rsidRDefault="00260AD2" w:rsidP="00137E7B">
            <w:pPr>
              <w:jc w:val="both"/>
              <w:rPr>
                <w:sz w:val="24"/>
                <w:szCs w:val="24"/>
              </w:rPr>
            </w:pPr>
            <w:r>
              <w:rPr>
                <w:sz w:val="24"/>
                <w:szCs w:val="24"/>
              </w:rPr>
              <w:t>980000,0</w:t>
            </w:r>
          </w:p>
        </w:tc>
        <w:tc>
          <w:tcPr>
            <w:tcW w:w="1985" w:type="dxa"/>
          </w:tcPr>
          <w:p w14:paraId="3AC1A1D9" w14:textId="53929FEB" w:rsidR="00260AD2" w:rsidRPr="00892FA8" w:rsidRDefault="006611AF" w:rsidP="00137E7B">
            <w:pPr>
              <w:jc w:val="center"/>
              <w:rPr>
                <w:sz w:val="24"/>
                <w:szCs w:val="24"/>
              </w:rPr>
            </w:pPr>
            <w:r w:rsidRPr="00892FA8">
              <w:rPr>
                <w:sz w:val="24"/>
                <w:szCs w:val="24"/>
              </w:rPr>
              <w:t>746590,92</w:t>
            </w:r>
          </w:p>
        </w:tc>
        <w:tc>
          <w:tcPr>
            <w:tcW w:w="1701" w:type="dxa"/>
          </w:tcPr>
          <w:p w14:paraId="316AD740" w14:textId="77777777" w:rsidR="00260AD2" w:rsidRPr="00892FA8" w:rsidRDefault="00260AD2" w:rsidP="00137E7B">
            <w:pPr>
              <w:jc w:val="both"/>
              <w:rPr>
                <w:sz w:val="24"/>
                <w:szCs w:val="24"/>
              </w:rPr>
            </w:pPr>
          </w:p>
        </w:tc>
        <w:tc>
          <w:tcPr>
            <w:tcW w:w="1701" w:type="dxa"/>
          </w:tcPr>
          <w:p w14:paraId="6AD08EC9" w14:textId="25301949" w:rsidR="00260AD2" w:rsidRPr="00892FA8" w:rsidRDefault="006611AF" w:rsidP="00137E7B">
            <w:pPr>
              <w:jc w:val="center"/>
              <w:rPr>
                <w:sz w:val="24"/>
                <w:szCs w:val="24"/>
              </w:rPr>
            </w:pPr>
            <w:r w:rsidRPr="00892FA8">
              <w:rPr>
                <w:sz w:val="24"/>
                <w:szCs w:val="24"/>
              </w:rPr>
              <w:t>746590,92</w:t>
            </w:r>
          </w:p>
        </w:tc>
      </w:tr>
    </w:tbl>
    <w:p w14:paraId="5DE25DE9" w14:textId="4146C270" w:rsidR="00260AD2" w:rsidRDefault="00260AD2" w:rsidP="00253FDF">
      <w:pPr>
        <w:tabs>
          <w:tab w:val="left" w:pos="567"/>
        </w:tabs>
        <w:jc w:val="both"/>
        <w:rPr>
          <w:sz w:val="27"/>
          <w:szCs w:val="27"/>
        </w:rPr>
      </w:pPr>
    </w:p>
    <w:p w14:paraId="14D92E51" w14:textId="57EC7513" w:rsidR="006611AF" w:rsidRPr="006C1FBF" w:rsidRDefault="006611AF" w:rsidP="00A9454B">
      <w:pPr>
        <w:spacing w:line="20" w:lineRule="atLeast"/>
        <w:ind w:firstLine="709"/>
        <w:jc w:val="both"/>
        <w:rPr>
          <w:sz w:val="27"/>
          <w:szCs w:val="27"/>
        </w:rPr>
      </w:pPr>
      <w:r w:rsidRPr="006C1FBF">
        <w:rPr>
          <w:sz w:val="27"/>
          <w:szCs w:val="27"/>
        </w:rPr>
        <w:t xml:space="preserve">Кассовые расходы согласно данных бюджетного учета на 01.01.2025 </w:t>
      </w:r>
      <w:proofErr w:type="gramStart"/>
      <w:r w:rsidRPr="006C1FBF">
        <w:rPr>
          <w:sz w:val="27"/>
          <w:szCs w:val="27"/>
        </w:rPr>
        <w:t>года  произведены</w:t>
      </w:r>
      <w:proofErr w:type="gramEnd"/>
      <w:r w:rsidRPr="006C1FBF">
        <w:rPr>
          <w:sz w:val="27"/>
          <w:szCs w:val="27"/>
        </w:rPr>
        <w:t xml:space="preserve"> в  объеме 746590,92 рублей,</w:t>
      </w:r>
      <w:r w:rsidRPr="006C1FBF">
        <w:rPr>
          <w:i/>
          <w:color w:val="000000" w:themeColor="text1"/>
          <w:sz w:val="27"/>
          <w:szCs w:val="27"/>
        </w:rPr>
        <w:t xml:space="preserve"> что составило 76,2</w:t>
      </w:r>
      <w:r w:rsidRPr="006C1FBF">
        <w:rPr>
          <w:i/>
          <w:sz w:val="27"/>
          <w:szCs w:val="27"/>
        </w:rPr>
        <w:t xml:space="preserve"> процента, от утвержденных бюджетных назначений (980000,0 рублей). Кассовые расходы по </w:t>
      </w:r>
      <w:proofErr w:type="gramStart"/>
      <w:r w:rsidRPr="006C1FBF">
        <w:rPr>
          <w:i/>
          <w:sz w:val="27"/>
          <w:szCs w:val="27"/>
        </w:rPr>
        <w:t xml:space="preserve">контракту  </w:t>
      </w:r>
      <w:r w:rsidRPr="006C1FBF">
        <w:rPr>
          <w:sz w:val="27"/>
          <w:szCs w:val="27"/>
        </w:rPr>
        <w:t>№</w:t>
      </w:r>
      <w:proofErr w:type="gramEnd"/>
      <w:r w:rsidRPr="006C1FBF">
        <w:rPr>
          <w:sz w:val="27"/>
          <w:szCs w:val="27"/>
        </w:rPr>
        <w:t xml:space="preserve">0140300024823400045-01   от 25.09.2024 года. не произведены из-за некорректного представления документов по оплате Поставщиком.   </w:t>
      </w:r>
    </w:p>
    <w:p w14:paraId="6AD28A20" w14:textId="41DF8873" w:rsidR="006611AF" w:rsidRPr="002E24B5" w:rsidRDefault="006611AF" w:rsidP="006611AF">
      <w:pPr>
        <w:pStyle w:val="a8"/>
        <w:ind w:left="0"/>
        <w:jc w:val="both"/>
        <w:rPr>
          <w:sz w:val="27"/>
          <w:szCs w:val="27"/>
        </w:rPr>
      </w:pPr>
      <w:r>
        <w:rPr>
          <w:sz w:val="28"/>
          <w:szCs w:val="28"/>
        </w:rPr>
        <w:t xml:space="preserve">      </w:t>
      </w:r>
      <w:r w:rsidR="00A9454B">
        <w:rPr>
          <w:sz w:val="28"/>
          <w:szCs w:val="28"/>
        </w:rPr>
        <w:t xml:space="preserve">    </w:t>
      </w:r>
      <w:r w:rsidRPr="002E24B5">
        <w:rPr>
          <w:sz w:val="27"/>
          <w:szCs w:val="27"/>
        </w:rPr>
        <w:t xml:space="preserve">В соответствии с частью 11 статьи 34 </w:t>
      </w:r>
      <w:hyperlink r:id="rId14" w:history="1">
        <w:r w:rsidRPr="002E24B5">
          <w:rPr>
            <w:rStyle w:val="ad"/>
            <w:color w:val="auto"/>
            <w:sz w:val="27"/>
            <w:szCs w:val="27"/>
          </w:rPr>
          <w:t>Федерального закон</w:t>
        </w:r>
      </w:hyperlink>
      <w:r w:rsidRPr="002E24B5">
        <w:rPr>
          <w:sz w:val="27"/>
          <w:szCs w:val="27"/>
        </w:rPr>
        <w:t xml:space="preserve">а № 44-ФЗ и правилами разработки типовых контрактов, </w:t>
      </w:r>
      <w:r w:rsidRPr="002E24B5">
        <w:rPr>
          <w:sz w:val="27"/>
          <w:szCs w:val="27"/>
          <w:shd w:val="clear" w:color="auto" w:fill="FFFFFF"/>
        </w:rPr>
        <w:t xml:space="preserve"> Постановлением Правительства РФ от </w:t>
      </w:r>
      <w:r w:rsidR="006C1FBF" w:rsidRPr="002E24B5">
        <w:rPr>
          <w:sz w:val="27"/>
          <w:szCs w:val="27"/>
          <w:shd w:val="clear" w:color="auto" w:fill="FFFFFF"/>
        </w:rPr>
        <w:t>1</w:t>
      </w:r>
      <w:r w:rsidRPr="002E24B5">
        <w:rPr>
          <w:sz w:val="27"/>
          <w:szCs w:val="27"/>
          <w:shd w:val="clear" w:color="auto" w:fill="FFFFFF"/>
        </w:rPr>
        <w:t>2</w:t>
      </w:r>
      <w:r w:rsidR="006C1FBF" w:rsidRPr="002E24B5">
        <w:rPr>
          <w:sz w:val="27"/>
          <w:szCs w:val="27"/>
          <w:shd w:val="clear" w:color="auto" w:fill="FFFFFF"/>
        </w:rPr>
        <w:t>.10.2021</w:t>
      </w:r>
      <w:r w:rsidRPr="002E24B5">
        <w:rPr>
          <w:sz w:val="27"/>
          <w:szCs w:val="27"/>
          <w:shd w:val="clear" w:color="auto" w:fill="FFFFFF"/>
        </w:rPr>
        <w:t>  № </w:t>
      </w:r>
      <w:r w:rsidR="006C1FBF" w:rsidRPr="002E24B5">
        <w:rPr>
          <w:sz w:val="27"/>
          <w:szCs w:val="27"/>
          <w:shd w:val="clear" w:color="auto" w:fill="FFFFFF"/>
        </w:rPr>
        <w:t>1736</w:t>
      </w:r>
      <w:r w:rsidRPr="002E24B5">
        <w:rPr>
          <w:sz w:val="27"/>
          <w:szCs w:val="27"/>
          <w:shd w:val="clear" w:color="auto" w:fill="FFFFFF"/>
        </w:rPr>
        <w:t xml:space="preserve">  «О порядке разработки типовых контрактов, типовых условий контрактов, а также о случаях и условиях их применения»,</w:t>
      </w:r>
    </w:p>
    <w:p w14:paraId="2A09F060" w14:textId="2840B538" w:rsidR="006611AF" w:rsidRPr="002E24B5" w:rsidRDefault="002E24B5" w:rsidP="006611AF">
      <w:pPr>
        <w:jc w:val="both"/>
        <w:rPr>
          <w:sz w:val="27"/>
          <w:szCs w:val="27"/>
        </w:rPr>
      </w:pPr>
      <w:r w:rsidRPr="002E24B5">
        <w:rPr>
          <w:sz w:val="27"/>
          <w:szCs w:val="27"/>
          <w:shd w:val="clear" w:color="auto" w:fill="FFFFFF"/>
        </w:rPr>
        <w:t xml:space="preserve">Постановлением Правительства РФ от 19 августа 2022 г.  № 1445  </w:t>
      </w:r>
      <w:r w:rsidR="006611AF" w:rsidRPr="002E24B5">
        <w:rPr>
          <w:sz w:val="27"/>
          <w:szCs w:val="27"/>
        </w:rPr>
        <w:t xml:space="preserve"> утверждены </w:t>
      </w:r>
      <w:r w:rsidR="006611AF" w:rsidRPr="002E24B5">
        <w:rPr>
          <w:sz w:val="27"/>
          <w:szCs w:val="27"/>
          <w:shd w:val="clear" w:color="auto" w:fill="FFFFFF"/>
        </w:rPr>
        <w:t xml:space="preserve">типовые </w:t>
      </w:r>
      <w:r w:rsidRPr="002E24B5">
        <w:rPr>
          <w:sz w:val="27"/>
          <w:szCs w:val="27"/>
          <w:shd w:val="clear" w:color="auto" w:fill="FFFFFF"/>
        </w:rPr>
        <w:t xml:space="preserve">условия </w:t>
      </w:r>
      <w:r w:rsidR="006611AF" w:rsidRPr="002E24B5">
        <w:rPr>
          <w:sz w:val="27"/>
          <w:szCs w:val="27"/>
          <w:shd w:val="clear" w:color="auto" w:fill="FFFFFF"/>
        </w:rPr>
        <w:t>контракт</w:t>
      </w:r>
      <w:r w:rsidRPr="002E24B5">
        <w:rPr>
          <w:sz w:val="27"/>
          <w:szCs w:val="27"/>
          <w:shd w:val="clear" w:color="auto" w:fill="FFFFFF"/>
        </w:rPr>
        <w:t>ов</w:t>
      </w:r>
      <w:r w:rsidR="006611AF" w:rsidRPr="002E24B5">
        <w:rPr>
          <w:sz w:val="27"/>
          <w:szCs w:val="27"/>
          <w:shd w:val="clear" w:color="auto" w:fill="FFFFFF"/>
        </w:rPr>
        <w:t xml:space="preserve"> на выполнение работ, связанных с осуществлением </w:t>
      </w:r>
      <w:r w:rsidR="006611AF" w:rsidRPr="002E24B5">
        <w:rPr>
          <w:sz w:val="27"/>
          <w:szCs w:val="27"/>
          <w:shd w:val="clear" w:color="auto" w:fill="FFFFFF"/>
        </w:rPr>
        <w:lastRenderedPageBreak/>
        <w:t xml:space="preserve">регулярных перевозок пассажиров и багажа автомобильным транспортом и городским наземным электрическим транспортом по регулируемым тарифам, </w:t>
      </w:r>
      <w:r w:rsidRPr="002E24B5">
        <w:rPr>
          <w:sz w:val="27"/>
          <w:szCs w:val="27"/>
          <w:shd w:val="clear" w:color="auto" w:fill="FFFFFF"/>
        </w:rPr>
        <w:t>подлежащие к применению заказчиками при осуществлении закупок указанных работ для обеспечения государственных или муниципальных нужд.</w:t>
      </w:r>
      <w:r w:rsidR="006611AF" w:rsidRPr="002E24B5">
        <w:rPr>
          <w:sz w:val="27"/>
          <w:szCs w:val="27"/>
          <w:shd w:val="clear" w:color="auto" w:fill="FFFFFF"/>
        </w:rPr>
        <w:t xml:space="preserve"> </w:t>
      </w:r>
    </w:p>
    <w:p w14:paraId="62FDCF11" w14:textId="5F697809" w:rsidR="001D1E2B" w:rsidRPr="001D1E2B" w:rsidRDefault="006611AF" w:rsidP="001D1E2B">
      <w:pPr>
        <w:jc w:val="both"/>
        <w:rPr>
          <w:sz w:val="27"/>
          <w:szCs w:val="27"/>
        </w:rPr>
      </w:pPr>
      <w:r w:rsidRPr="002E24B5">
        <w:rPr>
          <w:sz w:val="27"/>
          <w:szCs w:val="27"/>
        </w:rPr>
        <w:t xml:space="preserve">       </w:t>
      </w:r>
      <w:r w:rsidR="00A9454B">
        <w:rPr>
          <w:sz w:val="27"/>
          <w:szCs w:val="27"/>
        </w:rPr>
        <w:t xml:space="preserve">    </w:t>
      </w:r>
      <w:r w:rsidR="001D1E2B" w:rsidRPr="001D1E2B">
        <w:rPr>
          <w:sz w:val="27"/>
          <w:szCs w:val="27"/>
        </w:rPr>
        <w:t xml:space="preserve">Муниципальные контракты: № 0140300024823000018-01 от 09.01.2024 года; № 0140300024824000045-01 от 25.09.2024 года заключены в соответствии с </w:t>
      </w:r>
      <w:hyperlink r:id="rId15" w:history="1">
        <w:r w:rsidR="001D1E2B" w:rsidRPr="001D1E2B">
          <w:rPr>
            <w:rStyle w:val="ad"/>
            <w:color w:val="auto"/>
            <w:sz w:val="27"/>
            <w:szCs w:val="27"/>
          </w:rPr>
          <w:t>законодательством</w:t>
        </w:r>
      </w:hyperlink>
      <w:r w:rsidR="001D1E2B" w:rsidRPr="001D1E2B">
        <w:rPr>
          <w:sz w:val="27"/>
          <w:szCs w:val="27"/>
        </w:rPr>
        <w:t xml:space="preserve"> Российской Федерации о контрактной системе в сфере закупок товаров, работ, услуг для обеспечения государственных и муниципальных нужд, с учетом положений  Федерального закона № 220-ФЗ.</w:t>
      </w:r>
    </w:p>
    <w:p w14:paraId="3DFD9B6A" w14:textId="05C0D23C" w:rsidR="001D1E2B" w:rsidRPr="001D1E2B" w:rsidRDefault="001D1E2B" w:rsidP="001D1E2B">
      <w:pPr>
        <w:jc w:val="both"/>
        <w:rPr>
          <w:sz w:val="27"/>
          <w:szCs w:val="27"/>
        </w:rPr>
      </w:pPr>
      <w:r w:rsidRPr="001D1E2B">
        <w:rPr>
          <w:sz w:val="27"/>
          <w:szCs w:val="27"/>
        </w:rPr>
        <w:t xml:space="preserve">    </w:t>
      </w:r>
      <w:r w:rsidR="00A9454B">
        <w:rPr>
          <w:sz w:val="27"/>
          <w:szCs w:val="27"/>
        </w:rPr>
        <w:t xml:space="preserve">       </w:t>
      </w:r>
      <w:r w:rsidRPr="001D1E2B">
        <w:rPr>
          <w:sz w:val="27"/>
          <w:szCs w:val="27"/>
        </w:rPr>
        <w:t xml:space="preserve">Неотъемлемой частью Контрактов являются следующие Приложения: </w:t>
      </w:r>
    </w:p>
    <w:p w14:paraId="453FFBFD" w14:textId="48707629" w:rsidR="001D1E2B" w:rsidRDefault="001D1E2B" w:rsidP="001D1E2B">
      <w:pPr>
        <w:suppressAutoHyphens/>
        <w:jc w:val="both"/>
        <w:rPr>
          <w:sz w:val="27"/>
          <w:szCs w:val="27"/>
        </w:rPr>
      </w:pPr>
      <w:r w:rsidRPr="001D1E2B">
        <w:rPr>
          <w:sz w:val="27"/>
          <w:szCs w:val="27"/>
        </w:rPr>
        <w:t xml:space="preserve">-  </w:t>
      </w:r>
      <w:r>
        <w:rPr>
          <w:sz w:val="27"/>
          <w:szCs w:val="27"/>
        </w:rPr>
        <w:t xml:space="preserve"> </w:t>
      </w:r>
      <w:r w:rsidR="00EA05F6">
        <w:rPr>
          <w:sz w:val="27"/>
          <w:szCs w:val="27"/>
        </w:rPr>
        <w:t xml:space="preserve"> </w:t>
      </w:r>
      <w:r w:rsidRPr="001D1E2B">
        <w:rPr>
          <w:sz w:val="27"/>
          <w:szCs w:val="27"/>
        </w:rPr>
        <w:t>Приложение № 1 – Расписание движения автобусов. (</w:t>
      </w:r>
      <w:bookmarkStart w:id="10" w:name="sub_210001"/>
      <w:r w:rsidRPr="001D1E2B">
        <w:rPr>
          <w:sz w:val="27"/>
          <w:szCs w:val="27"/>
        </w:rPr>
        <w:t>Наименование маршрута, дни недели,</w:t>
      </w:r>
      <w:bookmarkStart w:id="11" w:name="sub_210002"/>
      <w:bookmarkEnd w:id="10"/>
      <w:r w:rsidRPr="001D1E2B">
        <w:rPr>
          <w:sz w:val="27"/>
          <w:szCs w:val="27"/>
        </w:rPr>
        <w:t xml:space="preserve"> путь </w:t>
      </w:r>
      <w:proofErr w:type="gramStart"/>
      <w:r w:rsidRPr="001D1E2B">
        <w:rPr>
          <w:sz w:val="27"/>
          <w:szCs w:val="27"/>
        </w:rPr>
        <w:t>следования</w:t>
      </w:r>
      <w:bookmarkEnd w:id="11"/>
      <w:r w:rsidRPr="001D1E2B">
        <w:rPr>
          <w:sz w:val="27"/>
          <w:szCs w:val="27"/>
        </w:rPr>
        <w:t xml:space="preserve">  -</w:t>
      </w:r>
      <w:proofErr w:type="gramEnd"/>
      <w:r w:rsidRPr="001D1E2B">
        <w:rPr>
          <w:sz w:val="27"/>
          <w:szCs w:val="27"/>
        </w:rPr>
        <w:t xml:space="preserve"> в прямом направлении и в обратном направлении)</w:t>
      </w:r>
    </w:p>
    <w:p w14:paraId="105681E2" w14:textId="70B649C4" w:rsidR="008E14AF" w:rsidRPr="001D1E2B" w:rsidRDefault="008E14AF" w:rsidP="008E14AF">
      <w:pPr>
        <w:tabs>
          <w:tab w:val="left" w:pos="0"/>
        </w:tabs>
        <w:jc w:val="both"/>
        <w:rPr>
          <w:sz w:val="27"/>
          <w:szCs w:val="27"/>
        </w:rPr>
      </w:pPr>
      <w:r>
        <w:rPr>
          <w:sz w:val="27"/>
          <w:szCs w:val="27"/>
        </w:rPr>
        <w:t>-</w:t>
      </w:r>
      <w:r w:rsidR="00EA05F6">
        <w:rPr>
          <w:sz w:val="27"/>
          <w:szCs w:val="27"/>
        </w:rPr>
        <w:t xml:space="preserve"> </w:t>
      </w:r>
      <w:r w:rsidRPr="001D1E2B">
        <w:rPr>
          <w:sz w:val="27"/>
          <w:szCs w:val="27"/>
        </w:rPr>
        <w:t>Приложение № 2</w:t>
      </w:r>
      <w:r w:rsidR="00EA05F6">
        <w:rPr>
          <w:sz w:val="27"/>
          <w:szCs w:val="27"/>
        </w:rPr>
        <w:t xml:space="preserve"> </w:t>
      </w:r>
      <w:r w:rsidR="00EA05F6" w:rsidRPr="001D1E2B">
        <w:rPr>
          <w:sz w:val="27"/>
          <w:szCs w:val="27"/>
        </w:rPr>
        <w:t>–</w:t>
      </w:r>
      <w:r w:rsidRPr="001D1E2B">
        <w:rPr>
          <w:sz w:val="27"/>
          <w:szCs w:val="27"/>
        </w:rPr>
        <w:t xml:space="preserve"> Требования к характеристикам и оборудованию транспортных       средств.</w:t>
      </w:r>
    </w:p>
    <w:p w14:paraId="2452355E" w14:textId="572BB95F" w:rsidR="008E14AF" w:rsidRDefault="001D1E2B" w:rsidP="001D1E2B">
      <w:pPr>
        <w:tabs>
          <w:tab w:val="left" w:pos="0"/>
        </w:tabs>
        <w:jc w:val="both"/>
        <w:rPr>
          <w:sz w:val="27"/>
          <w:szCs w:val="27"/>
        </w:rPr>
      </w:pPr>
      <w:r w:rsidRPr="001D1E2B">
        <w:rPr>
          <w:sz w:val="27"/>
          <w:szCs w:val="27"/>
        </w:rPr>
        <w:t xml:space="preserve">- Приложение № </w:t>
      </w:r>
      <w:r w:rsidR="008E14AF">
        <w:rPr>
          <w:sz w:val="27"/>
          <w:szCs w:val="27"/>
        </w:rPr>
        <w:t>3</w:t>
      </w:r>
      <w:r w:rsidRPr="001D1E2B">
        <w:rPr>
          <w:sz w:val="27"/>
          <w:szCs w:val="27"/>
        </w:rPr>
        <w:t xml:space="preserve"> – Объем работ (наименование маршрута, протяженность, количество рейсов, </w:t>
      </w:r>
      <w:proofErr w:type="gramStart"/>
      <w:r w:rsidRPr="001D1E2B">
        <w:rPr>
          <w:sz w:val="27"/>
          <w:szCs w:val="27"/>
        </w:rPr>
        <w:t>объем  работ</w:t>
      </w:r>
      <w:proofErr w:type="gramEnd"/>
      <w:r w:rsidRPr="001D1E2B">
        <w:rPr>
          <w:sz w:val="27"/>
          <w:szCs w:val="27"/>
        </w:rPr>
        <w:t xml:space="preserve"> в км.)  </w:t>
      </w:r>
    </w:p>
    <w:p w14:paraId="00D6229B" w14:textId="33C07804" w:rsidR="008E14AF" w:rsidRPr="001D1E2B" w:rsidRDefault="008E14AF" w:rsidP="008E14AF">
      <w:pPr>
        <w:tabs>
          <w:tab w:val="left" w:pos="0"/>
        </w:tabs>
        <w:jc w:val="both"/>
        <w:rPr>
          <w:color w:val="000000"/>
          <w:sz w:val="27"/>
          <w:szCs w:val="27"/>
        </w:rPr>
      </w:pPr>
      <w:r>
        <w:rPr>
          <w:sz w:val="27"/>
          <w:szCs w:val="27"/>
        </w:rPr>
        <w:t xml:space="preserve">- </w:t>
      </w:r>
      <w:r w:rsidRPr="001D1E2B">
        <w:rPr>
          <w:sz w:val="27"/>
          <w:szCs w:val="27"/>
        </w:rPr>
        <w:t xml:space="preserve">Приложение № </w:t>
      </w:r>
      <w:r w:rsidR="00BA0DC9">
        <w:rPr>
          <w:sz w:val="27"/>
          <w:szCs w:val="27"/>
        </w:rPr>
        <w:t>4</w:t>
      </w:r>
      <w:r w:rsidRPr="001D1E2B">
        <w:rPr>
          <w:sz w:val="27"/>
          <w:szCs w:val="27"/>
        </w:rPr>
        <w:t xml:space="preserve"> – Определение цены единицы работы.</w:t>
      </w:r>
      <w:r w:rsidRPr="001D1E2B">
        <w:rPr>
          <w:color w:val="000000"/>
          <w:sz w:val="27"/>
          <w:szCs w:val="27"/>
        </w:rPr>
        <w:t xml:space="preserve"> (</w:t>
      </w:r>
      <w:r>
        <w:rPr>
          <w:color w:val="000000"/>
          <w:sz w:val="27"/>
          <w:szCs w:val="27"/>
        </w:rPr>
        <w:t>с</w:t>
      </w:r>
      <w:r w:rsidRPr="001D1E2B">
        <w:rPr>
          <w:color w:val="000000"/>
          <w:sz w:val="27"/>
          <w:szCs w:val="27"/>
        </w:rPr>
        <w:t xml:space="preserve">тоимость 1 км пробега без учета доходов от перевозки </w:t>
      </w:r>
      <w:proofErr w:type="gramStart"/>
      <w:r w:rsidRPr="001D1E2B">
        <w:rPr>
          <w:color w:val="000000"/>
          <w:sz w:val="27"/>
          <w:szCs w:val="27"/>
        </w:rPr>
        <w:t>пассажиров )</w:t>
      </w:r>
      <w:proofErr w:type="gramEnd"/>
      <w:r w:rsidRPr="001D1E2B">
        <w:rPr>
          <w:color w:val="000000"/>
          <w:sz w:val="27"/>
          <w:szCs w:val="27"/>
        </w:rPr>
        <w:t>.</w:t>
      </w:r>
    </w:p>
    <w:p w14:paraId="1B89C2C6" w14:textId="4F7676F1" w:rsidR="001D1E2B" w:rsidRPr="001D1E2B" w:rsidRDefault="001D1E2B" w:rsidP="001D1E2B">
      <w:pPr>
        <w:tabs>
          <w:tab w:val="left" w:pos="0"/>
        </w:tabs>
        <w:autoSpaceDE w:val="0"/>
        <w:autoSpaceDN w:val="0"/>
        <w:adjustRightInd w:val="0"/>
        <w:jc w:val="both"/>
        <w:rPr>
          <w:sz w:val="27"/>
          <w:szCs w:val="27"/>
        </w:rPr>
      </w:pPr>
      <w:r>
        <w:rPr>
          <w:sz w:val="27"/>
          <w:szCs w:val="27"/>
        </w:rPr>
        <w:t xml:space="preserve">- </w:t>
      </w:r>
      <w:r w:rsidRPr="001D1E2B">
        <w:rPr>
          <w:sz w:val="27"/>
          <w:szCs w:val="27"/>
        </w:rPr>
        <w:t xml:space="preserve">Приложение № </w:t>
      </w:r>
      <w:r w:rsidR="008E14AF">
        <w:rPr>
          <w:sz w:val="27"/>
          <w:szCs w:val="27"/>
        </w:rPr>
        <w:t>5</w:t>
      </w:r>
      <w:r w:rsidRPr="001D1E2B">
        <w:rPr>
          <w:sz w:val="27"/>
          <w:szCs w:val="27"/>
        </w:rPr>
        <w:t xml:space="preserve"> </w:t>
      </w:r>
      <w:r w:rsidRPr="001D1E2B">
        <w:rPr>
          <w:b/>
          <w:sz w:val="27"/>
          <w:szCs w:val="27"/>
        </w:rPr>
        <w:t xml:space="preserve">– </w:t>
      </w:r>
      <w:r w:rsidRPr="001D1E2B">
        <w:rPr>
          <w:sz w:val="27"/>
          <w:szCs w:val="27"/>
        </w:rPr>
        <w:t>Акт приемки выполненных работ</w:t>
      </w:r>
      <w:r w:rsidR="008E14AF">
        <w:rPr>
          <w:sz w:val="27"/>
          <w:szCs w:val="27"/>
        </w:rPr>
        <w:t xml:space="preserve"> по Контракту  </w:t>
      </w:r>
      <w:r w:rsidRPr="001D1E2B">
        <w:rPr>
          <w:sz w:val="27"/>
          <w:szCs w:val="27"/>
        </w:rPr>
        <w:t xml:space="preserve"> (</w:t>
      </w:r>
      <w:r w:rsidR="008E14AF">
        <w:rPr>
          <w:sz w:val="27"/>
          <w:szCs w:val="27"/>
        </w:rPr>
        <w:t>в</w:t>
      </w:r>
      <w:r w:rsidRPr="001D1E2B">
        <w:rPr>
          <w:sz w:val="27"/>
          <w:szCs w:val="27"/>
        </w:rPr>
        <w:t xml:space="preserve"> настоящем приложении описывается процедура определения Заказчиком фактически оказанных услуг (фактического пробега и (или) часов работы транспортных средств), подлежащих оплате Заказчиком, по каждому этапу исполнения Контракта с учетом особенностей организации регулярных перевозок в соответствующем субъекте Российской Федерации или муниципальном образовании).</w:t>
      </w:r>
    </w:p>
    <w:p w14:paraId="57963E94" w14:textId="4AE132B2" w:rsidR="001D1E2B" w:rsidRPr="001D1E2B" w:rsidRDefault="00093B89" w:rsidP="001D1E2B">
      <w:pPr>
        <w:tabs>
          <w:tab w:val="left" w:pos="0"/>
        </w:tabs>
        <w:jc w:val="both"/>
        <w:rPr>
          <w:sz w:val="27"/>
          <w:szCs w:val="27"/>
        </w:rPr>
      </w:pPr>
      <w:r>
        <w:rPr>
          <w:sz w:val="27"/>
          <w:szCs w:val="27"/>
        </w:rPr>
        <w:t xml:space="preserve">- </w:t>
      </w:r>
      <w:r w:rsidR="00D570C3">
        <w:rPr>
          <w:sz w:val="27"/>
          <w:szCs w:val="27"/>
        </w:rPr>
        <w:t xml:space="preserve"> </w:t>
      </w:r>
      <w:proofErr w:type="gramStart"/>
      <w:r w:rsidR="001D1E2B" w:rsidRPr="001D1E2B">
        <w:rPr>
          <w:sz w:val="27"/>
          <w:szCs w:val="27"/>
        </w:rPr>
        <w:t>Приложение  №</w:t>
      </w:r>
      <w:proofErr w:type="gramEnd"/>
      <w:r w:rsidR="001D1E2B" w:rsidRPr="001D1E2B">
        <w:rPr>
          <w:sz w:val="27"/>
          <w:szCs w:val="27"/>
        </w:rPr>
        <w:t xml:space="preserve"> 6 – Акт сверки взаимных расчетов.</w:t>
      </w:r>
    </w:p>
    <w:p w14:paraId="39EB9446" w14:textId="4A421F14" w:rsidR="001D1E2B" w:rsidRPr="001D1E2B" w:rsidRDefault="001D1E2B" w:rsidP="001D1E2B">
      <w:pPr>
        <w:tabs>
          <w:tab w:val="left" w:pos="426"/>
        </w:tabs>
        <w:jc w:val="both"/>
        <w:rPr>
          <w:sz w:val="27"/>
          <w:szCs w:val="27"/>
        </w:rPr>
      </w:pPr>
      <w:r w:rsidRPr="001D1E2B">
        <w:rPr>
          <w:sz w:val="27"/>
          <w:szCs w:val="27"/>
        </w:rPr>
        <w:t xml:space="preserve">- </w:t>
      </w:r>
      <w:r w:rsidR="00093B89">
        <w:rPr>
          <w:sz w:val="27"/>
          <w:szCs w:val="27"/>
        </w:rPr>
        <w:t xml:space="preserve"> </w:t>
      </w:r>
      <w:proofErr w:type="gramStart"/>
      <w:r w:rsidRPr="001D1E2B">
        <w:rPr>
          <w:sz w:val="27"/>
          <w:szCs w:val="27"/>
        </w:rPr>
        <w:t>Приложение  №</w:t>
      </w:r>
      <w:proofErr w:type="gramEnd"/>
      <w:r w:rsidRPr="001D1E2B">
        <w:rPr>
          <w:sz w:val="27"/>
          <w:szCs w:val="27"/>
        </w:rPr>
        <w:t xml:space="preserve"> 7 – Акт наличия транспортных средств.</w:t>
      </w:r>
    </w:p>
    <w:p w14:paraId="1DA41979" w14:textId="6F49A7D6" w:rsidR="001D1E2B" w:rsidRPr="001D1E2B" w:rsidRDefault="001D1E2B" w:rsidP="001D1E2B">
      <w:pPr>
        <w:tabs>
          <w:tab w:val="left" w:pos="0"/>
        </w:tabs>
        <w:jc w:val="both"/>
        <w:rPr>
          <w:sz w:val="27"/>
          <w:szCs w:val="27"/>
        </w:rPr>
      </w:pPr>
      <w:r w:rsidRPr="001D1E2B">
        <w:rPr>
          <w:sz w:val="27"/>
          <w:szCs w:val="27"/>
        </w:rPr>
        <w:t>-</w:t>
      </w:r>
      <w:r w:rsidR="00093B89">
        <w:rPr>
          <w:sz w:val="27"/>
          <w:szCs w:val="27"/>
        </w:rPr>
        <w:t xml:space="preserve"> </w:t>
      </w:r>
      <w:r w:rsidRPr="001D1E2B">
        <w:rPr>
          <w:sz w:val="27"/>
          <w:szCs w:val="27"/>
        </w:rPr>
        <w:t>Приложение № 8 – Осуществление контроля за соблюдением Подрядчиком условий Контракта.</w:t>
      </w:r>
    </w:p>
    <w:p w14:paraId="3B71FAD8" w14:textId="77777777" w:rsidR="001D1E2B" w:rsidRPr="001D1E2B" w:rsidRDefault="001D1E2B" w:rsidP="001D1E2B">
      <w:pPr>
        <w:tabs>
          <w:tab w:val="left" w:pos="426"/>
        </w:tabs>
        <w:jc w:val="both"/>
        <w:rPr>
          <w:sz w:val="27"/>
          <w:szCs w:val="27"/>
        </w:rPr>
      </w:pPr>
      <w:r w:rsidRPr="001D1E2B">
        <w:rPr>
          <w:sz w:val="27"/>
          <w:szCs w:val="27"/>
        </w:rPr>
        <w:t>- Приложение № 9 – Отчет о полученной плате за проезд пассажиров и провоз багажа.</w:t>
      </w:r>
    </w:p>
    <w:p w14:paraId="1EB0F9AD" w14:textId="5847BF9E" w:rsidR="001D1E2B" w:rsidRDefault="001D1E2B" w:rsidP="001D1E2B">
      <w:pPr>
        <w:tabs>
          <w:tab w:val="left" w:pos="426"/>
        </w:tabs>
        <w:jc w:val="both"/>
        <w:rPr>
          <w:sz w:val="27"/>
          <w:szCs w:val="27"/>
        </w:rPr>
      </w:pPr>
      <w:r w:rsidRPr="001D1E2B">
        <w:rPr>
          <w:sz w:val="27"/>
          <w:szCs w:val="27"/>
        </w:rPr>
        <w:t>- Приложение № 10 – Требования к размещению информации в   транспортных средствах.</w:t>
      </w:r>
    </w:p>
    <w:p w14:paraId="3E53242D" w14:textId="70BFD335" w:rsidR="001D1E2B" w:rsidRPr="00093B89" w:rsidRDefault="001D1E2B" w:rsidP="00A9454B">
      <w:pPr>
        <w:ind w:firstLine="709"/>
        <w:jc w:val="both"/>
        <w:rPr>
          <w:sz w:val="27"/>
          <w:szCs w:val="27"/>
        </w:rPr>
      </w:pPr>
      <w:bookmarkStart w:id="12" w:name="sub_2102"/>
      <w:r w:rsidRPr="00093B89">
        <w:rPr>
          <w:sz w:val="27"/>
          <w:szCs w:val="27"/>
        </w:rPr>
        <w:t>Для оказания услуг Исполнителем использовались транспортные средства, характеристики и оборудование, которых соответствуют требованиям, установленным П</w:t>
      </w:r>
      <w:hyperlink w:anchor="sub_22000" w:history="1">
        <w:r w:rsidRPr="00093B89">
          <w:rPr>
            <w:rStyle w:val="ad"/>
            <w:color w:val="auto"/>
            <w:sz w:val="27"/>
            <w:szCs w:val="27"/>
          </w:rPr>
          <w:t>риложением № 2</w:t>
        </w:r>
      </w:hyperlink>
      <w:r w:rsidRPr="00093B89">
        <w:rPr>
          <w:sz w:val="27"/>
          <w:szCs w:val="27"/>
        </w:rPr>
        <w:t xml:space="preserve"> к Контрактам.</w:t>
      </w:r>
      <w:bookmarkEnd w:id="12"/>
    </w:p>
    <w:p w14:paraId="169F9A22" w14:textId="5F9E17FC" w:rsidR="001D1E2B" w:rsidRPr="00093B89" w:rsidRDefault="001D1E2B" w:rsidP="001D1E2B">
      <w:pPr>
        <w:jc w:val="both"/>
        <w:rPr>
          <w:sz w:val="27"/>
          <w:szCs w:val="27"/>
        </w:rPr>
      </w:pPr>
      <w:r w:rsidRPr="00030BFB">
        <w:rPr>
          <w:sz w:val="28"/>
          <w:szCs w:val="28"/>
          <w:lang w:eastAsia="ar-SA"/>
        </w:rPr>
        <w:t xml:space="preserve">      </w:t>
      </w:r>
      <w:r>
        <w:rPr>
          <w:sz w:val="28"/>
          <w:szCs w:val="28"/>
          <w:lang w:eastAsia="ar-SA"/>
        </w:rPr>
        <w:t xml:space="preserve"> </w:t>
      </w:r>
      <w:r w:rsidRPr="00030BFB">
        <w:rPr>
          <w:sz w:val="28"/>
          <w:szCs w:val="28"/>
          <w:lang w:eastAsia="ar-SA"/>
        </w:rPr>
        <w:t xml:space="preserve"> </w:t>
      </w:r>
      <w:r w:rsidR="00A9454B">
        <w:rPr>
          <w:sz w:val="28"/>
          <w:szCs w:val="28"/>
          <w:lang w:eastAsia="ar-SA"/>
        </w:rPr>
        <w:t xml:space="preserve">  </w:t>
      </w:r>
      <w:r w:rsidRPr="00093B89">
        <w:rPr>
          <w:sz w:val="27"/>
          <w:szCs w:val="27"/>
          <w:lang w:eastAsia="ar-SA"/>
        </w:rPr>
        <w:t xml:space="preserve">Расчет обоснования начальной (максимальной) цены Контрактов выполнен в соответствии с Приказом Министерства транспорта РФ от </w:t>
      </w:r>
      <w:r w:rsidR="00093B89" w:rsidRPr="00093B89">
        <w:rPr>
          <w:sz w:val="27"/>
          <w:szCs w:val="27"/>
          <w:lang w:eastAsia="ar-SA"/>
        </w:rPr>
        <w:t>20.10.2021</w:t>
      </w:r>
      <w:r w:rsidRPr="00093B89">
        <w:rPr>
          <w:sz w:val="27"/>
          <w:szCs w:val="27"/>
          <w:lang w:eastAsia="ar-SA"/>
        </w:rPr>
        <w:t xml:space="preserve"> № </w:t>
      </w:r>
      <w:r w:rsidR="00093B89" w:rsidRPr="00093B89">
        <w:rPr>
          <w:sz w:val="27"/>
          <w:szCs w:val="27"/>
          <w:lang w:eastAsia="ar-SA"/>
        </w:rPr>
        <w:t>351</w:t>
      </w:r>
      <w:r w:rsidRPr="00093B89">
        <w:rPr>
          <w:sz w:val="27"/>
          <w:szCs w:val="27"/>
          <w:lang w:eastAsia="ar-SA"/>
        </w:rPr>
        <w:t xml:space="preserve"> «Об утверждении Порядка определения начальной (максимальной) цены контракта, а также цены контракта, заключаемого с единственным поставщиком</w:t>
      </w:r>
      <w:r w:rsidR="00093B89" w:rsidRPr="00093B89">
        <w:rPr>
          <w:sz w:val="27"/>
          <w:szCs w:val="27"/>
          <w:lang w:eastAsia="ar-SA"/>
        </w:rPr>
        <w:t>(подрядчиком, исполнителем)</w:t>
      </w:r>
      <w:r w:rsidRPr="00093B89">
        <w:rPr>
          <w:sz w:val="27"/>
          <w:szCs w:val="27"/>
          <w:lang w:eastAsia="ar-SA"/>
        </w:rPr>
        <w:t xml:space="preserve"> при осуществлении закупок в сфере регулярных перевозок пассажиров и багажа автомобильным транспортом и городским наземным электрическим транспортом».</w:t>
      </w:r>
      <w:r w:rsidRPr="00093B89">
        <w:rPr>
          <w:sz w:val="27"/>
          <w:szCs w:val="27"/>
        </w:rPr>
        <w:t xml:space="preserve"> </w:t>
      </w:r>
    </w:p>
    <w:p w14:paraId="30152927" w14:textId="484DF3BB" w:rsidR="00253FDF" w:rsidRDefault="001D1E2B" w:rsidP="006611AF">
      <w:pPr>
        <w:jc w:val="both"/>
        <w:rPr>
          <w:sz w:val="28"/>
          <w:szCs w:val="28"/>
        </w:rPr>
      </w:pPr>
      <w:r w:rsidRPr="00D410D9">
        <w:rPr>
          <w:sz w:val="28"/>
          <w:szCs w:val="28"/>
        </w:rPr>
        <w:t xml:space="preserve">     </w:t>
      </w:r>
      <w:r w:rsidR="00253FDF" w:rsidRPr="00253FDF">
        <w:rPr>
          <w:sz w:val="27"/>
          <w:szCs w:val="27"/>
        </w:rPr>
        <w:t xml:space="preserve">       </w:t>
      </w:r>
    </w:p>
    <w:p w14:paraId="2EAC65F9" w14:textId="77777777" w:rsidR="00D570C3" w:rsidRDefault="00AF2256" w:rsidP="004378E6">
      <w:pPr>
        <w:pStyle w:val="11"/>
        <w:jc w:val="both"/>
        <w:rPr>
          <w:sz w:val="27"/>
          <w:szCs w:val="27"/>
        </w:rPr>
      </w:pPr>
      <w:r>
        <w:rPr>
          <w:sz w:val="27"/>
          <w:szCs w:val="27"/>
        </w:rPr>
        <w:t xml:space="preserve">    </w:t>
      </w:r>
      <w:r w:rsidR="002D56D1">
        <w:rPr>
          <w:sz w:val="27"/>
          <w:szCs w:val="27"/>
        </w:rPr>
        <w:t xml:space="preserve">     </w:t>
      </w:r>
      <w:r w:rsidR="004378E6">
        <w:rPr>
          <w:sz w:val="27"/>
          <w:szCs w:val="27"/>
        </w:rPr>
        <w:t xml:space="preserve">             </w:t>
      </w:r>
    </w:p>
    <w:p w14:paraId="354BC65A" w14:textId="77777777" w:rsidR="00D570C3" w:rsidRDefault="00D570C3" w:rsidP="004378E6">
      <w:pPr>
        <w:pStyle w:val="11"/>
        <w:jc w:val="both"/>
        <w:rPr>
          <w:sz w:val="27"/>
          <w:szCs w:val="27"/>
        </w:rPr>
      </w:pPr>
    </w:p>
    <w:p w14:paraId="4BACCD2D" w14:textId="14CC2CA8" w:rsidR="002D56D1" w:rsidRPr="004378E6" w:rsidRDefault="00D570C3" w:rsidP="004378E6">
      <w:pPr>
        <w:pStyle w:val="11"/>
        <w:jc w:val="both"/>
        <w:rPr>
          <w:b/>
          <w:sz w:val="27"/>
          <w:szCs w:val="27"/>
        </w:rPr>
      </w:pPr>
      <w:r>
        <w:rPr>
          <w:sz w:val="27"/>
          <w:szCs w:val="27"/>
        </w:rPr>
        <w:lastRenderedPageBreak/>
        <w:t xml:space="preserve">                     </w:t>
      </w:r>
      <w:r w:rsidR="002D56D1" w:rsidRPr="004378E6">
        <w:rPr>
          <w:b/>
          <w:sz w:val="27"/>
          <w:szCs w:val="27"/>
        </w:rPr>
        <w:t xml:space="preserve">Проверка </w:t>
      </w:r>
      <w:proofErr w:type="gramStart"/>
      <w:r w:rsidR="002D56D1" w:rsidRPr="004378E6">
        <w:rPr>
          <w:b/>
          <w:sz w:val="27"/>
          <w:szCs w:val="27"/>
        </w:rPr>
        <w:t>исполнения  муниципального</w:t>
      </w:r>
      <w:proofErr w:type="gramEnd"/>
      <w:r w:rsidR="002D56D1" w:rsidRPr="004378E6">
        <w:rPr>
          <w:b/>
          <w:sz w:val="27"/>
          <w:szCs w:val="27"/>
        </w:rPr>
        <w:t xml:space="preserve"> контракта </w:t>
      </w:r>
    </w:p>
    <w:p w14:paraId="3F48086C" w14:textId="1F73AFF4" w:rsidR="002D56D1" w:rsidRPr="004378E6" w:rsidRDefault="002D56D1" w:rsidP="002D56D1">
      <w:pPr>
        <w:jc w:val="center"/>
        <w:rPr>
          <w:b/>
          <w:sz w:val="27"/>
          <w:szCs w:val="27"/>
        </w:rPr>
      </w:pPr>
      <w:r w:rsidRPr="004378E6">
        <w:rPr>
          <w:b/>
          <w:sz w:val="27"/>
          <w:szCs w:val="27"/>
        </w:rPr>
        <w:t>№ 0140300024823000018-01 от 09.01.2024</w:t>
      </w:r>
      <w:r w:rsidR="0024703A" w:rsidRPr="004378E6">
        <w:rPr>
          <w:b/>
          <w:sz w:val="27"/>
          <w:szCs w:val="27"/>
        </w:rPr>
        <w:t xml:space="preserve"> г.</w:t>
      </w:r>
    </w:p>
    <w:p w14:paraId="4977DF3D" w14:textId="6EB4A7B8" w:rsidR="002D56D1" w:rsidRPr="009C2000" w:rsidRDefault="002D56D1" w:rsidP="00A9454B">
      <w:pPr>
        <w:ind w:firstLine="709"/>
        <w:jc w:val="both"/>
        <w:rPr>
          <w:sz w:val="27"/>
          <w:szCs w:val="27"/>
        </w:rPr>
      </w:pPr>
      <w:r w:rsidRPr="004378E6">
        <w:rPr>
          <w:sz w:val="27"/>
          <w:szCs w:val="27"/>
        </w:rPr>
        <w:t xml:space="preserve"> Администрация </w:t>
      </w:r>
      <w:proofErr w:type="spellStart"/>
      <w:r w:rsidRPr="004378E6">
        <w:rPr>
          <w:sz w:val="27"/>
          <w:szCs w:val="27"/>
        </w:rPr>
        <w:t>Кильмезского</w:t>
      </w:r>
      <w:proofErr w:type="spellEnd"/>
      <w:r w:rsidRPr="004378E6">
        <w:rPr>
          <w:sz w:val="27"/>
          <w:szCs w:val="27"/>
        </w:rPr>
        <w:t xml:space="preserve"> района, именуем</w:t>
      </w:r>
      <w:r w:rsidR="003C048E" w:rsidRPr="004378E6">
        <w:rPr>
          <w:sz w:val="27"/>
          <w:szCs w:val="27"/>
        </w:rPr>
        <w:t>ая</w:t>
      </w:r>
      <w:r w:rsidRPr="004378E6">
        <w:rPr>
          <w:sz w:val="27"/>
          <w:szCs w:val="27"/>
        </w:rPr>
        <w:t xml:space="preserve"> в дальнейшем «Заказчик», в лице г</w:t>
      </w:r>
      <w:r w:rsidRPr="004378E6">
        <w:rPr>
          <w:sz w:val="27"/>
          <w:szCs w:val="27"/>
          <w:lang w:eastAsia="ar-SA"/>
        </w:rPr>
        <w:t xml:space="preserve">лавы </w:t>
      </w:r>
      <w:proofErr w:type="spellStart"/>
      <w:r w:rsidRPr="004378E6">
        <w:rPr>
          <w:sz w:val="27"/>
          <w:szCs w:val="27"/>
          <w:lang w:eastAsia="ar-SA"/>
        </w:rPr>
        <w:t>Кильмезского</w:t>
      </w:r>
      <w:proofErr w:type="spellEnd"/>
      <w:r w:rsidRPr="004378E6">
        <w:rPr>
          <w:sz w:val="27"/>
          <w:szCs w:val="27"/>
          <w:lang w:eastAsia="ar-SA"/>
        </w:rPr>
        <w:t xml:space="preserve"> района, действующего на</w:t>
      </w:r>
      <w:r w:rsidRPr="009C2000">
        <w:rPr>
          <w:sz w:val="27"/>
          <w:szCs w:val="27"/>
          <w:lang w:eastAsia="ar-SA"/>
        </w:rPr>
        <w:t xml:space="preserve"> основании Устава и Положения</w:t>
      </w:r>
      <w:r w:rsidRPr="009C2000">
        <w:rPr>
          <w:sz w:val="27"/>
          <w:szCs w:val="27"/>
        </w:rPr>
        <w:t>, с одной стороны и индивидуальный предприниматель Грязев Владислав Владимирович (ОРГНИП 316435000054356)  именуем</w:t>
      </w:r>
      <w:r w:rsidR="0024703A">
        <w:rPr>
          <w:sz w:val="27"/>
          <w:szCs w:val="27"/>
        </w:rPr>
        <w:t>ый</w:t>
      </w:r>
      <w:r w:rsidRPr="009C2000">
        <w:rPr>
          <w:sz w:val="27"/>
          <w:szCs w:val="27"/>
        </w:rPr>
        <w:t xml:space="preserve"> в дальнейшем «Исполнитель», с другой стороны, в соответствии с </w:t>
      </w:r>
      <w:hyperlink r:id="rId16" w:history="1">
        <w:r w:rsidRPr="009C2000">
          <w:rPr>
            <w:rStyle w:val="ad"/>
            <w:color w:val="auto"/>
            <w:sz w:val="27"/>
            <w:szCs w:val="27"/>
          </w:rPr>
          <w:t>Федеральным законом</w:t>
        </w:r>
      </w:hyperlink>
      <w:r w:rsidRPr="009C2000">
        <w:rPr>
          <w:sz w:val="27"/>
          <w:szCs w:val="27"/>
        </w:rPr>
        <w:t xml:space="preserve"> № 44-ФЗ и </w:t>
      </w:r>
      <w:hyperlink r:id="rId17" w:history="1">
        <w:r w:rsidRPr="009C2000">
          <w:rPr>
            <w:rStyle w:val="ad"/>
            <w:color w:val="auto"/>
            <w:sz w:val="27"/>
            <w:szCs w:val="27"/>
          </w:rPr>
          <w:t>Федеральным законом</w:t>
        </w:r>
      </w:hyperlink>
      <w:r w:rsidRPr="009C2000">
        <w:rPr>
          <w:sz w:val="27"/>
          <w:szCs w:val="27"/>
        </w:rPr>
        <w:t xml:space="preserve"> № 220-ФЗ  по результатам аукциона в электронной форме,  на основании протокола рассмотрения заявок на участие в запросе котировок в электронной форме №ИЗК1 от 27.12.2023 г.(номер закупки 0140300024823000018), заключили 9 января 2024 года  муниципальный контракт № 0140300024823000018-01   (далее – Контракт № 0140300024823000018-01) на выполнение работ,</w:t>
      </w:r>
      <w:r w:rsidRPr="009C2000">
        <w:rPr>
          <w:bCs/>
          <w:sz w:val="27"/>
          <w:szCs w:val="27"/>
          <w:lang w:eastAsia="ar-SA"/>
        </w:rPr>
        <w:t xml:space="preserve"> связанных с организацией транспортного обслуживания населения между поселениями в границах </w:t>
      </w:r>
      <w:proofErr w:type="spellStart"/>
      <w:r w:rsidRPr="009C2000">
        <w:rPr>
          <w:bCs/>
          <w:sz w:val="27"/>
          <w:szCs w:val="27"/>
          <w:lang w:eastAsia="ar-SA"/>
        </w:rPr>
        <w:t>Кильмезского</w:t>
      </w:r>
      <w:proofErr w:type="spellEnd"/>
      <w:r w:rsidRPr="009C2000">
        <w:rPr>
          <w:bCs/>
          <w:sz w:val="27"/>
          <w:szCs w:val="27"/>
          <w:lang w:eastAsia="ar-SA"/>
        </w:rPr>
        <w:t xml:space="preserve"> района Кировской области, </w:t>
      </w:r>
      <w:r w:rsidRPr="009C2000">
        <w:rPr>
          <w:sz w:val="27"/>
          <w:szCs w:val="27"/>
        </w:rPr>
        <w:t>по регулируемым тарифам по маршрутам, параметры которых установлены П</w:t>
      </w:r>
      <w:hyperlink w:anchor="sub_210000" w:history="1">
        <w:r w:rsidRPr="009C2000">
          <w:rPr>
            <w:rStyle w:val="ad"/>
            <w:color w:val="auto"/>
            <w:sz w:val="27"/>
            <w:szCs w:val="27"/>
          </w:rPr>
          <w:t>риложением № 1</w:t>
        </w:r>
      </w:hyperlink>
      <w:r w:rsidRPr="009C2000">
        <w:rPr>
          <w:sz w:val="27"/>
          <w:szCs w:val="27"/>
        </w:rPr>
        <w:t xml:space="preserve"> к Контракту № 0140300024823000018-01. </w:t>
      </w:r>
    </w:p>
    <w:p w14:paraId="16BC165B" w14:textId="72C3247C" w:rsidR="002D56D1" w:rsidRPr="009C2000" w:rsidRDefault="002D56D1" w:rsidP="002D56D1">
      <w:pPr>
        <w:jc w:val="both"/>
        <w:rPr>
          <w:sz w:val="27"/>
          <w:szCs w:val="27"/>
        </w:rPr>
      </w:pPr>
      <w:r w:rsidRPr="009C2000">
        <w:rPr>
          <w:sz w:val="27"/>
          <w:szCs w:val="27"/>
        </w:rPr>
        <w:t xml:space="preserve">    </w:t>
      </w:r>
      <w:r w:rsidR="00A9454B">
        <w:rPr>
          <w:sz w:val="27"/>
          <w:szCs w:val="27"/>
        </w:rPr>
        <w:t xml:space="preserve">       </w:t>
      </w:r>
      <w:r w:rsidR="00D7138E">
        <w:rPr>
          <w:sz w:val="27"/>
          <w:szCs w:val="27"/>
        </w:rPr>
        <w:t>Для целей исполнения настоящего контракта м</w:t>
      </w:r>
      <w:r w:rsidRPr="009C2000">
        <w:rPr>
          <w:sz w:val="27"/>
          <w:szCs w:val="27"/>
        </w:rPr>
        <w:t xml:space="preserve">ежду Администрацией </w:t>
      </w:r>
      <w:proofErr w:type="spellStart"/>
      <w:r w:rsidRPr="009C2000">
        <w:rPr>
          <w:sz w:val="27"/>
          <w:szCs w:val="27"/>
        </w:rPr>
        <w:t>Кильмезского</w:t>
      </w:r>
      <w:proofErr w:type="spellEnd"/>
      <w:r w:rsidRPr="009C2000">
        <w:rPr>
          <w:sz w:val="27"/>
          <w:szCs w:val="27"/>
        </w:rPr>
        <w:t xml:space="preserve"> района (именуем</w:t>
      </w:r>
      <w:r w:rsidR="003C048E">
        <w:rPr>
          <w:sz w:val="27"/>
          <w:szCs w:val="27"/>
        </w:rPr>
        <w:t>ая</w:t>
      </w:r>
      <w:r w:rsidRPr="009C2000">
        <w:rPr>
          <w:sz w:val="27"/>
          <w:szCs w:val="27"/>
        </w:rPr>
        <w:t xml:space="preserve"> в дальнейшем «Арендодатель»), с одной стороны и Индивидуальный предприниматель Грязев Владислав Владимирович (именуемый в дальнейшем «Арендатор»</w:t>
      </w:r>
      <w:proofErr w:type="gramStart"/>
      <w:r w:rsidRPr="009C2000">
        <w:rPr>
          <w:sz w:val="27"/>
          <w:szCs w:val="27"/>
        </w:rPr>
        <w:t>),  с</w:t>
      </w:r>
      <w:proofErr w:type="gramEnd"/>
      <w:r w:rsidRPr="009C2000">
        <w:rPr>
          <w:sz w:val="27"/>
          <w:szCs w:val="27"/>
        </w:rPr>
        <w:t xml:space="preserve"> другой стороны заключили Договора аренды транспортного средства, находящегося в муниципальной казне муниципального образования </w:t>
      </w:r>
      <w:proofErr w:type="spellStart"/>
      <w:r w:rsidRPr="009C2000">
        <w:rPr>
          <w:sz w:val="27"/>
          <w:szCs w:val="27"/>
        </w:rPr>
        <w:t>Кильмезский</w:t>
      </w:r>
      <w:proofErr w:type="spellEnd"/>
      <w:r w:rsidRPr="009C2000">
        <w:rPr>
          <w:sz w:val="27"/>
          <w:szCs w:val="27"/>
        </w:rPr>
        <w:t xml:space="preserve"> муниципальный район: </w:t>
      </w:r>
    </w:p>
    <w:p w14:paraId="48B269D0" w14:textId="77777777" w:rsidR="002D56D1" w:rsidRPr="009C2000" w:rsidRDefault="002D56D1" w:rsidP="002D56D1">
      <w:pPr>
        <w:jc w:val="both"/>
        <w:rPr>
          <w:sz w:val="27"/>
          <w:szCs w:val="27"/>
        </w:rPr>
      </w:pPr>
      <w:r w:rsidRPr="009C2000">
        <w:rPr>
          <w:sz w:val="27"/>
          <w:szCs w:val="27"/>
        </w:rPr>
        <w:t xml:space="preserve">- договор №2/24 от 11 марта 2024 г. – предметом договора является транспортное средство автобус ГАЗ </w:t>
      </w:r>
      <w:proofErr w:type="spellStart"/>
      <w:r w:rsidRPr="009C2000">
        <w:rPr>
          <w:sz w:val="27"/>
          <w:szCs w:val="27"/>
          <w:lang w:val="en-US"/>
        </w:rPr>
        <w:t>GASelle</w:t>
      </w:r>
      <w:proofErr w:type="spellEnd"/>
      <w:r w:rsidRPr="009C2000">
        <w:rPr>
          <w:sz w:val="27"/>
          <w:szCs w:val="27"/>
        </w:rPr>
        <w:t xml:space="preserve"> </w:t>
      </w:r>
      <w:r w:rsidRPr="009C2000">
        <w:rPr>
          <w:sz w:val="27"/>
          <w:szCs w:val="27"/>
          <w:lang w:val="en-US"/>
        </w:rPr>
        <w:t>NEXT</w:t>
      </w:r>
      <w:r w:rsidRPr="009C2000">
        <w:rPr>
          <w:sz w:val="27"/>
          <w:szCs w:val="27"/>
        </w:rPr>
        <w:t xml:space="preserve"> 2024 года выпуска, государственный номер В 24 СО 43, настоящий договор действует  с 11 марта 2024 года и заключен на срок не более чем на тридцать календарный дней;</w:t>
      </w:r>
    </w:p>
    <w:p w14:paraId="7F9238B6" w14:textId="77777777" w:rsidR="002D56D1" w:rsidRPr="009C2000" w:rsidRDefault="002D56D1" w:rsidP="002D56D1">
      <w:pPr>
        <w:jc w:val="both"/>
        <w:rPr>
          <w:sz w:val="27"/>
          <w:szCs w:val="27"/>
        </w:rPr>
      </w:pPr>
      <w:r w:rsidRPr="009C2000">
        <w:rPr>
          <w:sz w:val="27"/>
          <w:szCs w:val="27"/>
        </w:rPr>
        <w:t xml:space="preserve">- договор №3/24 от 19 апреля 2024 г. – предметом договора является транспортное средство автобус ГАЗ </w:t>
      </w:r>
      <w:proofErr w:type="spellStart"/>
      <w:r w:rsidRPr="009C2000">
        <w:rPr>
          <w:sz w:val="27"/>
          <w:szCs w:val="27"/>
          <w:lang w:val="en-US"/>
        </w:rPr>
        <w:t>GASelle</w:t>
      </w:r>
      <w:proofErr w:type="spellEnd"/>
      <w:r w:rsidRPr="009C2000">
        <w:rPr>
          <w:sz w:val="27"/>
          <w:szCs w:val="27"/>
        </w:rPr>
        <w:t xml:space="preserve"> </w:t>
      </w:r>
      <w:r w:rsidRPr="009C2000">
        <w:rPr>
          <w:sz w:val="27"/>
          <w:szCs w:val="27"/>
          <w:lang w:val="en-US"/>
        </w:rPr>
        <w:t>NEXT</w:t>
      </w:r>
      <w:r w:rsidRPr="009C2000">
        <w:rPr>
          <w:sz w:val="27"/>
          <w:szCs w:val="27"/>
        </w:rPr>
        <w:t xml:space="preserve"> 2024 года выпуска, государственный номер В 24 СО 43, настоящий договор действует  с 19 апреля 2024 года по 31 декабря 2024 года;</w:t>
      </w:r>
    </w:p>
    <w:p w14:paraId="27968A64" w14:textId="77777777" w:rsidR="002D56D1" w:rsidRPr="009C2000" w:rsidRDefault="002D56D1" w:rsidP="002D56D1">
      <w:pPr>
        <w:jc w:val="both"/>
        <w:rPr>
          <w:sz w:val="27"/>
          <w:szCs w:val="27"/>
        </w:rPr>
      </w:pPr>
      <w:r w:rsidRPr="009C2000">
        <w:rPr>
          <w:sz w:val="27"/>
          <w:szCs w:val="27"/>
        </w:rPr>
        <w:t xml:space="preserve">договор №4/24 от 18 апреля 2024 г. – предметом договора является транспортное средство автобус ПАЗ </w:t>
      </w:r>
      <w:r w:rsidRPr="009C2000">
        <w:rPr>
          <w:sz w:val="27"/>
          <w:szCs w:val="27"/>
          <w:lang w:val="en-US"/>
        </w:rPr>
        <w:t>Vector</w:t>
      </w:r>
      <w:r w:rsidRPr="009C2000">
        <w:rPr>
          <w:sz w:val="27"/>
          <w:szCs w:val="27"/>
        </w:rPr>
        <w:t xml:space="preserve"> </w:t>
      </w:r>
      <w:r w:rsidRPr="009C2000">
        <w:rPr>
          <w:sz w:val="27"/>
          <w:szCs w:val="27"/>
          <w:lang w:val="en-US"/>
        </w:rPr>
        <w:t>NEXT</w:t>
      </w:r>
      <w:r w:rsidRPr="009C2000">
        <w:rPr>
          <w:sz w:val="27"/>
          <w:szCs w:val="27"/>
        </w:rPr>
        <w:t xml:space="preserve"> 2023 года выпуска, государственный номер В 219 СО 43, настоящий договор действует  с 18 апреля 2024 года и заключен на срок не более чем на тридцать календарный дней;</w:t>
      </w:r>
    </w:p>
    <w:p w14:paraId="5547E3EF" w14:textId="77777777" w:rsidR="002D56D1" w:rsidRPr="009C2000" w:rsidRDefault="002D56D1" w:rsidP="002D56D1">
      <w:pPr>
        <w:jc w:val="both"/>
        <w:rPr>
          <w:sz w:val="27"/>
          <w:szCs w:val="27"/>
        </w:rPr>
      </w:pPr>
      <w:r w:rsidRPr="009C2000">
        <w:rPr>
          <w:sz w:val="27"/>
          <w:szCs w:val="27"/>
        </w:rPr>
        <w:t xml:space="preserve">- договор №5/24 от 22 мая 2024 г. – предметом договора является транспортное средство автобус ПАЗ </w:t>
      </w:r>
      <w:r w:rsidRPr="009C2000">
        <w:rPr>
          <w:sz w:val="27"/>
          <w:szCs w:val="27"/>
          <w:lang w:val="en-US"/>
        </w:rPr>
        <w:t>Vector</w:t>
      </w:r>
      <w:r w:rsidRPr="009C2000">
        <w:rPr>
          <w:sz w:val="27"/>
          <w:szCs w:val="27"/>
        </w:rPr>
        <w:t xml:space="preserve"> </w:t>
      </w:r>
      <w:r w:rsidRPr="009C2000">
        <w:rPr>
          <w:sz w:val="27"/>
          <w:szCs w:val="27"/>
          <w:lang w:val="en-US"/>
        </w:rPr>
        <w:t>NEXT</w:t>
      </w:r>
      <w:r w:rsidRPr="009C2000">
        <w:rPr>
          <w:sz w:val="27"/>
          <w:szCs w:val="27"/>
        </w:rPr>
        <w:t xml:space="preserve"> 2023 года выпуска, государственный номер В 219 СО 43, настоящий договор действует  с 22 мая 2024 года и заключен на срок не более чем на тридцать календарный дней;</w:t>
      </w:r>
    </w:p>
    <w:p w14:paraId="42003E36" w14:textId="77777777" w:rsidR="002D56D1" w:rsidRPr="009C2000" w:rsidRDefault="002D56D1" w:rsidP="002D56D1">
      <w:pPr>
        <w:jc w:val="both"/>
        <w:rPr>
          <w:sz w:val="27"/>
          <w:szCs w:val="27"/>
        </w:rPr>
      </w:pPr>
      <w:r w:rsidRPr="009C2000">
        <w:rPr>
          <w:sz w:val="27"/>
          <w:szCs w:val="27"/>
        </w:rPr>
        <w:t xml:space="preserve">- договор №6/24 от 24 июня 2024 г. – предметом договора является транспортное средство автобус ПАЗ </w:t>
      </w:r>
      <w:r w:rsidRPr="009C2000">
        <w:rPr>
          <w:sz w:val="27"/>
          <w:szCs w:val="27"/>
          <w:lang w:val="en-US"/>
        </w:rPr>
        <w:t>Vector</w:t>
      </w:r>
      <w:r w:rsidRPr="009C2000">
        <w:rPr>
          <w:sz w:val="27"/>
          <w:szCs w:val="27"/>
        </w:rPr>
        <w:t xml:space="preserve"> </w:t>
      </w:r>
      <w:r w:rsidRPr="009C2000">
        <w:rPr>
          <w:sz w:val="27"/>
          <w:szCs w:val="27"/>
          <w:lang w:val="en-US"/>
        </w:rPr>
        <w:t>NEXT</w:t>
      </w:r>
      <w:r w:rsidRPr="009C2000">
        <w:rPr>
          <w:sz w:val="27"/>
          <w:szCs w:val="27"/>
        </w:rPr>
        <w:t xml:space="preserve"> 2023 года выпуска, государственный номер В 219 СО 43, настоящий договор действует  с 21 июня 2024 года по 30 сентября 2024 г.;</w:t>
      </w:r>
    </w:p>
    <w:p w14:paraId="1E5F7729" w14:textId="4CB16EB6" w:rsidR="002D56D1" w:rsidRPr="009C2000" w:rsidRDefault="002D56D1" w:rsidP="002D56D1">
      <w:pPr>
        <w:jc w:val="both"/>
        <w:rPr>
          <w:sz w:val="27"/>
          <w:szCs w:val="27"/>
        </w:rPr>
      </w:pPr>
      <w:r w:rsidRPr="009C2000">
        <w:rPr>
          <w:sz w:val="27"/>
          <w:szCs w:val="27"/>
        </w:rPr>
        <w:t xml:space="preserve">- договор №7/24 от 01 октября 2024 г. – предметом договора является транспортное средство автобус ПАЗ </w:t>
      </w:r>
      <w:r w:rsidRPr="009C2000">
        <w:rPr>
          <w:sz w:val="27"/>
          <w:szCs w:val="27"/>
          <w:lang w:val="en-US"/>
        </w:rPr>
        <w:t>Vector</w:t>
      </w:r>
      <w:r w:rsidRPr="009C2000">
        <w:rPr>
          <w:sz w:val="27"/>
          <w:szCs w:val="27"/>
        </w:rPr>
        <w:t xml:space="preserve"> </w:t>
      </w:r>
      <w:r w:rsidRPr="009C2000">
        <w:rPr>
          <w:sz w:val="27"/>
          <w:szCs w:val="27"/>
          <w:lang w:val="en-US"/>
        </w:rPr>
        <w:t>NEXT</w:t>
      </w:r>
      <w:r w:rsidRPr="009C2000">
        <w:rPr>
          <w:sz w:val="27"/>
          <w:szCs w:val="27"/>
        </w:rPr>
        <w:t xml:space="preserve"> 2023 года выпуска, государственный номер В 219 СО 43, настоящий договор действует  с 01 октября 2024 года по 31 декабря 2024 г.</w:t>
      </w:r>
    </w:p>
    <w:p w14:paraId="3AAD7D81" w14:textId="28262BB6" w:rsidR="00D7138E" w:rsidRPr="0047152F" w:rsidRDefault="002D56D1" w:rsidP="00A9454B">
      <w:pPr>
        <w:shd w:val="clear" w:color="auto" w:fill="FFFFFF"/>
        <w:ind w:firstLine="709"/>
        <w:jc w:val="both"/>
        <w:rPr>
          <w:sz w:val="27"/>
          <w:szCs w:val="27"/>
        </w:rPr>
      </w:pPr>
      <w:r w:rsidRPr="009C2000">
        <w:rPr>
          <w:sz w:val="27"/>
          <w:szCs w:val="27"/>
        </w:rPr>
        <w:lastRenderedPageBreak/>
        <w:t>В</w:t>
      </w:r>
      <w:r w:rsidR="00D7138E">
        <w:rPr>
          <w:sz w:val="27"/>
          <w:szCs w:val="27"/>
        </w:rPr>
        <w:t xml:space="preserve"> соответствии с п.7 ст.14 220-ФЗ, цена Контракта формируется с учетом размере субсидии, согласно Постановления администрации </w:t>
      </w:r>
      <w:proofErr w:type="spellStart"/>
      <w:r w:rsidR="00D7138E">
        <w:rPr>
          <w:sz w:val="27"/>
          <w:szCs w:val="27"/>
        </w:rPr>
        <w:t>Кильмезского</w:t>
      </w:r>
      <w:proofErr w:type="spellEnd"/>
      <w:r w:rsidR="00D7138E">
        <w:rPr>
          <w:sz w:val="27"/>
          <w:szCs w:val="27"/>
        </w:rPr>
        <w:t xml:space="preserve"> района от 11.06.2019 №239 </w:t>
      </w:r>
      <w:r w:rsidR="00D7138E" w:rsidRPr="0047152F">
        <w:rPr>
          <w:sz w:val="27"/>
          <w:szCs w:val="27"/>
        </w:rPr>
        <w:t xml:space="preserve">«Об утверждении Порядка предоставления из районного бюджета субсидий юридическим лицам и индивидуальным предпринимателям, осуществляющим регулярные пассажирские перевозки автомобильным транспортом общего пользования по муниципальным маршрутам регулярных перевозок по регулируемым тарифам в границах </w:t>
      </w:r>
      <w:proofErr w:type="spellStart"/>
      <w:r w:rsidR="00D7138E" w:rsidRPr="0047152F">
        <w:rPr>
          <w:sz w:val="27"/>
          <w:szCs w:val="27"/>
        </w:rPr>
        <w:t>Кильмезского</w:t>
      </w:r>
      <w:proofErr w:type="spellEnd"/>
      <w:r w:rsidR="00D7138E" w:rsidRPr="0047152F">
        <w:rPr>
          <w:sz w:val="27"/>
          <w:szCs w:val="27"/>
        </w:rPr>
        <w:t xml:space="preserve"> района Кировской области, на финансовое обеспечение части затрат на ГСМ», постановление Администрации </w:t>
      </w:r>
      <w:proofErr w:type="spellStart"/>
      <w:r w:rsidR="00D7138E" w:rsidRPr="0047152F">
        <w:rPr>
          <w:sz w:val="27"/>
          <w:szCs w:val="27"/>
        </w:rPr>
        <w:t>Кильмезского</w:t>
      </w:r>
      <w:proofErr w:type="spellEnd"/>
      <w:r w:rsidR="00D7138E" w:rsidRPr="0047152F">
        <w:rPr>
          <w:sz w:val="27"/>
          <w:szCs w:val="27"/>
        </w:rPr>
        <w:t xml:space="preserve"> района от 15.03.2024 № 112 «О внесение изменений в постановление Администрации </w:t>
      </w:r>
      <w:proofErr w:type="spellStart"/>
      <w:r w:rsidR="00D7138E" w:rsidRPr="0047152F">
        <w:rPr>
          <w:sz w:val="27"/>
          <w:szCs w:val="27"/>
        </w:rPr>
        <w:t>Кильмезского</w:t>
      </w:r>
      <w:proofErr w:type="spellEnd"/>
      <w:r w:rsidR="00D7138E" w:rsidRPr="0047152F">
        <w:rPr>
          <w:sz w:val="27"/>
          <w:szCs w:val="27"/>
        </w:rPr>
        <w:t xml:space="preserve"> района  от 11.06.2019 № 239».</w:t>
      </w:r>
    </w:p>
    <w:p w14:paraId="703A9E0D" w14:textId="32F56E73" w:rsidR="002D56D1" w:rsidRPr="009C2000" w:rsidRDefault="00C20F94" w:rsidP="002D56D1">
      <w:pPr>
        <w:spacing w:line="20" w:lineRule="atLeast"/>
        <w:jc w:val="both"/>
        <w:rPr>
          <w:sz w:val="27"/>
          <w:szCs w:val="27"/>
        </w:rPr>
      </w:pPr>
      <w:r>
        <w:rPr>
          <w:sz w:val="27"/>
          <w:szCs w:val="27"/>
        </w:rPr>
        <w:t xml:space="preserve">     </w:t>
      </w:r>
      <w:r w:rsidR="00A9454B">
        <w:rPr>
          <w:sz w:val="27"/>
          <w:szCs w:val="27"/>
        </w:rPr>
        <w:t xml:space="preserve">     </w:t>
      </w:r>
      <w:r w:rsidR="00D7138E">
        <w:rPr>
          <w:sz w:val="27"/>
          <w:szCs w:val="27"/>
        </w:rPr>
        <w:t>М</w:t>
      </w:r>
      <w:r w:rsidR="002D56D1" w:rsidRPr="009C2000">
        <w:rPr>
          <w:sz w:val="27"/>
          <w:szCs w:val="27"/>
        </w:rPr>
        <w:t xml:space="preserve">ежду администрацией </w:t>
      </w:r>
      <w:proofErr w:type="spellStart"/>
      <w:r w:rsidR="002D56D1" w:rsidRPr="009C2000">
        <w:rPr>
          <w:sz w:val="27"/>
          <w:szCs w:val="27"/>
        </w:rPr>
        <w:t>Кильмезского</w:t>
      </w:r>
      <w:proofErr w:type="spellEnd"/>
      <w:r w:rsidR="002D56D1" w:rsidRPr="009C2000">
        <w:rPr>
          <w:sz w:val="27"/>
          <w:szCs w:val="27"/>
        </w:rPr>
        <w:t xml:space="preserve"> района и индивидуальным предпринимателем Грязевым В.В. заключен</w:t>
      </w:r>
      <w:r w:rsidR="0024703A">
        <w:rPr>
          <w:sz w:val="27"/>
          <w:szCs w:val="27"/>
        </w:rPr>
        <w:t>ы</w:t>
      </w:r>
      <w:r w:rsidR="002D56D1" w:rsidRPr="009C2000">
        <w:rPr>
          <w:sz w:val="27"/>
          <w:szCs w:val="27"/>
        </w:rPr>
        <w:t xml:space="preserve"> соглашения: </w:t>
      </w:r>
    </w:p>
    <w:p w14:paraId="6542EE86" w14:textId="1B0DAF76" w:rsidR="001D191B" w:rsidRDefault="002D56D1" w:rsidP="002D56D1">
      <w:pPr>
        <w:spacing w:line="20" w:lineRule="atLeast"/>
        <w:jc w:val="both"/>
        <w:rPr>
          <w:sz w:val="27"/>
          <w:szCs w:val="27"/>
        </w:rPr>
      </w:pPr>
      <w:r w:rsidRPr="009C2000">
        <w:rPr>
          <w:sz w:val="27"/>
          <w:szCs w:val="27"/>
        </w:rPr>
        <w:t>- Соглашение от 15 марта 2024 г.</w:t>
      </w:r>
      <w:r w:rsidR="00F31307">
        <w:rPr>
          <w:sz w:val="27"/>
          <w:szCs w:val="27"/>
        </w:rPr>
        <w:t xml:space="preserve"> № 15-03</w:t>
      </w:r>
      <w:r w:rsidRPr="009C2000">
        <w:rPr>
          <w:sz w:val="27"/>
          <w:szCs w:val="27"/>
        </w:rPr>
        <w:t xml:space="preserve"> о предоставлении из районного бюджета субсидии юридическим лицам и индивидуальным предпринимателя, осуществляющим регулярные пассажирские перевозки автомобильным транспортом общего пользования по муниципальным маршрутам регулярных перевозок по регулируемым тарифам в границах </w:t>
      </w:r>
      <w:proofErr w:type="spellStart"/>
      <w:r w:rsidRPr="009C2000">
        <w:rPr>
          <w:sz w:val="27"/>
          <w:szCs w:val="27"/>
        </w:rPr>
        <w:t>Кильмезского</w:t>
      </w:r>
      <w:proofErr w:type="spellEnd"/>
      <w:r w:rsidRPr="009C2000">
        <w:rPr>
          <w:sz w:val="27"/>
          <w:szCs w:val="27"/>
        </w:rPr>
        <w:t xml:space="preserve"> района Кировской области, на возмещение затрат. Субсидия предоставляется в пределах лимитов бюджетных обязательств, в размере 750000,0 рублей</w:t>
      </w:r>
      <w:r w:rsidR="009C2000" w:rsidRPr="009C2000">
        <w:rPr>
          <w:sz w:val="27"/>
          <w:szCs w:val="27"/>
        </w:rPr>
        <w:t>. Заключено дополнительное соглашение от 28 августа 2024 г. №15-03-1 с внесением изменений в пункте 2.5.4 раздела</w:t>
      </w:r>
      <w:r w:rsidR="00602805">
        <w:rPr>
          <w:sz w:val="27"/>
          <w:szCs w:val="27"/>
        </w:rPr>
        <w:t xml:space="preserve"> </w:t>
      </w:r>
      <w:r w:rsidR="009C2000" w:rsidRPr="009C2000">
        <w:rPr>
          <w:sz w:val="27"/>
          <w:szCs w:val="27"/>
        </w:rPr>
        <w:t>2 «Условия и порядок предоставления субсидий, порядок возврата субсидий в районный бюджет</w:t>
      </w:r>
      <w:r w:rsidR="00602805">
        <w:rPr>
          <w:sz w:val="27"/>
          <w:szCs w:val="27"/>
        </w:rPr>
        <w:t>»</w:t>
      </w:r>
      <w:r w:rsidR="009C2000" w:rsidRPr="009C2000">
        <w:rPr>
          <w:sz w:val="27"/>
          <w:szCs w:val="27"/>
        </w:rPr>
        <w:t xml:space="preserve"> абзац 3 изложить в новой редакции: - процент рентабельности составляет 32% от суммы затрат за отчетный месяц, в пункте 2.5.4 раздела 2 «Условия и порядок предоставления субсидий, порядок возврата субсидий в районный бюджет» абзацы 4 и 5 исключить</w:t>
      </w:r>
      <w:r w:rsidR="0024703A">
        <w:rPr>
          <w:sz w:val="27"/>
          <w:szCs w:val="27"/>
        </w:rPr>
        <w:t>.</w:t>
      </w:r>
    </w:p>
    <w:p w14:paraId="7710F5A4" w14:textId="6F991181" w:rsidR="00127242" w:rsidRPr="00127242" w:rsidRDefault="00127242" w:rsidP="002D56D1">
      <w:pPr>
        <w:spacing w:line="20" w:lineRule="atLeast"/>
        <w:jc w:val="both"/>
        <w:rPr>
          <w:sz w:val="27"/>
          <w:szCs w:val="27"/>
        </w:rPr>
      </w:pPr>
      <w:r w:rsidRPr="00127242">
        <w:rPr>
          <w:sz w:val="27"/>
          <w:szCs w:val="27"/>
        </w:rPr>
        <w:t>-соглашение о расторжении муниципального контракта №0140300024823000018-01</w:t>
      </w:r>
      <w:r>
        <w:rPr>
          <w:sz w:val="27"/>
          <w:szCs w:val="27"/>
        </w:rPr>
        <w:t xml:space="preserve"> от 09.01.2024 г. на выполнение работ, связанных с организацией транспортного обслуживания населения между поселениями в границах </w:t>
      </w:r>
      <w:proofErr w:type="spellStart"/>
      <w:r>
        <w:rPr>
          <w:sz w:val="27"/>
          <w:szCs w:val="27"/>
        </w:rPr>
        <w:t>Кильмезского</w:t>
      </w:r>
      <w:proofErr w:type="spellEnd"/>
      <w:r>
        <w:rPr>
          <w:sz w:val="27"/>
          <w:szCs w:val="27"/>
        </w:rPr>
        <w:t xml:space="preserve"> района Кировской области. Финансовые взаимозачеты между сторонами по Контракту произведены в соответствии с объемом фактически выполненной работы в сумме 746590,92 рубля.</w:t>
      </w:r>
    </w:p>
    <w:p w14:paraId="0EF9E57D" w14:textId="7977335D" w:rsidR="002947E9" w:rsidRPr="007454B7" w:rsidRDefault="00D7138E" w:rsidP="00A9454B">
      <w:pPr>
        <w:ind w:firstLine="709"/>
        <w:jc w:val="both"/>
        <w:rPr>
          <w:sz w:val="27"/>
          <w:szCs w:val="27"/>
        </w:rPr>
      </w:pPr>
      <w:r>
        <w:rPr>
          <w:sz w:val="27"/>
          <w:szCs w:val="27"/>
        </w:rPr>
        <w:t>Начальная цена</w:t>
      </w:r>
      <w:r w:rsidR="002947E9" w:rsidRPr="007454B7">
        <w:rPr>
          <w:sz w:val="27"/>
          <w:szCs w:val="27"/>
        </w:rPr>
        <w:t xml:space="preserve"> Контракта сформировалась с учетом расходов Исполнителя и составила 750000,0 (Семьсот пятьдесят тысяч) рублей 00 копеек, НДС не облагается на основании п. 7.1 ч. 2 ст. 149 Налогового кодекса РФ.</w:t>
      </w:r>
    </w:p>
    <w:p w14:paraId="23E595EC" w14:textId="5AE796B1" w:rsidR="002947E9" w:rsidRDefault="002947E9" w:rsidP="002947E9">
      <w:pPr>
        <w:tabs>
          <w:tab w:val="left" w:pos="567"/>
        </w:tabs>
        <w:jc w:val="both"/>
        <w:rPr>
          <w:sz w:val="27"/>
          <w:szCs w:val="27"/>
        </w:rPr>
      </w:pPr>
      <w:r w:rsidRPr="007454B7">
        <w:rPr>
          <w:sz w:val="27"/>
          <w:szCs w:val="27"/>
        </w:rPr>
        <w:t xml:space="preserve">Срок оказания услуг по Контракту: с 01.01.2024 по 30.09.2024 года. </w:t>
      </w:r>
    </w:p>
    <w:p w14:paraId="56210FE2" w14:textId="2547DD4D" w:rsidR="002F768C" w:rsidRDefault="00E6331A" w:rsidP="00F72973">
      <w:pPr>
        <w:tabs>
          <w:tab w:val="left" w:pos="567"/>
        </w:tabs>
        <w:jc w:val="both"/>
        <w:rPr>
          <w:sz w:val="27"/>
          <w:szCs w:val="27"/>
        </w:rPr>
      </w:pPr>
      <w:r>
        <w:rPr>
          <w:sz w:val="27"/>
          <w:szCs w:val="27"/>
        </w:rPr>
        <w:t xml:space="preserve">        </w:t>
      </w:r>
      <w:r w:rsidR="00A9454B">
        <w:rPr>
          <w:sz w:val="27"/>
          <w:szCs w:val="27"/>
        </w:rPr>
        <w:t xml:space="preserve">  </w:t>
      </w:r>
      <w:r w:rsidRPr="00325254">
        <w:rPr>
          <w:sz w:val="27"/>
          <w:szCs w:val="27"/>
        </w:rPr>
        <w:t xml:space="preserve">В соответствии с пунктом 4.1. Контракта № 0140300024823000018-01, </w:t>
      </w:r>
      <w:r w:rsidR="002276CA">
        <w:rPr>
          <w:sz w:val="27"/>
          <w:szCs w:val="27"/>
        </w:rPr>
        <w:t xml:space="preserve">и пунктом 2.5 Соглашения №15-03 ежемесячно до 5 числа месяца, следующего за месяцем выполненных работ  Исполнитель составляет и направляет </w:t>
      </w:r>
      <w:r w:rsidRPr="00325254">
        <w:rPr>
          <w:sz w:val="27"/>
          <w:szCs w:val="27"/>
        </w:rPr>
        <w:t>Заказчик</w:t>
      </w:r>
      <w:r w:rsidR="002276CA">
        <w:rPr>
          <w:sz w:val="27"/>
          <w:szCs w:val="27"/>
        </w:rPr>
        <w:t>у подписанный со своей стороны Акт приемки выполненных работ</w:t>
      </w:r>
      <w:r w:rsidRPr="00325254">
        <w:rPr>
          <w:sz w:val="27"/>
          <w:szCs w:val="27"/>
        </w:rPr>
        <w:t xml:space="preserve"> </w:t>
      </w:r>
      <w:r w:rsidR="002276CA">
        <w:rPr>
          <w:sz w:val="27"/>
          <w:szCs w:val="27"/>
        </w:rPr>
        <w:t>(</w:t>
      </w:r>
      <w:r w:rsidRPr="00325254">
        <w:rPr>
          <w:sz w:val="27"/>
          <w:szCs w:val="27"/>
        </w:rPr>
        <w:t>П</w:t>
      </w:r>
      <w:hyperlink w:anchor="sub_25000" w:history="1">
        <w:r w:rsidRPr="00325254">
          <w:rPr>
            <w:rStyle w:val="ad"/>
            <w:color w:val="auto"/>
            <w:sz w:val="27"/>
            <w:szCs w:val="27"/>
          </w:rPr>
          <w:t>риложение № 5</w:t>
        </w:r>
      </w:hyperlink>
      <w:r w:rsidRPr="00325254">
        <w:rPr>
          <w:sz w:val="27"/>
          <w:szCs w:val="27"/>
        </w:rPr>
        <w:t>.</w:t>
      </w:r>
      <w:r w:rsidR="001D6673">
        <w:rPr>
          <w:sz w:val="27"/>
          <w:szCs w:val="27"/>
        </w:rPr>
        <w:t xml:space="preserve">  Акты выполненных работ подрядчиком представлены своевременно.</w:t>
      </w:r>
    </w:p>
    <w:p w14:paraId="327233C3" w14:textId="51019F06" w:rsidR="008B2E38" w:rsidRDefault="00BA0DC9" w:rsidP="00FC6F64">
      <w:pPr>
        <w:widowControl w:val="0"/>
        <w:jc w:val="both"/>
        <w:rPr>
          <w:sz w:val="27"/>
          <w:szCs w:val="27"/>
        </w:rPr>
      </w:pPr>
      <w:r>
        <w:rPr>
          <w:sz w:val="27"/>
          <w:szCs w:val="27"/>
        </w:rPr>
        <w:t xml:space="preserve">        </w:t>
      </w:r>
      <w:r w:rsidR="002276CA">
        <w:rPr>
          <w:sz w:val="27"/>
          <w:szCs w:val="27"/>
        </w:rPr>
        <w:t xml:space="preserve">  </w:t>
      </w:r>
      <w:r w:rsidR="002276CA" w:rsidRPr="00325254">
        <w:rPr>
          <w:sz w:val="27"/>
          <w:szCs w:val="27"/>
        </w:rPr>
        <w:t xml:space="preserve">В соответствии с пунктом </w:t>
      </w:r>
      <w:r w:rsidR="002276CA">
        <w:rPr>
          <w:sz w:val="27"/>
          <w:szCs w:val="27"/>
        </w:rPr>
        <w:t>2.</w:t>
      </w:r>
      <w:r w:rsidR="000B658D">
        <w:rPr>
          <w:sz w:val="27"/>
          <w:szCs w:val="27"/>
        </w:rPr>
        <w:t>6.</w:t>
      </w:r>
      <w:r w:rsidR="002276CA">
        <w:rPr>
          <w:sz w:val="27"/>
          <w:szCs w:val="27"/>
        </w:rPr>
        <w:t xml:space="preserve"> Соглашения №15-</w:t>
      </w:r>
      <w:proofErr w:type="gramStart"/>
      <w:r w:rsidR="002276CA">
        <w:rPr>
          <w:sz w:val="27"/>
          <w:szCs w:val="27"/>
        </w:rPr>
        <w:t>03</w:t>
      </w:r>
      <w:r w:rsidR="000B658D">
        <w:rPr>
          <w:sz w:val="27"/>
          <w:szCs w:val="27"/>
        </w:rPr>
        <w:t xml:space="preserve">  Администрация</w:t>
      </w:r>
      <w:proofErr w:type="gramEnd"/>
      <w:r w:rsidR="000B658D">
        <w:rPr>
          <w:sz w:val="27"/>
          <w:szCs w:val="27"/>
        </w:rPr>
        <w:t xml:space="preserve"> в течение 10 рабочих дней после окончания срока представления документов осуществляет проверку сведений, указанных в отчетах и перечислить субсидию.</w:t>
      </w:r>
    </w:p>
    <w:p w14:paraId="4A58356B" w14:textId="2A53AA54" w:rsidR="00F72973" w:rsidRDefault="00C20F94" w:rsidP="00F72973">
      <w:pPr>
        <w:tabs>
          <w:tab w:val="left" w:pos="567"/>
        </w:tabs>
        <w:jc w:val="both"/>
        <w:rPr>
          <w:sz w:val="27"/>
          <w:szCs w:val="27"/>
        </w:rPr>
      </w:pPr>
      <w:r>
        <w:rPr>
          <w:sz w:val="27"/>
          <w:szCs w:val="27"/>
        </w:rPr>
        <w:lastRenderedPageBreak/>
        <w:t xml:space="preserve">       </w:t>
      </w:r>
      <w:r w:rsidR="00F72973">
        <w:rPr>
          <w:sz w:val="27"/>
          <w:szCs w:val="27"/>
        </w:rPr>
        <w:t xml:space="preserve">   </w:t>
      </w:r>
      <w:r w:rsidR="008F3182">
        <w:rPr>
          <w:sz w:val="27"/>
          <w:szCs w:val="27"/>
        </w:rPr>
        <w:t xml:space="preserve">На основании распоряжения администрации </w:t>
      </w:r>
      <w:proofErr w:type="spellStart"/>
      <w:r w:rsidR="008F3182">
        <w:rPr>
          <w:sz w:val="27"/>
          <w:szCs w:val="27"/>
        </w:rPr>
        <w:t>Кильмезского</w:t>
      </w:r>
      <w:proofErr w:type="spellEnd"/>
      <w:r w:rsidR="008F3182">
        <w:rPr>
          <w:sz w:val="27"/>
          <w:szCs w:val="27"/>
        </w:rPr>
        <w:t xml:space="preserve"> </w:t>
      </w:r>
      <w:proofErr w:type="gramStart"/>
      <w:r w:rsidR="008F3182">
        <w:rPr>
          <w:sz w:val="27"/>
          <w:szCs w:val="27"/>
        </w:rPr>
        <w:t>района  от</w:t>
      </w:r>
      <w:proofErr w:type="gramEnd"/>
      <w:r w:rsidR="008F3182">
        <w:rPr>
          <w:sz w:val="27"/>
          <w:szCs w:val="27"/>
        </w:rPr>
        <w:t xml:space="preserve"> 24.07.2024 №116. </w:t>
      </w:r>
      <w:r w:rsidR="00485A03">
        <w:rPr>
          <w:sz w:val="27"/>
          <w:szCs w:val="27"/>
        </w:rPr>
        <w:t xml:space="preserve"> </w:t>
      </w:r>
      <w:r w:rsidR="00C44BF0">
        <w:rPr>
          <w:sz w:val="27"/>
          <w:szCs w:val="27"/>
        </w:rPr>
        <w:t>Заказчиком проведена документа</w:t>
      </w:r>
      <w:r w:rsidR="008F3182">
        <w:rPr>
          <w:sz w:val="27"/>
          <w:szCs w:val="27"/>
        </w:rPr>
        <w:t>р</w:t>
      </w:r>
      <w:r w:rsidR="00C44BF0">
        <w:rPr>
          <w:sz w:val="27"/>
          <w:szCs w:val="27"/>
        </w:rPr>
        <w:t>ная проверка за период с 01.01.2024 по 31.05.2024.</w:t>
      </w:r>
      <w:r w:rsidR="00F72973">
        <w:rPr>
          <w:sz w:val="27"/>
          <w:szCs w:val="27"/>
        </w:rPr>
        <w:t xml:space="preserve"> </w:t>
      </w:r>
      <w:r w:rsidR="00C44BF0">
        <w:rPr>
          <w:sz w:val="27"/>
          <w:szCs w:val="27"/>
        </w:rPr>
        <w:t>В</w:t>
      </w:r>
      <w:r w:rsidR="00F72973">
        <w:rPr>
          <w:sz w:val="27"/>
          <w:szCs w:val="27"/>
        </w:rPr>
        <w:t xml:space="preserve"> ходе проверки рассмотрены следующие вопросы:</w:t>
      </w:r>
    </w:p>
    <w:p w14:paraId="35061D6B" w14:textId="77777777" w:rsidR="00F72973" w:rsidRDefault="00F72973" w:rsidP="00F72973">
      <w:pPr>
        <w:tabs>
          <w:tab w:val="left" w:pos="567"/>
        </w:tabs>
        <w:jc w:val="both"/>
        <w:rPr>
          <w:sz w:val="27"/>
          <w:szCs w:val="27"/>
        </w:rPr>
      </w:pPr>
      <w:r>
        <w:rPr>
          <w:sz w:val="27"/>
          <w:szCs w:val="27"/>
        </w:rPr>
        <w:t>- выполнение условий муниципального контракта от 09.01.2024 № 0140300024823000018;</w:t>
      </w:r>
    </w:p>
    <w:p w14:paraId="46A359A7" w14:textId="77777777" w:rsidR="00F72973" w:rsidRDefault="00F72973" w:rsidP="00F72973">
      <w:pPr>
        <w:tabs>
          <w:tab w:val="left" w:pos="567"/>
        </w:tabs>
        <w:jc w:val="both"/>
        <w:rPr>
          <w:sz w:val="27"/>
          <w:szCs w:val="27"/>
        </w:rPr>
      </w:pPr>
      <w:r>
        <w:rPr>
          <w:sz w:val="27"/>
          <w:szCs w:val="27"/>
        </w:rPr>
        <w:t xml:space="preserve">- правильность выплаты субсидии на возмещение затрат по пассажирским перевозкам автомобильным транспортом общего пользования, осуществляющим регулярные пассажирские перевозки по регулируемым тарифам в границах </w:t>
      </w:r>
      <w:proofErr w:type="spellStart"/>
      <w:r>
        <w:rPr>
          <w:sz w:val="27"/>
          <w:szCs w:val="27"/>
        </w:rPr>
        <w:t>Кильмезского</w:t>
      </w:r>
      <w:proofErr w:type="spellEnd"/>
      <w:r>
        <w:rPr>
          <w:sz w:val="27"/>
          <w:szCs w:val="27"/>
        </w:rPr>
        <w:t xml:space="preserve"> района.</w:t>
      </w:r>
    </w:p>
    <w:p w14:paraId="03B335F6" w14:textId="4F671B51" w:rsidR="00F72973" w:rsidRDefault="00A9454B" w:rsidP="00F72973">
      <w:pPr>
        <w:tabs>
          <w:tab w:val="left" w:pos="567"/>
        </w:tabs>
        <w:jc w:val="both"/>
        <w:rPr>
          <w:sz w:val="27"/>
          <w:szCs w:val="27"/>
        </w:rPr>
      </w:pPr>
      <w:r>
        <w:rPr>
          <w:sz w:val="27"/>
          <w:szCs w:val="27"/>
        </w:rPr>
        <w:t xml:space="preserve">          </w:t>
      </w:r>
      <w:r w:rsidR="00F72973">
        <w:rPr>
          <w:sz w:val="27"/>
          <w:szCs w:val="27"/>
        </w:rPr>
        <w:t xml:space="preserve">По результатам проверки из фактического объема затрат за период за апрель-май исключены: затраты на ремонт автомобиля </w:t>
      </w:r>
      <w:r w:rsidR="00F72973">
        <w:rPr>
          <w:sz w:val="27"/>
          <w:szCs w:val="27"/>
          <w:lang w:val="en-US"/>
        </w:rPr>
        <w:t>FORD</w:t>
      </w:r>
      <w:r w:rsidR="00F72973" w:rsidRPr="00145545">
        <w:rPr>
          <w:sz w:val="27"/>
          <w:szCs w:val="27"/>
        </w:rPr>
        <w:t xml:space="preserve"> </w:t>
      </w:r>
      <w:r w:rsidR="00F72973">
        <w:rPr>
          <w:sz w:val="27"/>
          <w:szCs w:val="27"/>
          <w:lang w:val="en-US"/>
        </w:rPr>
        <w:t>TRANSIT</w:t>
      </w:r>
      <w:r w:rsidR="00F72973" w:rsidRPr="00145545">
        <w:rPr>
          <w:sz w:val="27"/>
          <w:szCs w:val="27"/>
        </w:rPr>
        <w:t xml:space="preserve"> </w:t>
      </w:r>
      <w:r w:rsidR="00F72973">
        <w:rPr>
          <w:sz w:val="27"/>
          <w:szCs w:val="27"/>
        </w:rPr>
        <w:t>в сумме</w:t>
      </w:r>
      <w:r w:rsidR="00F72973" w:rsidRPr="00145545">
        <w:rPr>
          <w:sz w:val="27"/>
          <w:szCs w:val="27"/>
        </w:rPr>
        <w:t xml:space="preserve"> 101384.49 </w:t>
      </w:r>
      <w:r w:rsidR="00F72973">
        <w:rPr>
          <w:sz w:val="27"/>
          <w:szCs w:val="27"/>
        </w:rPr>
        <w:t xml:space="preserve">рублей и затраты на амортизацию автомобиля </w:t>
      </w:r>
      <w:r w:rsidR="00F72973">
        <w:rPr>
          <w:sz w:val="27"/>
          <w:szCs w:val="27"/>
          <w:lang w:val="en-US"/>
        </w:rPr>
        <w:t>FORD</w:t>
      </w:r>
      <w:r w:rsidR="00F72973" w:rsidRPr="00145545">
        <w:rPr>
          <w:sz w:val="27"/>
          <w:szCs w:val="27"/>
        </w:rPr>
        <w:t xml:space="preserve"> </w:t>
      </w:r>
      <w:r w:rsidR="00F72973">
        <w:rPr>
          <w:sz w:val="27"/>
          <w:szCs w:val="27"/>
          <w:lang w:val="en-US"/>
        </w:rPr>
        <w:t>TRANSIT</w:t>
      </w:r>
      <w:r w:rsidR="00F72973">
        <w:rPr>
          <w:sz w:val="27"/>
          <w:szCs w:val="27"/>
        </w:rPr>
        <w:t xml:space="preserve"> в сумме 95000,01 рублей в связи с предоставлением в аренду администрацией района двух транспортных средств для осуществления пассажирских перевозок по муниципальным маршрутам;</w:t>
      </w:r>
    </w:p>
    <w:p w14:paraId="0D29CD20" w14:textId="77777777" w:rsidR="00F72973" w:rsidRDefault="00F72973" w:rsidP="00F72973">
      <w:pPr>
        <w:tabs>
          <w:tab w:val="left" w:pos="567"/>
        </w:tabs>
        <w:jc w:val="both"/>
        <w:rPr>
          <w:sz w:val="27"/>
          <w:szCs w:val="27"/>
        </w:rPr>
      </w:pPr>
      <w:r>
        <w:rPr>
          <w:sz w:val="27"/>
          <w:szCs w:val="27"/>
        </w:rPr>
        <w:t>- затраты на налоги и прочие расходы в связи с отсутствием подтверждающих их оплату документов в сумме 53047,69 рублей.</w:t>
      </w:r>
    </w:p>
    <w:p w14:paraId="17AF054A" w14:textId="77777777" w:rsidR="00F72973" w:rsidRDefault="00F72973" w:rsidP="00F72973">
      <w:pPr>
        <w:tabs>
          <w:tab w:val="left" w:pos="567"/>
        </w:tabs>
        <w:jc w:val="both"/>
        <w:rPr>
          <w:sz w:val="27"/>
          <w:szCs w:val="27"/>
        </w:rPr>
      </w:pPr>
      <w:r>
        <w:rPr>
          <w:sz w:val="27"/>
          <w:szCs w:val="27"/>
        </w:rPr>
        <w:t>За минусом вышеназванных расходов фактические затраты составляют 130624,98 рублей.  Выручка по установленным тарифам составляет 83860 рублей.</w:t>
      </w:r>
    </w:p>
    <w:p w14:paraId="306AB85B" w14:textId="6640C98F" w:rsidR="00F72973" w:rsidRPr="00145545" w:rsidRDefault="00F72973" w:rsidP="00F72973">
      <w:pPr>
        <w:tabs>
          <w:tab w:val="left" w:pos="567"/>
        </w:tabs>
        <w:jc w:val="both"/>
        <w:rPr>
          <w:sz w:val="27"/>
          <w:szCs w:val="27"/>
        </w:rPr>
      </w:pPr>
      <w:proofErr w:type="gramStart"/>
      <w:r>
        <w:rPr>
          <w:sz w:val="27"/>
          <w:szCs w:val="27"/>
        </w:rPr>
        <w:t>Сумма</w:t>
      </w:r>
      <w:proofErr w:type="gramEnd"/>
      <w:r>
        <w:rPr>
          <w:sz w:val="27"/>
          <w:szCs w:val="27"/>
        </w:rPr>
        <w:t xml:space="preserve"> подлежащая к возмещению из бюджета между фактическими затратами и выручкой по установленным тарифам составит 46764,98 рублей (130624,98-83860,0). Фактически перечислено из бюджета за период март-май 245454,54 рублей. Излишне перечисленная сумма составляет 198689,56 рублей. </w:t>
      </w:r>
      <w:r w:rsidR="00C20F94">
        <w:rPr>
          <w:sz w:val="27"/>
          <w:szCs w:val="27"/>
        </w:rPr>
        <w:t xml:space="preserve">    </w:t>
      </w:r>
      <w:r>
        <w:rPr>
          <w:sz w:val="27"/>
          <w:szCs w:val="27"/>
        </w:rPr>
        <w:t>Предложено излишне перечисленную сумму субсидии зачесть в оплату предстоящих платежей.</w:t>
      </w:r>
    </w:p>
    <w:p w14:paraId="10C4D6C9" w14:textId="22ABA944" w:rsidR="00B60B52" w:rsidRPr="008278A6" w:rsidRDefault="00325254" w:rsidP="00325254">
      <w:pPr>
        <w:jc w:val="both"/>
        <w:rPr>
          <w:sz w:val="27"/>
          <w:szCs w:val="27"/>
        </w:rPr>
      </w:pPr>
      <w:r w:rsidRPr="00D410D9">
        <w:rPr>
          <w:sz w:val="28"/>
          <w:szCs w:val="28"/>
        </w:rPr>
        <w:t xml:space="preserve">     </w:t>
      </w:r>
      <w:r w:rsidR="00A9454B">
        <w:rPr>
          <w:sz w:val="28"/>
          <w:szCs w:val="28"/>
        </w:rPr>
        <w:t xml:space="preserve">   </w:t>
      </w:r>
      <w:r w:rsidRPr="00D410D9">
        <w:rPr>
          <w:sz w:val="28"/>
          <w:szCs w:val="28"/>
        </w:rPr>
        <w:t xml:space="preserve"> </w:t>
      </w:r>
      <w:r w:rsidRPr="008278A6">
        <w:rPr>
          <w:sz w:val="27"/>
          <w:szCs w:val="27"/>
        </w:rPr>
        <w:t xml:space="preserve">Оплата фактически оказанных услуг осуществлялась Заказчиком на основании счета, выставленного Исполнителем, с приложением подписанного  Акта приемки </w:t>
      </w:r>
      <w:r w:rsidR="00BA0DC9">
        <w:rPr>
          <w:sz w:val="27"/>
          <w:szCs w:val="27"/>
        </w:rPr>
        <w:t>выполненных работ</w:t>
      </w:r>
      <w:r w:rsidRPr="008278A6">
        <w:rPr>
          <w:sz w:val="27"/>
          <w:szCs w:val="27"/>
        </w:rPr>
        <w:t>,</w:t>
      </w:r>
      <w:bookmarkStart w:id="13" w:name="sub_2208"/>
      <w:r w:rsidRPr="008278A6">
        <w:rPr>
          <w:sz w:val="27"/>
          <w:szCs w:val="27"/>
        </w:rPr>
        <w:t xml:space="preserve"> в соответствии с </w:t>
      </w:r>
      <w:hyperlink r:id="rId18" w:history="1">
        <w:r w:rsidRPr="008278A6">
          <w:rPr>
            <w:rStyle w:val="ad"/>
            <w:color w:val="auto"/>
            <w:sz w:val="27"/>
            <w:szCs w:val="27"/>
          </w:rPr>
          <w:t>частью 13.1 статьи 34</w:t>
        </w:r>
      </w:hyperlink>
      <w:r w:rsidRPr="008278A6">
        <w:rPr>
          <w:sz w:val="27"/>
          <w:szCs w:val="27"/>
        </w:rPr>
        <w:t xml:space="preserve"> Федерального закона № 44-ФЗ,</w:t>
      </w:r>
      <w:bookmarkEnd w:id="13"/>
      <w:r w:rsidRPr="008278A6">
        <w:rPr>
          <w:sz w:val="27"/>
          <w:szCs w:val="27"/>
        </w:rPr>
        <w:t xml:space="preserve"> по безналичному расчету платежными поручениями</w:t>
      </w:r>
      <w:r w:rsidR="00FC6F64">
        <w:rPr>
          <w:sz w:val="27"/>
          <w:szCs w:val="27"/>
        </w:rPr>
        <w:t>.</w:t>
      </w:r>
      <w:r w:rsidRPr="008278A6">
        <w:rPr>
          <w:sz w:val="27"/>
          <w:szCs w:val="27"/>
        </w:rPr>
        <w:t xml:space="preserve"> </w:t>
      </w:r>
    </w:p>
    <w:p w14:paraId="0AA2F440" w14:textId="1CD93915" w:rsidR="00762CEF" w:rsidRPr="00127242" w:rsidRDefault="00762CEF" w:rsidP="00762CEF">
      <w:pPr>
        <w:ind w:firstLine="567"/>
        <w:jc w:val="both"/>
        <w:rPr>
          <w:sz w:val="27"/>
          <w:szCs w:val="27"/>
        </w:rPr>
      </w:pPr>
      <w:r w:rsidRPr="00127242">
        <w:rPr>
          <w:sz w:val="27"/>
          <w:szCs w:val="27"/>
        </w:rPr>
        <w:t xml:space="preserve">Всего в ходе исполнения Контракта № 0140300024823000018-01 Администрацией </w:t>
      </w:r>
      <w:proofErr w:type="spellStart"/>
      <w:r w:rsidRPr="00127242">
        <w:rPr>
          <w:sz w:val="27"/>
          <w:szCs w:val="27"/>
        </w:rPr>
        <w:t>Кильмезского</w:t>
      </w:r>
      <w:proofErr w:type="spellEnd"/>
      <w:r w:rsidRPr="00127242">
        <w:rPr>
          <w:sz w:val="27"/>
          <w:szCs w:val="27"/>
        </w:rPr>
        <w:t xml:space="preserve"> района, оплачено 746590,92 рубля за фактически, оказанные услуги.</w:t>
      </w:r>
    </w:p>
    <w:p w14:paraId="2797DD49" w14:textId="77777777" w:rsidR="00C925CE" w:rsidRPr="00481377" w:rsidRDefault="00C925CE" w:rsidP="00C925CE">
      <w:pPr>
        <w:jc w:val="both"/>
        <w:rPr>
          <w:sz w:val="27"/>
          <w:szCs w:val="27"/>
        </w:rPr>
      </w:pPr>
      <w:bookmarkStart w:id="14" w:name="sub_21201"/>
      <w:r w:rsidRPr="00D410D9">
        <w:rPr>
          <w:sz w:val="27"/>
          <w:szCs w:val="27"/>
        </w:rPr>
        <w:t xml:space="preserve">Источником информации, в рамках проверки являются </w:t>
      </w:r>
      <w:proofErr w:type="gramStart"/>
      <w:r w:rsidRPr="00D410D9">
        <w:rPr>
          <w:sz w:val="27"/>
          <w:szCs w:val="27"/>
        </w:rPr>
        <w:t>документы</w:t>
      </w:r>
      <w:proofErr w:type="gramEnd"/>
      <w:r w:rsidRPr="00D410D9">
        <w:rPr>
          <w:sz w:val="27"/>
          <w:szCs w:val="27"/>
        </w:rPr>
        <w:t xml:space="preserve"> </w:t>
      </w:r>
      <w:r w:rsidRPr="00481377">
        <w:rPr>
          <w:sz w:val="27"/>
          <w:szCs w:val="27"/>
        </w:rPr>
        <w:t>опубликованные на официальном сайте закупок</w:t>
      </w:r>
      <w:r>
        <w:rPr>
          <w:sz w:val="27"/>
          <w:szCs w:val="27"/>
        </w:rPr>
        <w:t xml:space="preserve"> и на бумажном носителе в Администрации </w:t>
      </w:r>
      <w:proofErr w:type="spellStart"/>
      <w:r>
        <w:rPr>
          <w:sz w:val="27"/>
          <w:szCs w:val="27"/>
        </w:rPr>
        <w:t>Кильмезского</w:t>
      </w:r>
      <w:proofErr w:type="spellEnd"/>
      <w:r>
        <w:rPr>
          <w:sz w:val="27"/>
          <w:szCs w:val="27"/>
        </w:rPr>
        <w:t xml:space="preserve"> района.</w:t>
      </w:r>
    </w:p>
    <w:p w14:paraId="753F0825" w14:textId="71F974E0" w:rsidR="00762CEF" w:rsidRPr="00127242" w:rsidRDefault="00762CEF" w:rsidP="00762CEF">
      <w:pPr>
        <w:ind w:firstLine="567"/>
        <w:jc w:val="both"/>
        <w:rPr>
          <w:sz w:val="27"/>
          <w:szCs w:val="27"/>
        </w:rPr>
      </w:pPr>
      <w:r w:rsidRPr="00127242">
        <w:rPr>
          <w:sz w:val="27"/>
          <w:szCs w:val="27"/>
        </w:rPr>
        <w:t>Согласно пункту 12.2. Контракта № 0140300024823000018-01, он расторгнут в соответствии с пунктом 1 статьи 450</w:t>
      </w:r>
      <w:r w:rsidR="00127242" w:rsidRPr="00127242">
        <w:rPr>
          <w:sz w:val="27"/>
          <w:szCs w:val="27"/>
        </w:rPr>
        <w:t>, пунктом 1 статьи 452</w:t>
      </w:r>
      <w:r w:rsidRPr="00127242">
        <w:rPr>
          <w:sz w:val="27"/>
          <w:szCs w:val="27"/>
        </w:rPr>
        <w:t xml:space="preserve"> Гражданского кодекса Российской </w:t>
      </w:r>
      <w:proofErr w:type="gramStart"/>
      <w:r w:rsidRPr="00127242">
        <w:rPr>
          <w:sz w:val="27"/>
          <w:szCs w:val="27"/>
        </w:rPr>
        <w:t>Федерации,  путем</w:t>
      </w:r>
      <w:proofErr w:type="gramEnd"/>
      <w:r w:rsidRPr="00127242">
        <w:rPr>
          <w:sz w:val="27"/>
          <w:szCs w:val="27"/>
        </w:rPr>
        <w:t xml:space="preserve"> подписания  </w:t>
      </w:r>
      <w:r w:rsidR="00127242" w:rsidRPr="00127242">
        <w:rPr>
          <w:sz w:val="27"/>
          <w:szCs w:val="27"/>
        </w:rPr>
        <w:t>14.10.2024</w:t>
      </w:r>
      <w:r w:rsidRPr="00127242">
        <w:rPr>
          <w:sz w:val="27"/>
          <w:szCs w:val="27"/>
        </w:rPr>
        <w:t xml:space="preserve"> года соглашения о расторжении </w:t>
      </w:r>
      <w:bookmarkEnd w:id="14"/>
      <w:r w:rsidR="00127242" w:rsidRPr="00127242">
        <w:rPr>
          <w:sz w:val="27"/>
          <w:szCs w:val="27"/>
        </w:rPr>
        <w:t>муниципального контракта №0140300024823000018-01 от 09.01.2024 г.</w:t>
      </w:r>
      <w:r w:rsidRPr="00127242">
        <w:rPr>
          <w:sz w:val="27"/>
          <w:szCs w:val="27"/>
        </w:rPr>
        <w:t xml:space="preserve"> Стороны претензий друг к другу не имеют.</w:t>
      </w:r>
    </w:p>
    <w:p w14:paraId="4BDA1E7D" w14:textId="47CE92EE" w:rsidR="00370AE1" w:rsidRPr="00145545" w:rsidRDefault="00DD3158" w:rsidP="00C73772">
      <w:pPr>
        <w:tabs>
          <w:tab w:val="left" w:pos="567"/>
        </w:tabs>
        <w:jc w:val="both"/>
        <w:rPr>
          <w:sz w:val="27"/>
          <w:szCs w:val="27"/>
        </w:rPr>
      </w:pPr>
      <w:r>
        <w:rPr>
          <w:sz w:val="27"/>
          <w:szCs w:val="27"/>
        </w:rPr>
        <w:t xml:space="preserve">          </w:t>
      </w:r>
    </w:p>
    <w:p w14:paraId="3126713C" w14:textId="4B92C836" w:rsidR="0024703A" w:rsidRDefault="0024703A" w:rsidP="0024703A">
      <w:pPr>
        <w:jc w:val="center"/>
        <w:rPr>
          <w:b/>
          <w:sz w:val="28"/>
          <w:szCs w:val="28"/>
        </w:rPr>
      </w:pPr>
      <w:r w:rsidRPr="00D410D9">
        <w:rPr>
          <w:b/>
          <w:sz w:val="28"/>
          <w:szCs w:val="28"/>
        </w:rPr>
        <w:t xml:space="preserve">Проверка </w:t>
      </w:r>
      <w:proofErr w:type="gramStart"/>
      <w:r w:rsidRPr="00D410D9">
        <w:rPr>
          <w:b/>
          <w:sz w:val="28"/>
          <w:szCs w:val="28"/>
        </w:rPr>
        <w:t>исполнения  муниципального</w:t>
      </w:r>
      <w:proofErr w:type="gramEnd"/>
      <w:r w:rsidRPr="00D410D9">
        <w:rPr>
          <w:b/>
          <w:sz w:val="28"/>
          <w:szCs w:val="28"/>
        </w:rPr>
        <w:t xml:space="preserve"> контракта </w:t>
      </w:r>
    </w:p>
    <w:p w14:paraId="2AD2EA7B" w14:textId="3A92C379" w:rsidR="0024703A" w:rsidRDefault="0024703A" w:rsidP="0024703A">
      <w:pPr>
        <w:jc w:val="center"/>
        <w:rPr>
          <w:b/>
          <w:sz w:val="28"/>
          <w:szCs w:val="28"/>
        </w:rPr>
      </w:pPr>
      <w:r w:rsidRPr="007C331E">
        <w:rPr>
          <w:b/>
          <w:sz w:val="28"/>
          <w:szCs w:val="28"/>
        </w:rPr>
        <w:t>№ 014030002482</w:t>
      </w:r>
      <w:r>
        <w:rPr>
          <w:b/>
          <w:sz w:val="28"/>
          <w:szCs w:val="28"/>
        </w:rPr>
        <w:t>4</w:t>
      </w:r>
      <w:r w:rsidRPr="007C331E">
        <w:rPr>
          <w:b/>
          <w:sz w:val="28"/>
          <w:szCs w:val="28"/>
        </w:rPr>
        <w:t>0000</w:t>
      </w:r>
      <w:r>
        <w:rPr>
          <w:b/>
          <w:sz w:val="28"/>
          <w:szCs w:val="28"/>
        </w:rPr>
        <w:t>45</w:t>
      </w:r>
      <w:r w:rsidRPr="007C331E">
        <w:rPr>
          <w:b/>
          <w:sz w:val="28"/>
          <w:szCs w:val="28"/>
        </w:rPr>
        <w:t xml:space="preserve">-01 от </w:t>
      </w:r>
      <w:r>
        <w:rPr>
          <w:b/>
          <w:sz w:val="28"/>
          <w:szCs w:val="28"/>
        </w:rPr>
        <w:t>25</w:t>
      </w:r>
      <w:r w:rsidRPr="007C331E">
        <w:rPr>
          <w:b/>
          <w:sz w:val="28"/>
          <w:szCs w:val="28"/>
        </w:rPr>
        <w:t>.0</w:t>
      </w:r>
      <w:r>
        <w:rPr>
          <w:b/>
          <w:sz w:val="28"/>
          <w:szCs w:val="28"/>
        </w:rPr>
        <w:t>9</w:t>
      </w:r>
      <w:r w:rsidRPr="007C331E">
        <w:rPr>
          <w:b/>
          <w:sz w:val="28"/>
          <w:szCs w:val="28"/>
        </w:rPr>
        <w:t>.2024</w:t>
      </w:r>
      <w:r>
        <w:rPr>
          <w:b/>
          <w:sz w:val="28"/>
          <w:szCs w:val="28"/>
        </w:rPr>
        <w:t xml:space="preserve"> г.</w:t>
      </w:r>
    </w:p>
    <w:p w14:paraId="5FA7B2E5" w14:textId="39965374" w:rsidR="0024703A" w:rsidRDefault="0024703A" w:rsidP="0024703A">
      <w:pPr>
        <w:jc w:val="both"/>
        <w:rPr>
          <w:sz w:val="27"/>
          <w:szCs w:val="27"/>
        </w:rPr>
      </w:pPr>
      <w:r w:rsidRPr="00D410D9">
        <w:rPr>
          <w:sz w:val="28"/>
          <w:szCs w:val="28"/>
        </w:rPr>
        <w:t xml:space="preserve">      </w:t>
      </w:r>
      <w:r w:rsidR="002472F8">
        <w:rPr>
          <w:sz w:val="28"/>
          <w:szCs w:val="28"/>
        </w:rPr>
        <w:t xml:space="preserve">   </w:t>
      </w:r>
      <w:r w:rsidRPr="009C2000">
        <w:rPr>
          <w:sz w:val="27"/>
          <w:szCs w:val="27"/>
        </w:rPr>
        <w:t xml:space="preserve">Администрация </w:t>
      </w:r>
      <w:proofErr w:type="spellStart"/>
      <w:r w:rsidRPr="009C2000">
        <w:rPr>
          <w:sz w:val="27"/>
          <w:szCs w:val="27"/>
        </w:rPr>
        <w:t>Кильмезского</w:t>
      </w:r>
      <w:proofErr w:type="spellEnd"/>
      <w:r w:rsidRPr="009C2000">
        <w:rPr>
          <w:sz w:val="27"/>
          <w:szCs w:val="27"/>
        </w:rPr>
        <w:t xml:space="preserve"> района, именуем</w:t>
      </w:r>
      <w:r w:rsidR="003C048E">
        <w:rPr>
          <w:sz w:val="27"/>
          <w:szCs w:val="27"/>
        </w:rPr>
        <w:t>ая</w:t>
      </w:r>
      <w:r w:rsidRPr="009C2000">
        <w:rPr>
          <w:sz w:val="27"/>
          <w:szCs w:val="27"/>
        </w:rPr>
        <w:t xml:space="preserve"> в дальнейшем «Заказчик», в лице г</w:t>
      </w:r>
      <w:r w:rsidRPr="009C2000">
        <w:rPr>
          <w:sz w:val="27"/>
          <w:szCs w:val="27"/>
          <w:lang w:eastAsia="ar-SA"/>
        </w:rPr>
        <w:t xml:space="preserve">лавы </w:t>
      </w:r>
      <w:proofErr w:type="spellStart"/>
      <w:r w:rsidRPr="009C2000">
        <w:rPr>
          <w:sz w:val="27"/>
          <w:szCs w:val="27"/>
          <w:lang w:eastAsia="ar-SA"/>
        </w:rPr>
        <w:t>Кильмезского</w:t>
      </w:r>
      <w:proofErr w:type="spellEnd"/>
      <w:r w:rsidRPr="009C2000">
        <w:rPr>
          <w:sz w:val="27"/>
          <w:szCs w:val="27"/>
          <w:lang w:eastAsia="ar-SA"/>
        </w:rPr>
        <w:t xml:space="preserve"> района, действующего на основании </w:t>
      </w:r>
      <w:r w:rsidRPr="009C2000">
        <w:rPr>
          <w:sz w:val="27"/>
          <w:szCs w:val="27"/>
          <w:lang w:eastAsia="ar-SA"/>
        </w:rPr>
        <w:lastRenderedPageBreak/>
        <w:t>Устава и Положения</w:t>
      </w:r>
      <w:r w:rsidRPr="009C2000">
        <w:rPr>
          <w:sz w:val="27"/>
          <w:szCs w:val="27"/>
        </w:rPr>
        <w:t>, с одной стороны и индивидуальный предприниматель Грязев Владислав Владимирович (ОРГНИП 316435000054356)  именуем</w:t>
      </w:r>
      <w:r>
        <w:rPr>
          <w:sz w:val="27"/>
          <w:szCs w:val="27"/>
        </w:rPr>
        <w:t>ый</w:t>
      </w:r>
      <w:r w:rsidRPr="009C2000">
        <w:rPr>
          <w:sz w:val="27"/>
          <w:szCs w:val="27"/>
        </w:rPr>
        <w:t xml:space="preserve"> в дальнейшем «Исполнитель», с другой стороны, в соответствии с </w:t>
      </w:r>
      <w:hyperlink r:id="rId19" w:history="1">
        <w:r w:rsidRPr="009C2000">
          <w:rPr>
            <w:rStyle w:val="ad"/>
            <w:color w:val="auto"/>
            <w:sz w:val="27"/>
            <w:szCs w:val="27"/>
          </w:rPr>
          <w:t>Федеральным законом</w:t>
        </w:r>
      </w:hyperlink>
      <w:r w:rsidRPr="009C2000">
        <w:rPr>
          <w:sz w:val="27"/>
          <w:szCs w:val="27"/>
        </w:rPr>
        <w:t xml:space="preserve"> № 44-ФЗ и </w:t>
      </w:r>
      <w:hyperlink r:id="rId20" w:history="1">
        <w:r w:rsidRPr="009C2000">
          <w:rPr>
            <w:rStyle w:val="ad"/>
            <w:color w:val="auto"/>
            <w:sz w:val="27"/>
            <w:szCs w:val="27"/>
          </w:rPr>
          <w:t>Федеральным законом</w:t>
        </w:r>
      </w:hyperlink>
      <w:r w:rsidRPr="009C2000">
        <w:rPr>
          <w:sz w:val="27"/>
          <w:szCs w:val="27"/>
        </w:rPr>
        <w:t xml:space="preserve"> № 220-ФЗ  по результатам аукциона в электронной форме,  на основании протокола рассмотрения заявок на участие в запросе котировок в электронной форме №ИЗК1 от 2</w:t>
      </w:r>
      <w:r>
        <w:rPr>
          <w:sz w:val="27"/>
          <w:szCs w:val="27"/>
        </w:rPr>
        <w:t>0</w:t>
      </w:r>
      <w:r w:rsidRPr="009C2000">
        <w:rPr>
          <w:sz w:val="27"/>
          <w:szCs w:val="27"/>
        </w:rPr>
        <w:t>.</w:t>
      </w:r>
      <w:r>
        <w:rPr>
          <w:sz w:val="27"/>
          <w:szCs w:val="27"/>
        </w:rPr>
        <w:t>09</w:t>
      </w:r>
      <w:r w:rsidRPr="009C2000">
        <w:rPr>
          <w:sz w:val="27"/>
          <w:szCs w:val="27"/>
        </w:rPr>
        <w:t>.202</w:t>
      </w:r>
      <w:r>
        <w:rPr>
          <w:sz w:val="27"/>
          <w:szCs w:val="27"/>
        </w:rPr>
        <w:t>4</w:t>
      </w:r>
      <w:r w:rsidRPr="009C2000">
        <w:rPr>
          <w:sz w:val="27"/>
          <w:szCs w:val="27"/>
        </w:rPr>
        <w:t xml:space="preserve"> г.(номер закупки 0140300024823000018), заключили </w:t>
      </w:r>
      <w:r>
        <w:rPr>
          <w:sz w:val="27"/>
          <w:szCs w:val="27"/>
        </w:rPr>
        <w:t>25 сентябр</w:t>
      </w:r>
      <w:r w:rsidRPr="009C2000">
        <w:rPr>
          <w:sz w:val="27"/>
          <w:szCs w:val="27"/>
        </w:rPr>
        <w:t>я 2024 года  муниципальный контракт № 014030002482</w:t>
      </w:r>
      <w:r>
        <w:rPr>
          <w:sz w:val="27"/>
          <w:szCs w:val="27"/>
        </w:rPr>
        <w:t>4</w:t>
      </w:r>
      <w:r w:rsidRPr="009C2000">
        <w:rPr>
          <w:sz w:val="27"/>
          <w:szCs w:val="27"/>
        </w:rPr>
        <w:t>0000</w:t>
      </w:r>
      <w:r>
        <w:rPr>
          <w:sz w:val="27"/>
          <w:szCs w:val="27"/>
        </w:rPr>
        <w:t>45</w:t>
      </w:r>
      <w:r w:rsidRPr="009C2000">
        <w:rPr>
          <w:sz w:val="27"/>
          <w:szCs w:val="27"/>
        </w:rPr>
        <w:t>-01   (далее – Контракт № 014030002482</w:t>
      </w:r>
      <w:r>
        <w:rPr>
          <w:sz w:val="27"/>
          <w:szCs w:val="27"/>
        </w:rPr>
        <w:t>4</w:t>
      </w:r>
      <w:r w:rsidRPr="009C2000">
        <w:rPr>
          <w:sz w:val="27"/>
          <w:szCs w:val="27"/>
        </w:rPr>
        <w:t>0000</w:t>
      </w:r>
      <w:r>
        <w:rPr>
          <w:sz w:val="27"/>
          <w:szCs w:val="27"/>
        </w:rPr>
        <w:t>45</w:t>
      </w:r>
      <w:r w:rsidRPr="009C2000">
        <w:rPr>
          <w:sz w:val="27"/>
          <w:szCs w:val="27"/>
        </w:rPr>
        <w:t>-01) на выполнение работ,</w:t>
      </w:r>
      <w:r w:rsidRPr="009C2000">
        <w:rPr>
          <w:bCs/>
          <w:sz w:val="27"/>
          <w:szCs w:val="27"/>
          <w:lang w:eastAsia="ar-SA"/>
        </w:rPr>
        <w:t xml:space="preserve"> связанных с организацией транспортного обслуживания населения между поселениями в границах </w:t>
      </w:r>
      <w:proofErr w:type="spellStart"/>
      <w:r w:rsidRPr="009C2000">
        <w:rPr>
          <w:bCs/>
          <w:sz w:val="27"/>
          <w:szCs w:val="27"/>
          <w:lang w:eastAsia="ar-SA"/>
        </w:rPr>
        <w:t>Кильмезского</w:t>
      </w:r>
      <w:proofErr w:type="spellEnd"/>
      <w:r w:rsidRPr="009C2000">
        <w:rPr>
          <w:bCs/>
          <w:sz w:val="27"/>
          <w:szCs w:val="27"/>
          <w:lang w:eastAsia="ar-SA"/>
        </w:rPr>
        <w:t xml:space="preserve"> района Кировской области, </w:t>
      </w:r>
      <w:r w:rsidRPr="009C2000">
        <w:rPr>
          <w:sz w:val="27"/>
          <w:szCs w:val="27"/>
        </w:rPr>
        <w:t>по регулируемым тарифам по маршрутам, параметры которых установлены П</w:t>
      </w:r>
      <w:hyperlink w:anchor="sub_210000" w:history="1">
        <w:r w:rsidRPr="009C2000">
          <w:rPr>
            <w:rStyle w:val="ad"/>
            <w:color w:val="auto"/>
            <w:sz w:val="27"/>
            <w:szCs w:val="27"/>
          </w:rPr>
          <w:t>риложением № 1</w:t>
        </w:r>
      </w:hyperlink>
      <w:r w:rsidRPr="009C2000">
        <w:rPr>
          <w:sz w:val="27"/>
          <w:szCs w:val="27"/>
        </w:rPr>
        <w:t xml:space="preserve"> к Контракту № 014030002482</w:t>
      </w:r>
      <w:r>
        <w:rPr>
          <w:sz w:val="27"/>
          <w:szCs w:val="27"/>
        </w:rPr>
        <w:t>4</w:t>
      </w:r>
      <w:r w:rsidRPr="009C2000">
        <w:rPr>
          <w:sz w:val="27"/>
          <w:szCs w:val="27"/>
        </w:rPr>
        <w:t>0000</w:t>
      </w:r>
      <w:r>
        <w:rPr>
          <w:sz w:val="27"/>
          <w:szCs w:val="27"/>
        </w:rPr>
        <w:t>45</w:t>
      </w:r>
      <w:r w:rsidRPr="009C2000">
        <w:rPr>
          <w:sz w:val="27"/>
          <w:szCs w:val="27"/>
        </w:rPr>
        <w:t xml:space="preserve">-01. </w:t>
      </w:r>
    </w:p>
    <w:p w14:paraId="4F43849C" w14:textId="4324D5EE" w:rsidR="00701CCF" w:rsidRPr="009C2000" w:rsidRDefault="00701CCF" w:rsidP="002472F8">
      <w:pPr>
        <w:ind w:firstLine="709"/>
        <w:jc w:val="both"/>
        <w:rPr>
          <w:sz w:val="27"/>
          <w:szCs w:val="27"/>
        </w:rPr>
      </w:pPr>
      <w:r>
        <w:rPr>
          <w:sz w:val="27"/>
          <w:szCs w:val="27"/>
        </w:rPr>
        <w:t xml:space="preserve"> В соответствии с п.1.5. для целей исполнения настоящего Контракта  м</w:t>
      </w:r>
      <w:r w:rsidRPr="009C2000">
        <w:rPr>
          <w:sz w:val="27"/>
          <w:szCs w:val="27"/>
        </w:rPr>
        <w:t xml:space="preserve">ежду Администрацией </w:t>
      </w:r>
      <w:proofErr w:type="spellStart"/>
      <w:r w:rsidRPr="009C2000">
        <w:rPr>
          <w:sz w:val="27"/>
          <w:szCs w:val="27"/>
        </w:rPr>
        <w:t>Кильмезского</w:t>
      </w:r>
      <w:proofErr w:type="spellEnd"/>
      <w:r w:rsidRPr="009C2000">
        <w:rPr>
          <w:sz w:val="27"/>
          <w:szCs w:val="27"/>
        </w:rPr>
        <w:t xml:space="preserve"> района (именуем</w:t>
      </w:r>
      <w:r>
        <w:rPr>
          <w:sz w:val="27"/>
          <w:szCs w:val="27"/>
        </w:rPr>
        <w:t>ая</w:t>
      </w:r>
      <w:r w:rsidRPr="009C2000">
        <w:rPr>
          <w:sz w:val="27"/>
          <w:szCs w:val="27"/>
        </w:rPr>
        <w:t xml:space="preserve"> в дальнейшем «Арендодатель»), с одной стороны и Индивидуальный предприниматель Грязев Владислав Владимирович (именуемый в дальнейшем «Арендатор»),  с другой стороны заключили Договора аренды транспортного средства, находящегося в муниципальной казне муниципального образования </w:t>
      </w:r>
      <w:proofErr w:type="spellStart"/>
      <w:r w:rsidRPr="009C2000">
        <w:rPr>
          <w:sz w:val="27"/>
          <w:szCs w:val="27"/>
        </w:rPr>
        <w:t>Кильмезский</w:t>
      </w:r>
      <w:proofErr w:type="spellEnd"/>
      <w:r w:rsidRPr="009C2000">
        <w:rPr>
          <w:sz w:val="27"/>
          <w:szCs w:val="27"/>
        </w:rPr>
        <w:t xml:space="preserve"> муниципальный район: </w:t>
      </w:r>
    </w:p>
    <w:p w14:paraId="7B5EF1D6" w14:textId="3421C858" w:rsidR="0024703A" w:rsidRPr="009C2000" w:rsidRDefault="0024703A" w:rsidP="0055372B">
      <w:pPr>
        <w:jc w:val="both"/>
        <w:rPr>
          <w:sz w:val="27"/>
          <w:szCs w:val="27"/>
        </w:rPr>
      </w:pPr>
      <w:r w:rsidRPr="009C2000">
        <w:rPr>
          <w:sz w:val="27"/>
          <w:szCs w:val="27"/>
        </w:rPr>
        <w:t>- договор №</w:t>
      </w:r>
      <w:r>
        <w:rPr>
          <w:sz w:val="27"/>
          <w:szCs w:val="27"/>
        </w:rPr>
        <w:t>7</w:t>
      </w:r>
      <w:r w:rsidRPr="009C2000">
        <w:rPr>
          <w:sz w:val="27"/>
          <w:szCs w:val="27"/>
        </w:rPr>
        <w:t xml:space="preserve">/24 от </w:t>
      </w:r>
      <w:r>
        <w:rPr>
          <w:sz w:val="27"/>
          <w:szCs w:val="27"/>
        </w:rPr>
        <w:t>0</w:t>
      </w:r>
      <w:r w:rsidRPr="009C2000">
        <w:rPr>
          <w:sz w:val="27"/>
          <w:szCs w:val="27"/>
        </w:rPr>
        <w:t xml:space="preserve">1 </w:t>
      </w:r>
      <w:r>
        <w:rPr>
          <w:sz w:val="27"/>
          <w:szCs w:val="27"/>
        </w:rPr>
        <w:t>октября</w:t>
      </w:r>
      <w:r w:rsidRPr="009C2000">
        <w:rPr>
          <w:sz w:val="27"/>
          <w:szCs w:val="27"/>
        </w:rPr>
        <w:t xml:space="preserve"> 2024 г. – предметом договора явля</w:t>
      </w:r>
      <w:r w:rsidR="00340C67">
        <w:rPr>
          <w:sz w:val="27"/>
          <w:szCs w:val="27"/>
        </w:rPr>
        <w:t>ю</w:t>
      </w:r>
      <w:r w:rsidRPr="009C2000">
        <w:rPr>
          <w:sz w:val="27"/>
          <w:szCs w:val="27"/>
        </w:rPr>
        <w:t>тся транспортн</w:t>
      </w:r>
      <w:r w:rsidR="00340C67">
        <w:rPr>
          <w:sz w:val="27"/>
          <w:szCs w:val="27"/>
        </w:rPr>
        <w:t>ые</w:t>
      </w:r>
      <w:r w:rsidRPr="009C2000">
        <w:rPr>
          <w:sz w:val="27"/>
          <w:szCs w:val="27"/>
        </w:rPr>
        <w:t xml:space="preserve"> средств</w:t>
      </w:r>
      <w:r w:rsidR="00340C67">
        <w:rPr>
          <w:sz w:val="27"/>
          <w:szCs w:val="27"/>
        </w:rPr>
        <w:t xml:space="preserve">а, </w:t>
      </w:r>
      <w:r w:rsidR="00340C67" w:rsidRPr="009C2000">
        <w:rPr>
          <w:sz w:val="27"/>
          <w:szCs w:val="27"/>
        </w:rPr>
        <w:t xml:space="preserve">автобус ПАЗ </w:t>
      </w:r>
      <w:r w:rsidR="00340C67" w:rsidRPr="009C2000">
        <w:rPr>
          <w:sz w:val="27"/>
          <w:szCs w:val="27"/>
          <w:lang w:val="en-US"/>
        </w:rPr>
        <w:t>Vector</w:t>
      </w:r>
      <w:r w:rsidR="00340C67" w:rsidRPr="009C2000">
        <w:rPr>
          <w:sz w:val="27"/>
          <w:szCs w:val="27"/>
        </w:rPr>
        <w:t xml:space="preserve"> </w:t>
      </w:r>
      <w:r w:rsidR="00340C67" w:rsidRPr="009C2000">
        <w:rPr>
          <w:sz w:val="27"/>
          <w:szCs w:val="27"/>
          <w:lang w:val="en-US"/>
        </w:rPr>
        <w:t>NEXT</w:t>
      </w:r>
      <w:r w:rsidR="00340C67" w:rsidRPr="009C2000">
        <w:rPr>
          <w:sz w:val="27"/>
          <w:szCs w:val="27"/>
        </w:rPr>
        <w:t xml:space="preserve"> 2023 года выпуска, государственный номер В 219 СО 43, </w:t>
      </w:r>
      <w:r w:rsidRPr="009C2000">
        <w:rPr>
          <w:sz w:val="27"/>
          <w:szCs w:val="27"/>
        </w:rPr>
        <w:t xml:space="preserve"> автобус ГАЗ </w:t>
      </w:r>
      <w:proofErr w:type="spellStart"/>
      <w:r w:rsidRPr="009C2000">
        <w:rPr>
          <w:sz w:val="27"/>
          <w:szCs w:val="27"/>
          <w:lang w:val="en-US"/>
        </w:rPr>
        <w:t>GASelle</w:t>
      </w:r>
      <w:proofErr w:type="spellEnd"/>
      <w:r w:rsidRPr="009C2000">
        <w:rPr>
          <w:sz w:val="27"/>
          <w:szCs w:val="27"/>
        </w:rPr>
        <w:t xml:space="preserve"> </w:t>
      </w:r>
      <w:r w:rsidRPr="009C2000">
        <w:rPr>
          <w:sz w:val="27"/>
          <w:szCs w:val="27"/>
          <w:lang w:val="en-US"/>
        </w:rPr>
        <w:t>NEXT</w:t>
      </w:r>
      <w:r w:rsidRPr="009C2000">
        <w:rPr>
          <w:sz w:val="27"/>
          <w:szCs w:val="27"/>
        </w:rPr>
        <w:t xml:space="preserve"> 2024 года выпуска, государственный номер В 24 СО 43,</w:t>
      </w:r>
      <w:r w:rsidR="00340C67">
        <w:rPr>
          <w:sz w:val="27"/>
          <w:szCs w:val="27"/>
        </w:rPr>
        <w:t xml:space="preserve"> находящиеся в муниципальной собственности, переданные во временное пользование и владение, для осуществления пассажирских перевозок, связанных с организацией транспортного обслуживания населения</w:t>
      </w:r>
      <w:r w:rsidR="0055372B">
        <w:rPr>
          <w:sz w:val="27"/>
          <w:szCs w:val="27"/>
        </w:rPr>
        <w:t>,</w:t>
      </w:r>
      <w:r w:rsidRPr="009C2000">
        <w:rPr>
          <w:sz w:val="27"/>
          <w:szCs w:val="27"/>
        </w:rPr>
        <w:t xml:space="preserve"> настоящий договор действует  с </w:t>
      </w:r>
      <w:r w:rsidR="0055372B">
        <w:rPr>
          <w:sz w:val="27"/>
          <w:szCs w:val="27"/>
        </w:rPr>
        <w:t>0</w:t>
      </w:r>
      <w:r w:rsidRPr="009C2000">
        <w:rPr>
          <w:sz w:val="27"/>
          <w:szCs w:val="27"/>
        </w:rPr>
        <w:t xml:space="preserve">1 </w:t>
      </w:r>
      <w:r w:rsidR="0055372B">
        <w:rPr>
          <w:sz w:val="27"/>
          <w:szCs w:val="27"/>
        </w:rPr>
        <w:t>октября</w:t>
      </w:r>
      <w:r w:rsidRPr="009C2000">
        <w:rPr>
          <w:sz w:val="27"/>
          <w:szCs w:val="27"/>
        </w:rPr>
        <w:t xml:space="preserve"> 2024 года </w:t>
      </w:r>
      <w:r w:rsidR="0055372B">
        <w:rPr>
          <w:sz w:val="27"/>
          <w:szCs w:val="27"/>
        </w:rPr>
        <w:t xml:space="preserve"> по 31 декабря 2024 года.</w:t>
      </w:r>
    </w:p>
    <w:p w14:paraId="526805B6" w14:textId="1E4D1926" w:rsidR="0024703A" w:rsidRPr="009C2000" w:rsidRDefault="0024703A" w:rsidP="0024703A">
      <w:pPr>
        <w:spacing w:line="20" w:lineRule="atLeast"/>
        <w:jc w:val="both"/>
        <w:rPr>
          <w:sz w:val="27"/>
          <w:szCs w:val="27"/>
        </w:rPr>
      </w:pPr>
      <w:r w:rsidRPr="009C2000">
        <w:rPr>
          <w:sz w:val="27"/>
          <w:szCs w:val="27"/>
        </w:rPr>
        <w:t xml:space="preserve">      </w:t>
      </w:r>
      <w:r w:rsidR="002472F8">
        <w:rPr>
          <w:sz w:val="27"/>
          <w:szCs w:val="27"/>
        </w:rPr>
        <w:t xml:space="preserve">      </w:t>
      </w:r>
      <w:r w:rsidR="00701CCF">
        <w:rPr>
          <w:sz w:val="27"/>
          <w:szCs w:val="27"/>
        </w:rPr>
        <w:t xml:space="preserve">В соответствии с п.2.3 настоящего Контракта и с п.7 ст.14 220-ФЗ, цена Контракта формируется с учетом размере субсидии, согласно </w:t>
      </w:r>
      <w:r w:rsidR="00701CCF" w:rsidRPr="0047152F">
        <w:rPr>
          <w:sz w:val="27"/>
          <w:szCs w:val="27"/>
        </w:rPr>
        <w:t>постановлени</w:t>
      </w:r>
      <w:r w:rsidR="00137E7B">
        <w:rPr>
          <w:sz w:val="27"/>
          <w:szCs w:val="27"/>
        </w:rPr>
        <w:t>я</w:t>
      </w:r>
      <w:r w:rsidR="00701CCF" w:rsidRPr="0047152F">
        <w:rPr>
          <w:sz w:val="27"/>
          <w:szCs w:val="27"/>
        </w:rPr>
        <w:t xml:space="preserve"> Администрации </w:t>
      </w:r>
      <w:proofErr w:type="spellStart"/>
      <w:r w:rsidR="00701CCF" w:rsidRPr="0047152F">
        <w:rPr>
          <w:sz w:val="27"/>
          <w:szCs w:val="27"/>
        </w:rPr>
        <w:t>Кильмезского</w:t>
      </w:r>
      <w:proofErr w:type="spellEnd"/>
      <w:r w:rsidR="00701CCF" w:rsidRPr="0047152F">
        <w:rPr>
          <w:sz w:val="27"/>
          <w:szCs w:val="27"/>
        </w:rPr>
        <w:t xml:space="preserve"> района от 13.08.2024 № 346 «Об утверждении Порядка предоставления из районного бюджета субсидий юридическим лицам и индивидуальным предпринимателям, осуществляющим регулярные пассажирские перевозки автомобильным транспортом общего пользования по муниципальным маршрутам по регулируемым тарифам в границах </w:t>
      </w:r>
      <w:proofErr w:type="spellStart"/>
      <w:r w:rsidR="00701CCF" w:rsidRPr="0047152F">
        <w:rPr>
          <w:sz w:val="27"/>
          <w:szCs w:val="27"/>
        </w:rPr>
        <w:t>Кильмезского</w:t>
      </w:r>
      <w:proofErr w:type="spellEnd"/>
      <w:r w:rsidR="00701CCF" w:rsidRPr="0047152F">
        <w:rPr>
          <w:sz w:val="27"/>
          <w:szCs w:val="27"/>
        </w:rPr>
        <w:t xml:space="preserve"> района Кировской области, на финансовое обеспечение или возмещение затрат»</w:t>
      </w:r>
      <w:r w:rsidR="00701CCF">
        <w:rPr>
          <w:sz w:val="27"/>
          <w:szCs w:val="27"/>
        </w:rPr>
        <w:t xml:space="preserve"> </w:t>
      </w:r>
      <w:r w:rsidRPr="009C2000">
        <w:rPr>
          <w:sz w:val="27"/>
          <w:szCs w:val="27"/>
        </w:rPr>
        <w:t xml:space="preserve">между администрацией </w:t>
      </w:r>
      <w:proofErr w:type="spellStart"/>
      <w:r w:rsidRPr="009C2000">
        <w:rPr>
          <w:sz w:val="27"/>
          <w:szCs w:val="27"/>
        </w:rPr>
        <w:t>Кильмезского</w:t>
      </w:r>
      <w:proofErr w:type="spellEnd"/>
      <w:r w:rsidRPr="009C2000">
        <w:rPr>
          <w:sz w:val="27"/>
          <w:szCs w:val="27"/>
        </w:rPr>
        <w:t xml:space="preserve"> района и индивидуальным предпринимателем Грязевым В.В. заключен</w:t>
      </w:r>
      <w:r>
        <w:rPr>
          <w:sz w:val="27"/>
          <w:szCs w:val="27"/>
        </w:rPr>
        <w:t>ы</w:t>
      </w:r>
      <w:r w:rsidRPr="009C2000">
        <w:rPr>
          <w:sz w:val="27"/>
          <w:szCs w:val="27"/>
        </w:rPr>
        <w:t xml:space="preserve"> соглашения: </w:t>
      </w:r>
    </w:p>
    <w:p w14:paraId="6371234E" w14:textId="4B61A92F" w:rsidR="00137E7B" w:rsidRDefault="0024703A" w:rsidP="0024703A">
      <w:pPr>
        <w:spacing w:line="20" w:lineRule="atLeast"/>
        <w:jc w:val="both"/>
        <w:rPr>
          <w:sz w:val="27"/>
          <w:szCs w:val="27"/>
        </w:rPr>
      </w:pPr>
      <w:r w:rsidRPr="009C2000">
        <w:rPr>
          <w:sz w:val="27"/>
          <w:szCs w:val="27"/>
        </w:rPr>
        <w:t xml:space="preserve">- Соглашение от </w:t>
      </w:r>
      <w:r w:rsidR="0055372B">
        <w:rPr>
          <w:sz w:val="27"/>
          <w:szCs w:val="27"/>
        </w:rPr>
        <w:t>30</w:t>
      </w:r>
      <w:r w:rsidRPr="009C2000">
        <w:rPr>
          <w:sz w:val="27"/>
          <w:szCs w:val="27"/>
        </w:rPr>
        <w:t xml:space="preserve"> </w:t>
      </w:r>
      <w:r w:rsidR="0055372B">
        <w:rPr>
          <w:sz w:val="27"/>
          <w:szCs w:val="27"/>
        </w:rPr>
        <w:t>октября</w:t>
      </w:r>
      <w:r w:rsidRPr="009C2000">
        <w:rPr>
          <w:sz w:val="27"/>
          <w:szCs w:val="27"/>
        </w:rPr>
        <w:t xml:space="preserve"> 2024 г.</w:t>
      </w:r>
      <w:r w:rsidR="00D4104A">
        <w:rPr>
          <w:sz w:val="27"/>
          <w:szCs w:val="27"/>
        </w:rPr>
        <w:t xml:space="preserve"> №2024-10-30</w:t>
      </w:r>
      <w:r w:rsidRPr="009C2000">
        <w:rPr>
          <w:sz w:val="27"/>
          <w:szCs w:val="27"/>
        </w:rPr>
        <w:t xml:space="preserve"> о предоставлении из районного бюджета субсидии юридическим лицам и индивидуальным предпринимателя, осуществляющим регулярные пассажирские перевозки автомобильным транспортом общего пользования по муниципальным маршрутам регулярных перевозок по регулируемым тарифам в границах </w:t>
      </w:r>
      <w:proofErr w:type="spellStart"/>
      <w:r w:rsidRPr="009C2000">
        <w:rPr>
          <w:sz w:val="27"/>
          <w:szCs w:val="27"/>
        </w:rPr>
        <w:t>Кильмезского</w:t>
      </w:r>
      <w:proofErr w:type="spellEnd"/>
      <w:r w:rsidRPr="009C2000">
        <w:rPr>
          <w:sz w:val="27"/>
          <w:szCs w:val="27"/>
        </w:rPr>
        <w:t xml:space="preserve"> района Кировской области, на </w:t>
      </w:r>
      <w:r w:rsidR="0055372B">
        <w:rPr>
          <w:sz w:val="27"/>
          <w:szCs w:val="27"/>
        </w:rPr>
        <w:t xml:space="preserve">финансовое обеспечение </w:t>
      </w:r>
      <w:r w:rsidRPr="009C2000">
        <w:rPr>
          <w:sz w:val="27"/>
          <w:szCs w:val="27"/>
        </w:rPr>
        <w:t xml:space="preserve">затрат. Субсидия предоставляется в пределах лимитов бюджетных обязательств, в размере </w:t>
      </w:r>
      <w:r w:rsidR="0055372B">
        <w:rPr>
          <w:sz w:val="27"/>
          <w:szCs w:val="27"/>
        </w:rPr>
        <w:t>23</w:t>
      </w:r>
      <w:r w:rsidRPr="009C2000">
        <w:rPr>
          <w:sz w:val="27"/>
          <w:szCs w:val="27"/>
        </w:rPr>
        <w:t>0000,0 рублей.</w:t>
      </w:r>
    </w:p>
    <w:p w14:paraId="468C14FC" w14:textId="096EEC04" w:rsidR="00137E7B" w:rsidRPr="007454B7" w:rsidRDefault="00137E7B" w:rsidP="00137E7B">
      <w:pPr>
        <w:jc w:val="both"/>
        <w:rPr>
          <w:sz w:val="27"/>
          <w:szCs w:val="27"/>
        </w:rPr>
      </w:pPr>
      <w:r>
        <w:rPr>
          <w:sz w:val="27"/>
          <w:szCs w:val="27"/>
        </w:rPr>
        <w:lastRenderedPageBreak/>
        <w:t>Начальная цена</w:t>
      </w:r>
      <w:r w:rsidRPr="007454B7">
        <w:rPr>
          <w:sz w:val="27"/>
          <w:szCs w:val="27"/>
        </w:rPr>
        <w:t xml:space="preserve"> Контракта сформировалась с учетом расходов Исполнителя и составила </w:t>
      </w:r>
      <w:r>
        <w:rPr>
          <w:sz w:val="27"/>
          <w:szCs w:val="27"/>
        </w:rPr>
        <w:t>230000</w:t>
      </w:r>
      <w:r w:rsidRPr="007454B7">
        <w:rPr>
          <w:sz w:val="27"/>
          <w:szCs w:val="27"/>
        </w:rPr>
        <w:t>,0 (</w:t>
      </w:r>
      <w:r>
        <w:rPr>
          <w:sz w:val="27"/>
          <w:szCs w:val="27"/>
        </w:rPr>
        <w:t>Двести тридцать</w:t>
      </w:r>
      <w:r w:rsidRPr="007454B7">
        <w:rPr>
          <w:sz w:val="27"/>
          <w:szCs w:val="27"/>
        </w:rPr>
        <w:t xml:space="preserve"> тысяч) рублей 00 копеек, НДС не облагается на основании п. 7.1 ч. 2 ст. 149 Налогового кодекса РФ.</w:t>
      </w:r>
    </w:p>
    <w:p w14:paraId="070DD5B3" w14:textId="552ACBFB" w:rsidR="00137E7B" w:rsidRDefault="00137E7B" w:rsidP="00137E7B">
      <w:pPr>
        <w:tabs>
          <w:tab w:val="left" w:pos="567"/>
        </w:tabs>
        <w:jc w:val="both"/>
        <w:rPr>
          <w:sz w:val="27"/>
          <w:szCs w:val="27"/>
        </w:rPr>
      </w:pPr>
      <w:r w:rsidRPr="007454B7">
        <w:rPr>
          <w:sz w:val="27"/>
          <w:szCs w:val="27"/>
        </w:rPr>
        <w:t>Срок оказания услуг по Контракту: с 01.</w:t>
      </w:r>
      <w:r>
        <w:rPr>
          <w:sz w:val="27"/>
          <w:szCs w:val="27"/>
        </w:rPr>
        <w:t>10</w:t>
      </w:r>
      <w:r w:rsidRPr="007454B7">
        <w:rPr>
          <w:sz w:val="27"/>
          <w:szCs w:val="27"/>
        </w:rPr>
        <w:t>.2024 по 3</w:t>
      </w:r>
      <w:r>
        <w:rPr>
          <w:sz w:val="27"/>
          <w:szCs w:val="27"/>
        </w:rPr>
        <w:t>1</w:t>
      </w:r>
      <w:r w:rsidRPr="007454B7">
        <w:rPr>
          <w:sz w:val="27"/>
          <w:szCs w:val="27"/>
        </w:rPr>
        <w:t>.</w:t>
      </w:r>
      <w:r>
        <w:rPr>
          <w:sz w:val="27"/>
          <w:szCs w:val="27"/>
        </w:rPr>
        <w:t>12</w:t>
      </w:r>
      <w:r w:rsidRPr="007454B7">
        <w:rPr>
          <w:sz w:val="27"/>
          <w:szCs w:val="27"/>
        </w:rPr>
        <w:t xml:space="preserve">.2024 года. </w:t>
      </w:r>
    </w:p>
    <w:p w14:paraId="54B5CF76" w14:textId="2C619FB2" w:rsidR="00047878" w:rsidRPr="00047878" w:rsidRDefault="00047878" w:rsidP="00F3462D">
      <w:pPr>
        <w:tabs>
          <w:tab w:val="left" w:pos="567"/>
        </w:tabs>
        <w:jc w:val="both"/>
        <w:rPr>
          <w:rStyle w:val="ad"/>
          <w:color w:val="auto"/>
          <w:sz w:val="27"/>
          <w:szCs w:val="27"/>
        </w:rPr>
      </w:pPr>
      <w:r w:rsidRPr="00047878">
        <w:rPr>
          <w:sz w:val="27"/>
          <w:szCs w:val="27"/>
        </w:rPr>
        <w:t>Не позднее 10 (десяти) рабочих дней со дня окончания этапа исполнения Контракта (месяца) Исполнитель составлял и направлял Заказчику подписанный со своей стороны Акт приемки выполненных работ в соответствии с П</w:t>
      </w:r>
      <w:hyperlink w:anchor="sub_26000" w:history="1">
        <w:r w:rsidRPr="00047878">
          <w:rPr>
            <w:rStyle w:val="ad"/>
            <w:color w:val="auto"/>
            <w:sz w:val="27"/>
            <w:szCs w:val="27"/>
          </w:rPr>
          <w:t>риложением № </w:t>
        </w:r>
      </w:hyperlink>
      <w:r w:rsidRPr="00047878">
        <w:rPr>
          <w:rStyle w:val="ad"/>
          <w:color w:val="auto"/>
          <w:sz w:val="27"/>
          <w:szCs w:val="27"/>
        </w:rPr>
        <w:t>4</w:t>
      </w:r>
      <w:r>
        <w:rPr>
          <w:rStyle w:val="ad"/>
          <w:color w:val="auto"/>
          <w:sz w:val="27"/>
          <w:szCs w:val="27"/>
        </w:rPr>
        <w:t>.</w:t>
      </w:r>
      <w:r w:rsidRPr="00047878">
        <w:rPr>
          <w:sz w:val="27"/>
          <w:szCs w:val="27"/>
        </w:rPr>
        <w:t xml:space="preserve"> </w:t>
      </w:r>
    </w:p>
    <w:p w14:paraId="4319FF9D" w14:textId="7E9E18D2" w:rsidR="00F3462D" w:rsidRPr="00B73FD5" w:rsidRDefault="00047878" w:rsidP="00F3462D">
      <w:pPr>
        <w:tabs>
          <w:tab w:val="left" w:pos="567"/>
        </w:tabs>
        <w:jc w:val="both"/>
        <w:rPr>
          <w:sz w:val="27"/>
          <w:szCs w:val="27"/>
        </w:rPr>
      </w:pPr>
      <w:r w:rsidRPr="00B73FD5">
        <w:rPr>
          <w:sz w:val="27"/>
          <w:szCs w:val="27"/>
        </w:rPr>
        <w:t xml:space="preserve">Оплата заказчиком </w:t>
      </w:r>
      <w:r w:rsidR="00C67677">
        <w:rPr>
          <w:sz w:val="27"/>
          <w:szCs w:val="27"/>
        </w:rPr>
        <w:t xml:space="preserve">на 01.01.2025 г. </w:t>
      </w:r>
      <w:r w:rsidRPr="00B73FD5">
        <w:rPr>
          <w:sz w:val="27"/>
          <w:szCs w:val="27"/>
        </w:rPr>
        <w:t>не произведена</w:t>
      </w:r>
      <w:r w:rsidR="00443795" w:rsidRPr="00B73FD5">
        <w:rPr>
          <w:sz w:val="27"/>
          <w:szCs w:val="27"/>
        </w:rPr>
        <w:t xml:space="preserve"> в связи с отсутствием подтверждающих документов</w:t>
      </w:r>
      <w:r w:rsidR="00B73FD5" w:rsidRPr="00B73FD5">
        <w:rPr>
          <w:sz w:val="27"/>
          <w:szCs w:val="27"/>
        </w:rPr>
        <w:t xml:space="preserve"> на оплату</w:t>
      </w:r>
      <w:r w:rsidR="00C67677">
        <w:rPr>
          <w:sz w:val="27"/>
          <w:szCs w:val="27"/>
        </w:rPr>
        <w:t>.</w:t>
      </w:r>
      <w:r w:rsidR="00B73FD5" w:rsidRPr="00B73FD5">
        <w:rPr>
          <w:sz w:val="27"/>
          <w:szCs w:val="27"/>
        </w:rPr>
        <w:t xml:space="preserve"> </w:t>
      </w:r>
    </w:p>
    <w:p w14:paraId="2BAEFEFE" w14:textId="17453242" w:rsidR="00047878" w:rsidRPr="007D7224" w:rsidRDefault="00047878" w:rsidP="002472F8">
      <w:pPr>
        <w:tabs>
          <w:tab w:val="left" w:pos="567"/>
        </w:tabs>
        <w:ind w:firstLine="709"/>
        <w:jc w:val="both"/>
        <w:rPr>
          <w:sz w:val="27"/>
          <w:szCs w:val="27"/>
        </w:rPr>
      </w:pPr>
      <w:r w:rsidRPr="007D7224">
        <w:rPr>
          <w:sz w:val="27"/>
          <w:szCs w:val="27"/>
        </w:rPr>
        <w:t xml:space="preserve">В ходе проверки КСК проведен анализ </w:t>
      </w:r>
      <w:r w:rsidR="00AB5F96" w:rsidRPr="007D7224">
        <w:rPr>
          <w:sz w:val="27"/>
          <w:szCs w:val="27"/>
        </w:rPr>
        <w:t>по представленным документам.</w:t>
      </w:r>
    </w:p>
    <w:p w14:paraId="7AA7DBD3" w14:textId="24047F2B" w:rsidR="00471497" w:rsidRDefault="00B73FD5" w:rsidP="00F3462D">
      <w:pPr>
        <w:tabs>
          <w:tab w:val="left" w:pos="567"/>
        </w:tabs>
        <w:jc w:val="both"/>
        <w:rPr>
          <w:sz w:val="27"/>
          <w:szCs w:val="27"/>
        </w:rPr>
      </w:pPr>
      <w:r>
        <w:rPr>
          <w:sz w:val="27"/>
          <w:szCs w:val="27"/>
        </w:rPr>
        <w:t xml:space="preserve">       </w:t>
      </w:r>
      <w:r w:rsidR="002472F8">
        <w:rPr>
          <w:sz w:val="27"/>
          <w:szCs w:val="27"/>
        </w:rPr>
        <w:t xml:space="preserve">    </w:t>
      </w:r>
      <w:r w:rsidR="00AB5F96" w:rsidRPr="007D7224">
        <w:rPr>
          <w:sz w:val="27"/>
          <w:szCs w:val="27"/>
        </w:rPr>
        <w:t>Проверены данные</w:t>
      </w:r>
      <w:r w:rsidR="00471497">
        <w:rPr>
          <w:sz w:val="27"/>
          <w:szCs w:val="27"/>
        </w:rPr>
        <w:t>:</w:t>
      </w:r>
    </w:p>
    <w:p w14:paraId="264F2358" w14:textId="14A92983" w:rsidR="00AB5F96" w:rsidRDefault="00C67677" w:rsidP="00F3462D">
      <w:pPr>
        <w:tabs>
          <w:tab w:val="left" w:pos="567"/>
        </w:tabs>
        <w:jc w:val="both"/>
        <w:rPr>
          <w:sz w:val="27"/>
          <w:szCs w:val="27"/>
        </w:rPr>
      </w:pPr>
      <w:r>
        <w:rPr>
          <w:sz w:val="27"/>
          <w:szCs w:val="27"/>
        </w:rPr>
        <w:t>отчета на финансовое обеспечение затрат, а</w:t>
      </w:r>
      <w:r w:rsidR="00AB5F96" w:rsidRPr="007D7224">
        <w:rPr>
          <w:sz w:val="27"/>
          <w:szCs w:val="27"/>
        </w:rPr>
        <w:t>кт</w:t>
      </w:r>
      <w:r>
        <w:rPr>
          <w:sz w:val="27"/>
          <w:szCs w:val="27"/>
        </w:rPr>
        <w:t>ы</w:t>
      </w:r>
      <w:r w:rsidR="00AB5F96" w:rsidRPr="007D7224">
        <w:rPr>
          <w:sz w:val="27"/>
          <w:szCs w:val="27"/>
        </w:rPr>
        <w:t xml:space="preserve"> приёмки выполненных работ за октябрь, ноябрь, декабрь, в </w:t>
      </w:r>
      <w:proofErr w:type="gramStart"/>
      <w:r w:rsidR="00AB5F96" w:rsidRPr="007D7224">
        <w:rPr>
          <w:sz w:val="27"/>
          <w:szCs w:val="27"/>
        </w:rPr>
        <w:t>части  фактически</w:t>
      </w:r>
      <w:proofErr w:type="gramEnd"/>
      <w:r w:rsidR="00AB5F96" w:rsidRPr="007D7224">
        <w:rPr>
          <w:sz w:val="27"/>
          <w:szCs w:val="27"/>
        </w:rPr>
        <w:t xml:space="preserve"> выполненного объёма работ (оборотные рейсы,  километры пробега транспортных средств, расходы на горюче-смазочные материалы</w:t>
      </w:r>
      <w:r>
        <w:rPr>
          <w:sz w:val="27"/>
          <w:szCs w:val="27"/>
        </w:rPr>
        <w:t>, количество пассажиров, количество дней эксплуатации, объем билетной выручки</w:t>
      </w:r>
      <w:r w:rsidR="00AB5F96" w:rsidRPr="007D7224">
        <w:rPr>
          <w:sz w:val="27"/>
          <w:szCs w:val="27"/>
        </w:rPr>
        <w:t>).</w:t>
      </w:r>
      <w:r w:rsidR="00DB3A50">
        <w:rPr>
          <w:sz w:val="27"/>
          <w:szCs w:val="27"/>
        </w:rPr>
        <w:t xml:space="preserve"> </w:t>
      </w:r>
    </w:p>
    <w:p w14:paraId="1B7F15CA" w14:textId="7D45BB37" w:rsidR="00DB3A50" w:rsidRPr="007D7224" w:rsidRDefault="00DB3A50" w:rsidP="00F3462D">
      <w:pPr>
        <w:tabs>
          <w:tab w:val="left" w:pos="567"/>
        </w:tabs>
        <w:jc w:val="both"/>
        <w:rPr>
          <w:sz w:val="27"/>
          <w:szCs w:val="27"/>
        </w:rPr>
      </w:pPr>
      <w:r>
        <w:rPr>
          <w:sz w:val="27"/>
          <w:szCs w:val="27"/>
        </w:rPr>
        <w:t xml:space="preserve">      </w:t>
      </w:r>
    </w:p>
    <w:tbl>
      <w:tblPr>
        <w:tblStyle w:val="ac"/>
        <w:tblW w:w="9493" w:type="dxa"/>
        <w:tblLayout w:type="fixed"/>
        <w:tblLook w:val="04A0" w:firstRow="1" w:lastRow="0" w:firstColumn="1" w:lastColumn="0" w:noHBand="0" w:noVBand="1"/>
      </w:tblPr>
      <w:tblGrid>
        <w:gridCol w:w="1043"/>
        <w:gridCol w:w="1362"/>
        <w:gridCol w:w="1134"/>
        <w:gridCol w:w="1134"/>
        <w:gridCol w:w="851"/>
        <w:gridCol w:w="1417"/>
        <w:gridCol w:w="1134"/>
        <w:gridCol w:w="1418"/>
      </w:tblGrid>
      <w:tr w:rsidR="000C4138" w:rsidRPr="00627E41" w14:paraId="10493FCC" w14:textId="075CC0C9" w:rsidTr="00E36546">
        <w:trPr>
          <w:trHeight w:val="2290"/>
        </w:trPr>
        <w:tc>
          <w:tcPr>
            <w:tcW w:w="1043" w:type="dxa"/>
          </w:tcPr>
          <w:p w14:paraId="72644C6D" w14:textId="5A8A4DEE" w:rsidR="000C4138" w:rsidRPr="000C4138" w:rsidRDefault="000C4138" w:rsidP="000C4138">
            <w:pPr>
              <w:tabs>
                <w:tab w:val="left" w:pos="567"/>
              </w:tabs>
              <w:jc w:val="both"/>
              <w:rPr>
                <w:sz w:val="22"/>
                <w:szCs w:val="22"/>
              </w:rPr>
            </w:pPr>
            <w:r w:rsidRPr="000C4138">
              <w:rPr>
                <w:sz w:val="22"/>
                <w:szCs w:val="22"/>
              </w:rPr>
              <w:t>Месяц</w:t>
            </w:r>
          </w:p>
        </w:tc>
        <w:tc>
          <w:tcPr>
            <w:tcW w:w="1362" w:type="dxa"/>
          </w:tcPr>
          <w:p w14:paraId="0CD4D4A8" w14:textId="5D755E67" w:rsidR="000C4138" w:rsidRPr="000C4138" w:rsidRDefault="000C4138" w:rsidP="000C4138">
            <w:pPr>
              <w:tabs>
                <w:tab w:val="left" w:pos="567"/>
              </w:tabs>
              <w:jc w:val="both"/>
              <w:rPr>
                <w:sz w:val="22"/>
                <w:szCs w:val="22"/>
              </w:rPr>
            </w:pPr>
            <w:r w:rsidRPr="000C4138">
              <w:rPr>
                <w:sz w:val="22"/>
                <w:szCs w:val="22"/>
              </w:rPr>
              <w:t>Фактические расходы на бензин</w:t>
            </w:r>
          </w:p>
        </w:tc>
        <w:tc>
          <w:tcPr>
            <w:tcW w:w="1134" w:type="dxa"/>
          </w:tcPr>
          <w:p w14:paraId="5BEEE99A" w14:textId="1E66D3FF" w:rsidR="000C4138" w:rsidRPr="000C4138" w:rsidRDefault="000C4138" w:rsidP="000C4138">
            <w:pPr>
              <w:tabs>
                <w:tab w:val="left" w:pos="567"/>
              </w:tabs>
              <w:jc w:val="both"/>
              <w:rPr>
                <w:sz w:val="22"/>
                <w:szCs w:val="22"/>
              </w:rPr>
            </w:pPr>
            <w:r w:rsidRPr="000C4138">
              <w:rPr>
                <w:color w:val="000000"/>
                <w:sz w:val="22"/>
                <w:szCs w:val="22"/>
              </w:rPr>
              <w:t>Объем билетной выручки (рублей)</w:t>
            </w:r>
          </w:p>
        </w:tc>
        <w:tc>
          <w:tcPr>
            <w:tcW w:w="1134" w:type="dxa"/>
          </w:tcPr>
          <w:p w14:paraId="7784981A" w14:textId="107BDD66" w:rsidR="000C4138" w:rsidRPr="000C4138" w:rsidRDefault="000C4138" w:rsidP="000C4138">
            <w:pPr>
              <w:tabs>
                <w:tab w:val="left" w:pos="567"/>
              </w:tabs>
              <w:jc w:val="both"/>
              <w:rPr>
                <w:sz w:val="22"/>
                <w:szCs w:val="22"/>
              </w:rPr>
            </w:pPr>
            <w:r w:rsidRPr="000C4138">
              <w:rPr>
                <w:color w:val="000000"/>
                <w:sz w:val="22"/>
                <w:szCs w:val="22"/>
              </w:rPr>
              <w:t>Количество пассажиров (человек)</w:t>
            </w:r>
          </w:p>
        </w:tc>
        <w:tc>
          <w:tcPr>
            <w:tcW w:w="851" w:type="dxa"/>
          </w:tcPr>
          <w:p w14:paraId="782BB036" w14:textId="77777777" w:rsidR="000C4138" w:rsidRDefault="000C4138" w:rsidP="000C4138">
            <w:pPr>
              <w:tabs>
                <w:tab w:val="left" w:pos="567"/>
              </w:tabs>
              <w:jc w:val="both"/>
              <w:rPr>
                <w:color w:val="000000"/>
                <w:sz w:val="22"/>
                <w:szCs w:val="22"/>
              </w:rPr>
            </w:pPr>
            <w:r w:rsidRPr="000C4138">
              <w:rPr>
                <w:color w:val="000000"/>
                <w:sz w:val="22"/>
                <w:szCs w:val="22"/>
              </w:rPr>
              <w:t>Количество дней эксплуатации план/факт</w:t>
            </w:r>
          </w:p>
          <w:p w14:paraId="34CC1183" w14:textId="1DA5AEB2" w:rsidR="000C4138" w:rsidRPr="000C4138" w:rsidRDefault="000C4138" w:rsidP="000C4138">
            <w:pPr>
              <w:tabs>
                <w:tab w:val="left" w:pos="567"/>
              </w:tabs>
              <w:jc w:val="both"/>
              <w:rPr>
                <w:sz w:val="22"/>
                <w:szCs w:val="22"/>
              </w:rPr>
            </w:pPr>
          </w:p>
        </w:tc>
        <w:tc>
          <w:tcPr>
            <w:tcW w:w="1417" w:type="dxa"/>
          </w:tcPr>
          <w:p w14:paraId="13C89001" w14:textId="3C4CB75F" w:rsidR="000C4138" w:rsidRPr="000C4138" w:rsidRDefault="000C4138" w:rsidP="000C4138">
            <w:pPr>
              <w:tabs>
                <w:tab w:val="left" w:pos="567"/>
              </w:tabs>
              <w:jc w:val="both"/>
              <w:rPr>
                <w:sz w:val="22"/>
                <w:szCs w:val="22"/>
              </w:rPr>
            </w:pPr>
            <w:r w:rsidRPr="000C4138">
              <w:rPr>
                <w:sz w:val="22"/>
                <w:szCs w:val="22"/>
              </w:rPr>
              <w:t>Пробег по фактическим расходам на ГСМ</w:t>
            </w:r>
            <w:r>
              <w:rPr>
                <w:sz w:val="22"/>
                <w:szCs w:val="22"/>
              </w:rPr>
              <w:t xml:space="preserve"> </w:t>
            </w:r>
            <w:r w:rsidRPr="000C4138">
              <w:rPr>
                <w:sz w:val="22"/>
                <w:szCs w:val="22"/>
              </w:rPr>
              <w:t>(км</w:t>
            </w:r>
            <w:r>
              <w:rPr>
                <w:sz w:val="22"/>
                <w:szCs w:val="22"/>
              </w:rPr>
              <w:t>)</w:t>
            </w:r>
          </w:p>
        </w:tc>
        <w:tc>
          <w:tcPr>
            <w:tcW w:w="1134" w:type="dxa"/>
          </w:tcPr>
          <w:p w14:paraId="3D95E2F5" w14:textId="466037D5" w:rsidR="000C4138" w:rsidRPr="000C4138" w:rsidRDefault="000C4138" w:rsidP="000C4138">
            <w:pPr>
              <w:tabs>
                <w:tab w:val="left" w:pos="567"/>
              </w:tabs>
              <w:jc w:val="both"/>
              <w:rPr>
                <w:sz w:val="22"/>
                <w:szCs w:val="22"/>
              </w:rPr>
            </w:pPr>
            <w:r w:rsidRPr="000C4138">
              <w:rPr>
                <w:sz w:val="22"/>
                <w:szCs w:val="22"/>
              </w:rPr>
              <w:t>Оборотные рейсы план/факт</w:t>
            </w:r>
          </w:p>
        </w:tc>
        <w:tc>
          <w:tcPr>
            <w:tcW w:w="1418" w:type="dxa"/>
          </w:tcPr>
          <w:p w14:paraId="0C5C8CF4" w14:textId="13C39E3D" w:rsidR="000C4138" w:rsidRPr="000C4138" w:rsidRDefault="000C4138" w:rsidP="0004191C">
            <w:pPr>
              <w:tabs>
                <w:tab w:val="left" w:pos="567"/>
              </w:tabs>
              <w:jc w:val="both"/>
              <w:rPr>
                <w:sz w:val="22"/>
                <w:szCs w:val="22"/>
              </w:rPr>
            </w:pPr>
            <w:r w:rsidRPr="000C4138">
              <w:rPr>
                <w:sz w:val="22"/>
                <w:szCs w:val="22"/>
              </w:rPr>
              <w:t>Сумма по акту сдачи приемки выполненных работ,</w:t>
            </w:r>
            <w:r w:rsidR="0004191C">
              <w:rPr>
                <w:sz w:val="22"/>
                <w:szCs w:val="22"/>
              </w:rPr>
              <w:t xml:space="preserve"> по подтверждающим документам,</w:t>
            </w:r>
            <w:r w:rsidRPr="000C4138">
              <w:rPr>
                <w:sz w:val="22"/>
                <w:szCs w:val="22"/>
              </w:rPr>
              <w:t xml:space="preserve"> рублей</w:t>
            </w:r>
          </w:p>
        </w:tc>
      </w:tr>
      <w:tr w:rsidR="0004191C" w:rsidRPr="00627E41" w14:paraId="074ADF84" w14:textId="55982D61" w:rsidTr="00E36546">
        <w:tc>
          <w:tcPr>
            <w:tcW w:w="1043" w:type="dxa"/>
          </w:tcPr>
          <w:p w14:paraId="652128E2" w14:textId="7B415D45" w:rsidR="0004191C" w:rsidRPr="00627E41" w:rsidRDefault="0004191C" w:rsidP="0004191C">
            <w:pPr>
              <w:tabs>
                <w:tab w:val="left" w:pos="567"/>
              </w:tabs>
              <w:jc w:val="both"/>
              <w:rPr>
                <w:sz w:val="24"/>
                <w:szCs w:val="24"/>
              </w:rPr>
            </w:pPr>
            <w:r w:rsidRPr="00627E41">
              <w:rPr>
                <w:sz w:val="24"/>
                <w:szCs w:val="24"/>
              </w:rPr>
              <w:t>октябрь</w:t>
            </w:r>
          </w:p>
        </w:tc>
        <w:tc>
          <w:tcPr>
            <w:tcW w:w="1362" w:type="dxa"/>
          </w:tcPr>
          <w:p w14:paraId="442A53A6" w14:textId="5151B9BC" w:rsidR="0004191C" w:rsidRPr="00627E41" w:rsidRDefault="0004191C" w:rsidP="0004191C">
            <w:pPr>
              <w:tabs>
                <w:tab w:val="left" w:pos="567"/>
              </w:tabs>
              <w:jc w:val="both"/>
              <w:rPr>
                <w:sz w:val="24"/>
                <w:szCs w:val="24"/>
              </w:rPr>
            </w:pPr>
            <w:r w:rsidRPr="00627E41">
              <w:rPr>
                <w:sz w:val="24"/>
                <w:szCs w:val="24"/>
              </w:rPr>
              <w:t>55000,0</w:t>
            </w:r>
          </w:p>
        </w:tc>
        <w:tc>
          <w:tcPr>
            <w:tcW w:w="1134" w:type="dxa"/>
          </w:tcPr>
          <w:p w14:paraId="26D7D036" w14:textId="15E4A125" w:rsidR="0004191C" w:rsidRPr="00627E41" w:rsidRDefault="0004191C" w:rsidP="0004191C">
            <w:pPr>
              <w:tabs>
                <w:tab w:val="left" w:pos="567"/>
              </w:tabs>
              <w:jc w:val="both"/>
              <w:rPr>
                <w:sz w:val="24"/>
                <w:szCs w:val="24"/>
              </w:rPr>
            </w:pPr>
            <w:r>
              <w:rPr>
                <w:sz w:val="24"/>
                <w:szCs w:val="24"/>
              </w:rPr>
              <w:t>30550</w:t>
            </w:r>
          </w:p>
        </w:tc>
        <w:tc>
          <w:tcPr>
            <w:tcW w:w="1134" w:type="dxa"/>
          </w:tcPr>
          <w:p w14:paraId="405B7757" w14:textId="532705E5" w:rsidR="0004191C" w:rsidRPr="00627E41" w:rsidRDefault="00E36546" w:rsidP="0004191C">
            <w:pPr>
              <w:tabs>
                <w:tab w:val="left" w:pos="567"/>
              </w:tabs>
              <w:jc w:val="both"/>
              <w:rPr>
                <w:sz w:val="24"/>
                <w:szCs w:val="24"/>
              </w:rPr>
            </w:pPr>
            <w:r>
              <w:rPr>
                <w:sz w:val="24"/>
                <w:szCs w:val="24"/>
              </w:rPr>
              <w:t>120</w:t>
            </w:r>
          </w:p>
        </w:tc>
        <w:tc>
          <w:tcPr>
            <w:tcW w:w="851" w:type="dxa"/>
          </w:tcPr>
          <w:p w14:paraId="0FFE28A3" w14:textId="644C0298" w:rsidR="0004191C" w:rsidRPr="00627E41" w:rsidRDefault="00C81C60" w:rsidP="0004191C">
            <w:pPr>
              <w:tabs>
                <w:tab w:val="left" w:pos="567"/>
              </w:tabs>
              <w:jc w:val="both"/>
              <w:rPr>
                <w:sz w:val="24"/>
                <w:szCs w:val="24"/>
              </w:rPr>
            </w:pPr>
            <w:r>
              <w:rPr>
                <w:sz w:val="24"/>
                <w:szCs w:val="24"/>
              </w:rPr>
              <w:t>15/15</w:t>
            </w:r>
          </w:p>
        </w:tc>
        <w:tc>
          <w:tcPr>
            <w:tcW w:w="1417" w:type="dxa"/>
          </w:tcPr>
          <w:p w14:paraId="2469BB80" w14:textId="23B8C62E" w:rsidR="0004191C" w:rsidRPr="00627E41" w:rsidRDefault="0004191C" w:rsidP="0004191C">
            <w:pPr>
              <w:tabs>
                <w:tab w:val="left" w:pos="567"/>
              </w:tabs>
              <w:jc w:val="both"/>
              <w:rPr>
                <w:sz w:val="24"/>
                <w:szCs w:val="24"/>
              </w:rPr>
            </w:pPr>
            <w:r>
              <w:rPr>
                <w:sz w:val="24"/>
                <w:szCs w:val="24"/>
              </w:rPr>
              <w:t>2180</w:t>
            </w:r>
          </w:p>
        </w:tc>
        <w:tc>
          <w:tcPr>
            <w:tcW w:w="1134" w:type="dxa"/>
          </w:tcPr>
          <w:p w14:paraId="77BDD626" w14:textId="03C94838" w:rsidR="0004191C" w:rsidRPr="00627E41" w:rsidRDefault="0004191C" w:rsidP="0004191C">
            <w:pPr>
              <w:tabs>
                <w:tab w:val="left" w:pos="567"/>
              </w:tabs>
              <w:jc w:val="both"/>
              <w:rPr>
                <w:sz w:val="24"/>
                <w:szCs w:val="24"/>
              </w:rPr>
            </w:pPr>
            <w:r>
              <w:rPr>
                <w:sz w:val="24"/>
                <w:szCs w:val="24"/>
              </w:rPr>
              <w:t>30/30</w:t>
            </w:r>
          </w:p>
        </w:tc>
        <w:tc>
          <w:tcPr>
            <w:tcW w:w="1418" w:type="dxa"/>
          </w:tcPr>
          <w:p w14:paraId="4A11B9AE" w14:textId="518F33F0" w:rsidR="0004191C" w:rsidRPr="00627E41" w:rsidRDefault="0004191C" w:rsidP="0004191C">
            <w:pPr>
              <w:tabs>
                <w:tab w:val="left" w:pos="567"/>
              </w:tabs>
              <w:jc w:val="both"/>
              <w:rPr>
                <w:sz w:val="24"/>
                <w:szCs w:val="24"/>
              </w:rPr>
            </w:pPr>
            <w:r w:rsidRPr="00627E41">
              <w:rPr>
                <w:sz w:val="24"/>
                <w:szCs w:val="24"/>
              </w:rPr>
              <w:t>55000,0</w:t>
            </w:r>
          </w:p>
        </w:tc>
      </w:tr>
      <w:tr w:rsidR="0004191C" w:rsidRPr="00627E41" w14:paraId="72718311" w14:textId="250D2114" w:rsidTr="00E36546">
        <w:tc>
          <w:tcPr>
            <w:tcW w:w="1043" w:type="dxa"/>
          </w:tcPr>
          <w:p w14:paraId="5E6D7F67" w14:textId="5B8783D9" w:rsidR="0004191C" w:rsidRPr="00627E41" w:rsidRDefault="0004191C" w:rsidP="0004191C">
            <w:pPr>
              <w:tabs>
                <w:tab w:val="left" w:pos="567"/>
              </w:tabs>
              <w:jc w:val="both"/>
              <w:rPr>
                <w:sz w:val="24"/>
                <w:szCs w:val="24"/>
              </w:rPr>
            </w:pPr>
            <w:r w:rsidRPr="00627E41">
              <w:rPr>
                <w:sz w:val="24"/>
                <w:szCs w:val="24"/>
              </w:rPr>
              <w:t>ноябрь</w:t>
            </w:r>
          </w:p>
        </w:tc>
        <w:tc>
          <w:tcPr>
            <w:tcW w:w="1362" w:type="dxa"/>
          </w:tcPr>
          <w:p w14:paraId="29BD71F4" w14:textId="7E288EAC" w:rsidR="0004191C" w:rsidRPr="00627E41" w:rsidRDefault="0004191C" w:rsidP="0004191C">
            <w:pPr>
              <w:tabs>
                <w:tab w:val="left" w:pos="567"/>
              </w:tabs>
              <w:jc w:val="both"/>
              <w:rPr>
                <w:sz w:val="24"/>
                <w:szCs w:val="24"/>
              </w:rPr>
            </w:pPr>
            <w:r>
              <w:rPr>
                <w:sz w:val="24"/>
                <w:szCs w:val="24"/>
              </w:rPr>
              <w:t>45000,0</w:t>
            </w:r>
          </w:p>
        </w:tc>
        <w:tc>
          <w:tcPr>
            <w:tcW w:w="1134" w:type="dxa"/>
          </w:tcPr>
          <w:p w14:paraId="63C967D1" w14:textId="3C1685D1" w:rsidR="0004191C" w:rsidRPr="00627E41" w:rsidRDefault="0004191C" w:rsidP="0004191C">
            <w:pPr>
              <w:tabs>
                <w:tab w:val="left" w:pos="567"/>
              </w:tabs>
              <w:jc w:val="both"/>
              <w:rPr>
                <w:sz w:val="24"/>
                <w:szCs w:val="24"/>
              </w:rPr>
            </w:pPr>
            <w:r>
              <w:rPr>
                <w:sz w:val="24"/>
                <w:szCs w:val="24"/>
              </w:rPr>
              <w:t>19540,0</w:t>
            </w:r>
          </w:p>
        </w:tc>
        <w:tc>
          <w:tcPr>
            <w:tcW w:w="1134" w:type="dxa"/>
          </w:tcPr>
          <w:p w14:paraId="40A0B663" w14:textId="482C434B" w:rsidR="0004191C" w:rsidRPr="00627E41" w:rsidRDefault="00E36546" w:rsidP="0004191C">
            <w:pPr>
              <w:tabs>
                <w:tab w:val="left" w:pos="567"/>
              </w:tabs>
              <w:jc w:val="both"/>
              <w:rPr>
                <w:sz w:val="24"/>
                <w:szCs w:val="24"/>
              </w:rPr>
            </w:pPr>
            <w:r>
              <w:rPr>
                <w:sz w:val="24"/>
                <w:szCs w:val="24"/>
              </w:rPr>
              <w:t>76</w:t>
            </w:r>
          </w:p>
        </w:tc>
        <w:tc>
          <w:tcPr>
            <w:tcW w:w="851" w:type="dxa"/>
          </w:tcPr>
          <w:p w14:paraId="7081B84C" w14:textId="7E9B5AE7" w:rsidR="0004191C" w:rsidRPr="00627E41" w:rsidRDefault="00C81C60" w:rsidP="0004191C">
            <w:pPr>
              <w:tabs>
                <w:tab w:val="left" w:pos="567"/>
              </w:tabs>
              <w:jc w:val="both"/>
              <w:rPr>
                <w:sz w:val="24"/>
                <w:szCs w:val="24"/>
              </w:rPr>
            </w:pPr>
            <w:r>
              <w:rPr>
                <w:sz w:val="24"/>
                <w:szCs w:val="24"/>
              </w:rPr>
              <w:t>12/12</w:t>
            </w:r>
          </w:p>
        </w:tc>
        <w:tc>
          <w:tcPr>
            <w:tcW w:w="1417" w:type="dxa"/>
          </w:tcPr>
          <w:p w14:paraId="3B882EA0" w14:textId="2601E4C8" w:rsidR="0004191C" w:rsidRPr="00627E41" w:rsidRDefault="0004191C" w:rsidP="0004191C">
            <w:pPr>
              <w:tabs>
                <w:tab w:val="left" w:pos="567"/>
              </w:tabs>
              <w:jc w:val="both"/>
              <w:rPr>
                <w:sz w:val="24"/>
                <w:szCs w:val="24"/>
              </w:rPr>
            </w:pPr>
            <w:r>
              <w:rPr>
                <w:sz w:val="24"/>
                <w:szCs w:val="24"/>
              </w:rPr>
              <w:t>1744</w:t>
            </w:r>
          </w:p>
        </w:tc>
        <w:tc>
          <w:tcPr>
            <w:tcW w:w="1134" w:type="dxa"/>
          </w:tcPr>
          <w:p w14:paraId="08639BB0" w14:textId="2F5A3F9C" w:rsidR="0004191C" w:rsidRPr="00627E41" w:rsidRDefault="0004191C" w:rsidP="0004191C">
            <w:pPr>
              <w:tabs>
                <w:tab w:val="left" w:pos="567"/>
              </w:tabs>
              <w:jc w:val="both"/>
              <w:rPr>
                <w:sz w:val="24"/>
                <w:szCs w:val="24"/>
              </w:rPr>
            </w:pPr>
            <w:r>
              <w:rPr>
                <w:sz w:val="24"/>
                <w:szCs w:val="24"/>
              </w:rPr>
              <w:t>24/24</w:t>
            </w:r>
          </w:p>
        </w:tc>
        <w:tc>
          <w:tcPr>
            <w:tcW w:w="1418" w:type="dxa"/>
          </w:tcPr>
          <w:p w14:paraId="03BAC014" w14:textId="0CF3B30B" w:rsidR="0004191C" w:rsidRPr="00627E41" w:rsidRDefault="0004191C" w:rsidP="0004191C">
            <w:pPr>
              <w:tabs>
                <w:tab w:val="left" w:pos="567"/>
              </w:tabs>
              <w:jc w:val="both"/>
              <w:rPr>
                <w:sz w:val="24"/>
                <w:szCs w:val="24"/>
              </w:rPr>
            </w:pPr>
            <w:r>
              <w:rPr>
                <w:sz w:val="24"/>
                <w:szCs w:val="24"/>
              </w:rPr>
              <w:t>45000,0</w:t>
            </w:r>
          </w:p>
        </w:tc>
      </w:tr>
      <w:tr w:rsidR="0004191C" w:rsidRPr="00627E41" w14:paraId="687E188E" w14:textId="2E678181" w:rsidTr="00E36546">
        <w:tc>
          <w:tcPr>
            <w:tcW w:w="1043" w:type="dxa"/>
          </w:tcPr>
          <w:p w14:paraId="07BE264E" w14:textId="6399ECB3" w:rsidR="0004191C" w:rsidRPr="00627E41" w:rsidRDefault="0004191C" w:rsidP="0004191C">
            <w:pPr>
              <w:tabs>
                <w:tab w:val="left" w:pos="567"/>
              </w:tabs>
              <w:jc w:val="both"/>
              <w:rPr>
                <w:sz w:val="24"/>
                <w:szCs w:val="24"/>
              </w:rPr>
            </w:pPr>
            <w:r w:rsidRPr="00627E41">
              <w:rPr>
                <w:sz w:val="24"/>
                <w:szCs w:val="24"/>
              </w:rPr>
              <w:t>декабрь</w:t>
            </w:r>
          </w:p>
        </w:tc>
        <w:tc>
          <w:tcPr>
            <w:tcW w:w="1362" w:type="dxa"/>
          </w:tcPr>
          <w:p w14:paraId="24D02D05" w14:textId="535B0557" w:rsidR="0004191C" w:rsidRPr="00627E41" w:rsidRDefault="0004191C" w:rsidP="0004191C">
            <w:pPr>
              <w:tabs>
                <w:tab w:val="left" w:pos="567"/>
              </w:tabs>
              <w:jc w:val="both"/>
              <w:rPr>
                <w:sz w:val="24"/>
                <w:szCs w:val="24"/>
              </w:rPr>
            </w:pPr>
            <w:r>
              <w:rPr>
                <w:sz w:val="24"/>
                <w:szCs w:val="24"/>
              </w:rPr>
              <w:t>51498,56</w:t>
            </w:r>
          </w:p>
        </w:tc>
        <w:tc>
          <w:tcPr>
            <w:tcW w:w="1134" w:type="dxa"/>
          </w:tcPr>
          <w:p w14:paraId="615BD282" w14:textId="07C0DAB9" w:rsidR="0004191C" w:rsidRPr="00627E41" w:rsidRDefault="0004191C" w:rsidP="0004191C">
            <w:pPr>
              <w:tabs>
                <w:tab w:val="left" w:pos="567"/>
              </w:tabs>
              <w:jc w:val="both"/>
              <w:rPr>
                <w:sz w:val="24"/>
                <w:szCs w:val="24"/>
              </w:rPr>
            </w:pPr>
            <w:r>
              <w:rPr>
                <w:sz w:val="24"/>
                <w:szCs w:val="24"/>
              </w:rPr>
              <w:t>15950,0</w:t>
            </w:r>
          </w:p>
        </w:tc>
        <w:tc>
          <w:tcPr>
            <w:tcW w:w="1134" w:type="dxa"/>
          </w:tcPr>
          <w:p w14:paraId="1AA7C030" w14:textId="0EFCBC09" w:rsidR="0004191C" w:rsidRPr="00627E41" w:rsidRDefault="00E36546" w:rsidP="0004191C">
            <w:pPr>
              <w:tabs>
                <w:tab w:val="left" w:pos="567"/>
              </w:tabs>
              <w:jc w:val="both"/>
              <w:rPr>
                <w:sz w:val="24"/>
                <w:szCs w:val="24"/>
              </w:rPr>
            </w:pPr>
            <w:r>
              <w:rPr>
                <w:sz w:val="24"/>
                <w:szCs w:val="24"/>
              </w:rPr>
              <w:t>122</w:t>
            </w:r>
          </w:p>
        </w:tc>
        <w:tc>
          <w:tcPr>
            <w:tcW w:w="851" w:type="dxa"/>
          </w:tcPr>
          <w:p w14:paraId="3084A7B0" w14:textId="356EB15F" w:rsidR="0004191C" w:rsidRPr="00627E41" w:rsidRDefault="00C81C60" w:rsidP="0004191C">
            <w:pPr>
              <w:tabs>
                <w:tab w:val="left" w:pos="567"/>
              </w:tabs>
              <w:jc w:val="both"/>
              <w:rPr>
                <w:sz w:val="24"/>
                <w:szCs w:val="24"/>
              </w:rPr>
            </w:pPr>
            <w:r>
              <w:rPr>
                <w:sz w:val="24"/>
                <w:szCs w:val="24"/>
              </w:rPr>
              <w:t>25/25</w:t>
            </w:r>
          </w:p>
        </w:tc>
        <w:tc>
          <w:tcPr>
            <w:tcW w:w="1417" w:type="dxa"/>
          </w:tcPr>
          <w:p w14:paraId="6C21D1E4" w14:textId="416C3651" w:rsidR="0004191C" w:rsidRPr="00627E41" w:rsidRDefault="0004191C" w:rsidP="0004191C">
            <w:pPr>
              <w:tabs>
                <w:tab w:val="left" w:pos="567"/>
              </w:tabs>
              <w:jc w:val="both"/>
              <w:rPr>
                <w:sz w:val="24"/>
                <w:szCs w:val="24"/>
              </w:rPr>
            </w:pPr>
            <w:r>
              <w:rPr>
                <w:sz w:val="24"/>
                <w:szCs w:val="24"/>
              </w:rPr>
              <w:t>1744</w:t>
            </w:r>
          </w:p>
        </w:tc>
        <w:tc>
          <w:tcPr>
            <w:tcW w:w="1134" w:type="dxa"/>
          </w:tcPr>
          <w:p w14:paraId="08DB78A9" w14:textId="6285C54D" w:rsidR="0004191C" w:rsidRPr="00627E41" w:rsidRDefault="00C81C60" w:rsidP="0004191C">
            <w:pPr>
              <w:tabs>
                <w:tab w:val="left" w:pos="567"/>
              </w:tabs>
              <w:jc w:val="both"/>
              <w:rPr>
                <w:sz w:val="24"/>
                <w:szCs w:val="24"/>
              </w:rPr>
            </w:pPr>
            <w:r>
              <w:rPr>
                <w:sz w:val="24"/>
                <w:szCs w:val="24"/>
              </w:rPr>
              <w:t>50/50</w:t>
            </w:r>
          </w:p>
        </w:tc>
        <w:tc>
          <w:tcPr>
            <w:tcW w:w="1418" w:type="dxa"/>
          </w:tcPr>
          <w:p w14:paraId="53DFFB38" w14:textId="32BC62A2" w:rsidR="0004191C" w:rsidRPr="00627E41" w:rsidRDefault="0004191C" w:rsidP="0004191C">
            <w:pPr>
              <w:tabs>
                <w:tab w:val="left" w:pos="567"/>
              </w:tabs>
              <w:jc w:val="both"/>
              <w:rPr>
                <w:sz w:val="24"/>
                <w:szCs w:val="24"/>
              </w:rPr>
            </w:pPr>
            <w:r>
              <w:rPr>
                <w:sz w:val="24"/>
                <w:szCs w:val="24"/>
              </w:rPr>
              <w:t>51498,56</w:t>
            </w:r>
          </w:p>
        </w:tc>
      </w:tr>
      <w:tr w:rsidR="0004191C" w:rsidRPr="00627E41" w14:paraId="2549D8D6" w14:textId="52B56683" w:rsidTr="00E36546">
        <w:tc>
          <w:tcPr>
            <w:tcW w:w="1043" w:type="dxa"/>
          </w:tcPr>
          <w:p w14:paraId="4880DBD3" w14:textId="77777777" w:rsidR="0004191C" w:rsidRPr="00627E41" w:rsidRDefault="0004191C" w:rsidP="0004191C">
            <w:pPr>
              <w:tabs>
                <w:tab w:val="left" w:pos="567"/>
              </w:tabs>
              <w:jc w:val="both"/>
              <w:rPr>
                <w:sz w:val="24"/>
                <w:szCs w:val="24"/>
              </w:rPr>
            </w:pPr>
          </w:p>
        </w:tc>
        <w:tc>
          <w:tcPr>
            <w:tcW w:w="1362" w:type="dxa"/>
          </w:tcPr>
          <w:p w14:paraId="127DF822" w14:textId="3D73AB78" w:rsidR="0004191C" w:rsidRPr="00627E41" w:rsidRDefault="0004191C" w:rsidP="0004191C">
            <w:pPr>
              <w:tabs>
                <w:tab w:val="left" w:pos="567"/>
              </w:tabs>
              <w:jc w:val="both"/>
              <w:rPr>
                <w:sz w:val="24"/>
                <w:szCs w:val="24"/>
              </w:rPr>
            </w:pPr>
            <w:r>
              <w:rPr>
                <w:sz w:val="24"/>
                <w:szCs w:val="24"/>
              </w:rPr>
              <w:t>151498,56</w:t>
            </w:r>
          </w:p>
        </w:tc>
        <w:tc>
          <w:tcPr>
            <w:tcW w:w="1134" w:type="dxa"/>
          </w:tcPr>
          <w:p w14:paraId="05A4F8F6" w14:textId="6D2202BC" w:rsidR="0004191C" w:rsidRPr="00627E41" w:rsidRDefault="0004191C" w:rsidP="0004191C">
            <w:pPr>
              <w:tabs>
                <w:tab w:val="left" w:pos="567"/>
              </w:tabs>
              <w:jc w:val="both"/>
              <w:rPr>
                <w:sz w:val="24"/>
                <w:szCs w:val="24"/>
              </w:rPr>
            </w:pPr>
            <w:r>
              <w:rPr>
                <w:sz w:val="24"/>
                <w:szCs w:val="24"/>
              </w:rPr>
              <w:t>66040,0</w:t>
            </w:r>
          </w:p>
        </w:tc>
        <w:tc>
          <w:tcPr>
            <w:tcW w:w="1134" w:type="dxa"/>
          </w:tcPr>
          <w:p w14:paraId="24EFA938" w14:textId="08203E8F" w:rsidR="0004191C" w:rsidRPr="00627E41" w:rsidRDefault="00E36546" w:rsidP="0004191C">
            <w:pPr>
              <w:tabs>
                <w:tab w:val="left" w:pos="567"/>
              </w:tabs>
              <w:jc w:val="both"/>
              <w:rPr>
                <w:sz w:val="24"/>
                <w:szCs w:val="24"/>
              </w:rPr>
            </w:pPr>
            <w:r>
              <w:rPr>
                <w:sz w:val="24"/>
                <w:szCs w:val="24"/>
              </w:rPr>
              <w:t>318</w:t>
            </w:r>
          </w:p>
        </w:tc>
        <w:tc>
          <w:tcPr>
            <w:tcW w:w="851" w:type="dxa"/>
          </w:tcPr>
          <w:p w14:paraId="193B977F" w14:textId="5A1FF770" w:rsidR="0004191C" w:rsidRPr="00627E41" w:rsidRDefault="00C81C60" w:rsidP="0004191C">
            <w:pPr>
              <w:tabs>
                <w:tab w:val="left" w:pos="567"/>
              </w:tabs>
              <w:jc w:val="both"/>
              <w:rPr>
                <w:sz w:val="24"/>
                <w:szCs w:val="24"/>
              </w:rPr>
            </w:pPr>
            <w:r>
              <w:rPr>
                <w:sz w:val="24"/>
                <w:szCs w:val="24"/>
              </w:rPr>
              <w:t>52/52</w:t>
            </w:r>
          </w:p>
        </w:tc>
        <w:tc>
          <w:tcPr>
            <w:tcW w:w="1417" w:type="dxa"/>
          </w:tcPr>
          <w:p w14:paraId="1E2FA7EC" w14:textId="0B78AFCA" w:rsidR="0004191C" w:rsidRPr="00627E41" w:rsidRDefault="0004191C" w:rsidP="0004191C">
            <w:pPr>
              <w:tabs>
                <w:tab w:val="left" w:pos="567"/>
              </w:tabs>
              <w:jc w:val="both"/>
              <w:rPr>
                <w:sz w:val="24"/>
                <w:szCs w:val="24"/>
              </w:rPr>
            </w:pPr>
            <w:r>
              <w:rPr>
                <w:sz w:val="24"/>
                <w:szCs w:val="24"/>
              </w:rPr>
              <w:t>5668</w:t>
            </w:r>
          </w:p>
        </w:tc>
        <w:tc>
          <w:tcPr>
            <w:tcW w:w="1134" w:type="dxa"/>
          </w:tcPr>
          <w:p w14:paraId="1F05771F" w14:textId="039082F7" w:rsidR="0004191C" w:rsidRPr="00627E41" w:rsidRDefault="00C81C60" w:rsidP="0004191C">
            <w:pPr>
              <w:tabs>
                <w:tab w:val="left" w:pos="567"/>
              </w:tabs>
              <w:jc w:val="both"/>
              <w:rPr>
                <w:sz w:val="24"/>
                <w:szCs w:val="24"/>
              </w:rPr>
            </w:pPr>
            <w:r>
              <w:rPr>
                <w:sz w:val="24"/>
                <w:szCs w:val="24"/>
              </w:rPr>
              <w:t>104/104</w:t>
            </w:r>
          </w:p>
        </w:tc>
        <w:tc>
          <w:tcPr>
            <w:tcW w:w="1418" w:type="dxa"/>
          </w:tcPr>
          <w:p w14:paraId="142AA142" w14:textId="7F820E2E" w:rsidR="0004191C" w:rsidRPr="00627E41" w:rsidRDefault="0004191C" w:rsidP="0004191C">
            <w:pPr>
              <w:tabs>
                <w:tab w:val="left" w:pos="567"/>
              </w:tabs>
              <w:jc w:val="both"/>
              <w:rPr>
                <w:sz w:val="24"/>
                <w:szCs w:val="24"/>
              </w:rPr>
            </w:pPr>
            <w:r>
              <w:rPr>
                <w:sz w:val="24"/>
                <w:szCs w:val="24"/>
              </w:rPr>
              <w:t>151498,56</w:t>
            </w:r>
          </w:p>
        </w:tc>
      </w:tr>
    </w:tbl>
    <w:p w14:paraId="24FAB7BB" w14:textId="5F51BF85" w:rsidR="00824558" w:rsidRDefault="00824558" w:rsidP="00F3462D">
      <w:pPr>
        <w:tabs>
          <w:tab w:val="left" w:pos="567"/>
        </w:tabs>
        <w:jc w:val="both"/>
        <w:rPr>
          <w:sz w:val="24"/>
          <w:szCs w:val="24"/>
        </w:rPr>
      </w:pPr>
    </w:p>
    <w:p w14:paraId="1978C011" w14:textId="77777777" w:rsidR="002472F8" w:rsidRDefault="008F3182" w:rsidP="002472F8">
      <w:pPr>
        <w:tabs>
          <w:tab w:val="left" w:pos="567"/>
        </w:tabs>
        <w:ind w:firstLine="709"/>
        <w:jc w:val="both"/>
        <w:rPr>
          <w:sz w:val="27"/>
          <w:szCs w:val="27"/>
        </w:rPr>
      </w:pPr>
      <w:r w:rsidRPr="00AF6BA0">
        <w:rPr>
          <w:sz w:val="27"/>
          <w:szCs w:val="27"/>
        </w:rPr>
        <w:t xml:space="preserve">Подрядчиком Индивидуальным предпринимателем Грязевым В.В. </w:t>
      </w:r>
      <w:r w:rsidR="00471497">
        <w:rPr>
          <w:sz w:val="27"/>
          <w:szCs w:val="27"/>
        </w:rPr>
        <w:t xml:space="preserve">по </w:t>
      </w:r>
      <w:r w:rsidRPr="00AF6BA0">
        <w:rPr>
          <w:sz w:val="27"/>
          <w:szCs w:val="27"/>
        </w:rPr>
        <w:t>представлен</w:t>
      </w:r>
      <w:r w:rsidR="00471497">
        <w:rPr>
          <w:sz w:val="27"/>
          <w:szCs w:val="27"/>
        </w:rPr>
        <w:t>н</w:t>
      </w:r>
      <w:r w:rsidRPr="00AF6BA0">
        <w:rPr>
          <w:sz w:val="27"/>
          <w:szCs w:val="27"/>
        </w:rPr>
        <w:t>ы</w:t>
      </w:r>
      <w:r w:rsidR="00471497">
        <w:rPr>
          <w:sz w:val="27"/>
          <w:szCs w:val="27"/>
        </w:rPr>
        <w:t>м</w:t>
      </w:r>
      <w:r w:rsidRPr="00AF6BA0">
        <w:rPr>
          <w:sz w:val="27"/>
          <w:szCs w:val="27"/>
        </w:rPr>
        <w:t xml:space="preserve"> отчет</w:t>
      </w:r>
      <w:r w:rsidR="00471497">
        <w:rPr>
          <w:sz w:val="27"/>
          <w:szCs w:val="27"/>
        </w:rPr>
        <w:t>ам</w:t>
      </w:r>
      <w:r w:rsidRPr="00AF6BA0">
        <w:rPr>
          <w:sz w:val="27"/>
          <w:szCs w:val="27"/>
        </w:rPr>
        <w:t xml:space="preserve"> на финансовое обеспечение затрат</w:t>
      </w:r>
      <w:r w:rsidR="009F6669" w:rsidRPr="00AF6BA0">
        <w:rPr>
          <w:sz w:val="27"/>
          <w:szCs w:val="27"/>
        </w:rPr>
        <w:t xml:space="preserve"> за октябрь, ноябрь, декабрь 2024 года</w:t>
      </w:r>
      <w:r w:rsidRPr="00AF6BA0">
        <w:rPr>
          <w:sz w:val="27"/>
          <w:szCs w:val="27"/>
        </w:rPr>
        <w:t xml:space="preserve"> </w:t>
      </w:r>
      <w:r w:rsidR="009F6669" w:rsidRPr="00AF6BA0">
        <w:rPr>
          <w:sz w:val="27"/>
          <w:szCs w:val="27"/>
        </w:rPr>
        <w:t xml:space="preserve">показатели и расходы </w:t>
      </w:r>
      <w:r w:rsidR="00471497" w:rsidRPr="00AF6BA0">
        <w:rPr>
          <w:sz w:val="27"/>
          <w:szCs w:val="27"/>
        </w:rPr>
        <w:t xml:space="preserve">отражены </w:t>
      </w:r>
      <w:r w:rsidR="009F6669" w:rsidRPr="00AF6BA0">
        <w:rPr>
          <w:sz w:val="27"/>
          <w:szCs w:val="27"/>
        </w:rPr>
        <w:t xml:space="preserve">по статьям. </w:t>
      </w:r>
      <w:r w:rsidR="00471497">
        <w:rPr>
          <w:sz w:val="27"/>
          <w:szCs w:val="27"/>
        </w:rPr>
        <w:t>Ф</w:t>
      </w:r>
      <w:r w:rsidR="009F6669" w:rsidRPr="00AF6BA0">
        <w:rPr>
          <w:sz w:val="27"/>
          <w:szCs w:val="27"/>
        </w:rPr>
        <w:t xml:space="preserve">актически </w:t>
      </w:r>
      <w:proofErr w:type="gramStart"/>
      <w:r w:rsidR="009F6669" w:rsidRPr="00AF6BA0">
        <w:rPr>
          <w:sz w:val="27"/>
          <w:szCs w:val="27"/>
        </w:rPr>
        <w:t>расходы</w:t>
      </w:r>
      <w:r w:rsidR="00471497">
        <w:rPr>
          <w:sz w:val="27"/>
          <w:szCs w:val="27"/>
        </w:rPr>
        <w:t xml:space="preserve"> </w:t>
      </w:r>
      <w:r w:rsidR="009F6669" w:rsidRPr="00AF6BA0">
        <w:rPr>
          <w:sz w:val="27"/>
          <w:szCs w:val="27"/>
        </w:rPr>
        <w:t xml:space="preserve"> составили</w:t>
      </w:r>
      <w:proofErr w:type="gramEnd"/>
      <w:r w:rsidR="009F6669" w:rsidRPr="00AF6BA0">
        <w:rPr>
          <w:sz w:val="27"/>
          <w:szCs w:val="27"/>
        </w:rPr>
        <w:t xml:space="preserve"> октябрь-55000,0 рублей, ноябрь – 45000,0 рублей, декабрь—51498,56 рублей. Итого </w:t>
      </w:r>
      <w:r w:rsidR="009F6669" w:rsidRPr="00AF6BA0">
        <w:rPr>
          <w:bCs/>
          <w:sz w:val="27"/>
          <w:szCs w:val="27"/>
        </w:rPr>
        <w:t>151498,56 рублей</w:t>
      </w:r>
      <w:r w:rsidR="009F6669" w:rsidRPr="00AF6BA0">
        <w:rPr>
          <w:sz w:val="27"/>
          <w:szCs w:val="27"/>
        </w:rPr>
        <w:t xml:space="preserve">. </w:t>
      </w:r>
    </w:p>
    <w:p w14:paraId="613F401B" w14:textId="486D05A5" w:rsidR="007D7224" w:rsidRPr="00B73FD5" w:rsidRDefault="0029424C" w:rsidP="002472F8">
      <w:pPr>
        <w:tabs>
          <w:tab w:val="left" w:pos="567"/>
        </w:tabs>
        <w:ind w:firstLine="709"/>
        <w:jc w:val="both"/>
        <w:rPr>
          <w:sz w:val="27"/>
          <w:szCs w:val="27"/>
        </w:rPr>
      </w:pPr>
      <w:r w:rsidRPr="00B73FD5">
        <w:rPr>
          <w:sz w:val="27"/>
          <w:szCs w:val="27"/>
        </w:rPr>
        <w:t>Индивидуальным предпринимателем Грязевым В.В. представлены счета на оплату:</w:t>
      </w:r>
    </w:p>
    <w:p w14:paraId="5C25664C" w14:textId="5DD1F0C0" w:rsidR="0029424C" w:rsidRPr="00B73FD5" w:rsidRDefault="0029424C" w:rsidP="00B73FD5">
      <w:pPr>
        <w:tabs>
          <w:tab w:val="left" w:pos="567"/>
        </w:tabs>
        <w:jc w:val="both"/>
        <w:rPr>
          <w:sz w:val="27"/>
          <w:szCs w:val="27"/>
        </w:rPr>
      </w:pPr>
      <w:r w:rsidRPr="00B73FD5">
        <w:rPr>
          <w:sz w:val="27"/>
          <w:szCs w:val="27"/>
        </w:rPr>
        <w:t>За октябрь счет № 29 от 06 ноября 2024г. на сумму 55000,0 рублей; счет №</w:t>
      </w:r>
      <w:proofErr w:type="gramStart"/>
      <w:r w:rsidRPr="00B73FD5">
        <w:rPr>
          <w:sz w:val="27"/>
          <w:szCs w:val="27"/>
        </w:rPr>
        <w:t>27  от</w:t>
      </w:r>
      <w:proofErr w:type="gramEnd"/>
      <w:r w:rsidRPr="00B73FD5">
        <w:rPr>
          <w:sz w:val="27"/>
          <w:szCs w:val="27"/>
        </w:rPr>
        <w:t xml:space="preserve"> 06 ноября 2024 г. на сумму 88426,8 рублей.</w:t>
      </w:r>
    </w:p>
    <w:p w14:paraId="5A0DE3F8" w14:textId="614E12C9" w:rsidR="0029424C" w:rsidRPr="00B73FD5" w:rsidRDefault="0029424C" w:rsidP="00B73FD5">
      <w:pPr>
        <w:tabs>
          <w:tab w:val="left" w:pos="567"/>
        </w:tabs>
        <w:jc w:val="both"/>
        <w:rPr>
          <w:sz w:val="27"/>
          <w:szCs w:val="27"/>
        </w:rPr>
      </w:pPr>
      <w:r w:rsidRPr="00B73FD5">
        <w:rPr>
          <w:sz w:val="27"/>
          <w:szCs w:val="27"/>
        </w:rPr>
        <w:t>За ноябрь счет №22 от 10 декабря 2024г. на сумму 45000,0 рублей; счет № 31 от 10 декабря 2024 г. на сумму 70741,44 рублей.</w:t>
      </w:r>
    </w:p>
    <w:p w14:paraId="0B3385B6" w14:textId="7683F1BA" w:rsidR="0029424C" w:rsidRPr="00B73FD5" w:rsidRDefault="0029424C" w:rsidP="00B73FD5">
      <w:pPr>
        <w:tabs>
          <w:tab w:val="left" w:pos="567"/>
        </w:tabs>
        <w:jc w:val="both"/>
        <w:rPr>
          <w:sz w:val="27"/>
          <w:szCs w:val="27"/>
        </w:rPr>
      </w:pPr>
      <w:r w:rsidRPr="00B73FD5">
        <w:rPr>
          <w:sz w:val="27"/>
          <w:szCs w:val="27"/>
        </w:rPr>
        <w:t>За декабрь счет № 36 от 05 января 2025 г. на сумму 51498,56 рублей; счет № 35 от 05 января 2025 г. на сумму 70831,76 рублей.</w:t>
      </w:r>
    </w:p>
    <w:p w14:paraId="689F1541" w14:textId="1ED0848F" w:rsidR="007B3BEF" w:rsidRDefault="007B3BEF" w:rsidP="00B73FD5">
      <w:pPr>
        <w:shd w:val="clear" w:color="auto" w:fill="FFFFFF"/>
        <w:jc w:val="both"/>
        <w:rPr>
          <w:color w:val="1A1A1A"/>
          <w:sz w:val="27"/>
          <w:szCs w:val="27"/>
        </w:rPr>
      </w:pPr>
      <w:r w:rsidRPr="00B73FD5">
        <w:rPr>
          <w:sz w:val="27"/>
          <w:szCs w:val="27"/>
        </w:rPr>
        <w:t xml:space="preserve">       </w:t>
      </w:r>
      <w:r w:rsidR="002472F8">
        <w:rPr>
          <w:sz w:val="27"/>
          <w:szCs w:val="27"/>
        </w:rPr>
        <w:t xml:space="preserve">    </w:t>
      </w:r>
      <w:r w:rsidRPr="00B73FD5">
        <w:rPr>
          <w:sz w:val="27"/>
          <w:szCs w:val="27"/>
        </w:rPr>
        <w:t xml:space="preserve">В соответствии с п.2.4. </w:t>
      </w:r>
      <w:r w:rsidR="0076619D" w:rsidRPr="00B73FD5">
        <w:rPr>
          <w:sz w:val="27"/>
          <w:szCs w:val="27"/>
        </w:rPr>
        <w:t xml:space="preserve">Постановления № 346 - </w:t>
      </w:r>
      <w:r w:rsidRPr="00B73FD5">
        <w:rPr>
          <w:sz w:val="27"/>
          <w:szCs w:val="27"/>
        </w:rPr>
        <w:t xml:space="preserve">Субсидия предоставляется на финансовое обеспечение затрат по выплате заработной платы с начислениями в пределах установленного минимального оплаты труда, ГСМ по нормам, </w:t>
      </w:r>
      <w:r w:rsidRPr="00B73FD5">
        <w:rPr>
          <w:sz w:val="27"/>
          <w:szCs w:val="27"/>
        </w:rPr>
        <w:lastRenderedPageBreak/>
        <w:t xml:space="preserve">установленным приказом Министерства транспорта РФ, </w:t>
      </w:r>
      <w:r w:rsidR="0076619D" w:rsidRPr="007B3BEF">
        <w:rPr>
          <w:color w:val="1A1A1A"/>
          <w:sz w:val="27"/>
          <w:szCs w:val="27"/>
        </w:rPr>
        <w:t>оплату технического осмотра</w:t>
      </w:r>
      <w:r w:rsidR="0076619D" w:rsidRPr="00B73FD5">
        <w:rPr>
          <w:color w:val="1A1A1A"/>
          <w:sz w:val="27"/>
          <w:szCs w:val="27"/>
        </w:rPr>
        <w:t xml:space="preserve"> </w:t>
      </w:r>
      <w:r w:rsidR="0076619D" w:rsidRPr="007B3BEF">
        <w:rPr>
          <w:color w:val="1A1A1A"/>
          <w:sz w:val="27"/>
          <w:szCs w:val="27"/>
        </w:rPr>
        <w:t>автотранспорта и на оплату приобретения оборудования для муниципальных</w:t>
      </w:r>
      <w:r w:rsidR="0076619D" w:rsidRPr="00B73FD5">
        <w:rPr>
          <w:color w:val="1A1A1A"/>
          <w:sz w:val="27"/>
          <w:szCs w:val="27"/>
        </w:rPr>
        <w:t xml:space="preserve"> </w:t>
      </w:r>
      <w:r w:rsidR="0076619D" w:rsidRPr="007B3BEF">
        <w:rPr>
          <w:color w:val="1A1A1A"/>
          <w:sz w:val="27"/>
          <w:szCs w:val="27"/>
        </w:rPr>
        <w:t>транспортных средств и его установку в соответствии с требованиями о</w:t>
      </w:r>
      <w:r w:rsidR="0076619D" w:rsidRPr="00B73FD5">
        <w:rPr>
          <w:color w:val="1A1A1A"/>
          <w:sz w:val="27"/>
          <w:szCs w:val="27"/>
        </w:rPr>
        <w:t xml:space="preserve"> </w:t>
      </w:r>
      <w:r w:rsidR="0076619D" w:rsidRPr="007B3BEF">
        <w:rPr>
          <w:color w:val="1A1A1A"/>
          <w:sz w:val="27"/>
          <w:szCs w:val="27"/>
        </w:rPr>
        <w:t>транспортной</w:t>
      </w:r>
      <w:r w:rsidR="0076619D" w:rsidRPr="00B73FD5">
        <w:rPr>
          <w:color w:val="1A1A1A"/>
          <w:sz w:val="27"/>
          <w:szCs w:val="27"/>
        </w:rPr>
        <w:t xml:space="preserve"> </w:t>
      </w:r>
      <w:r w:rsidR="0076619D" w:rsidRPr="007B3BEF">
        <w:rPr>
          <w:color w:val="1A1A1A"/>
          <w:sz w:val="27"/>
          <w:szCs w:val="27"/>
        </w:rPr>
        <w:t>безопасности</w:t>
      </w:r>
      <w:r w:rsidR="0076619D" w:rsidRPr="00B73FD5">
        <w:rPr>
          <w:color w:val="1A1A1A"/>
          <w:sz w:val="27"/>
          <w:szCs w:val="27"/>
        </w:rPr>
        <w:t xml:space="preserve"> </w:t>
      </w:r>
      <w:r w:rsidR="0076619D" w:rsidRPr="007B3BEF">
        <w:rPr>
          <w:color w:val="1A1A1A"/>
          <w:sz w:val="27"/>
          <w:szCs w:val="27"/>
        </w:rPr>
        <w:t>(ГЛОНАСС,</w:t>
      </w:r>
      <w:r w:rsidR="0076619D" w:rsidRPr="00B73FD5">
        <w:rPr>
          <w:color w:val="1A1A1A"/>
          <w:sz w:val="27"/>
          <w:szCs w:val="27"/>
        </w:rPr>
        <w:t xml:space="preserve"> </w:t>
      </w:r>
      <w:r w:rsidR="0076619D" w:rsidRPr="007B3BEF">
        <w:rPr>
          <w:color w:val="1A1A1A"/>
          <w:sz w:val="27"/>
          <w:szCs w:val="27"/>
        </w:rPr>
        <w:t>видеонаблюдения), обеспечение работы и обслуживание системы ГЛОНАСС,</w:t>
      </w:r>
      <w:r w:rsidR="0076619D" w:rsidRPr="00B73FD5">
        <w:rPr>
          <w:color w:val="1A1A1A"/>
          <w:sz w:val="27"/>
          <w:szCs w:val="27"/>
        </w:rPr>
        <w:t xml:space="preserve"> </w:t>
      </w:r>
      <w:r w:rsidR="0076619D" w:rsidRPr="007B3BEF">
        <w:rPr>
          <w:color w:val="1A1A1A"/>
          <w:sz w:val="27"/>
          <w:szCs w:val="27"/>
        </w:rPr>
        <w:t>тахографы, средства видеонаблюдения</w:t>
      </w:r>
      <w:r w:rsidR="0076619D" w:rsidRPr="00B73FD5">
        <w:rPr>
          <w:color w:val="1A1A1A"/>
          <w:sz w:val="27"/>
          <w:szCs w:val="27"/>
        </w:rPr>
        <w:t xml:space="preserve"> </w:t>
      </w:r>
      <w:r w:rsidRPr="007B3BEF">
        <w:rPr>
          <w:color w:val="1A1A1A"/>
          <w:sz w:val="27"/>
          <w:szCs w:val="27"/>
        </w:rPr>
        <w:t>транспорта</w:t>
      </w:r>
      <w:r w:rsidR="0076619D" w:rsidRPr="00B73FD5">
        <w:rPr>
          <w:color w:val="1A1A1A"/>
          <w:sz w:val="27"/>
          <w:szCs w:val="27"/>
        </w:rPr>
        <w:t>.</w:t>
      </w:r>
      <w:r w:rsidRPr="007B3BEF">
        <w:rPr>
          <w:color w:val="1A1A1A"/>
          <w:sz w:val="27"/>
          <w:szCs w:val="27"/>
        </w:rPr>
        <w:t xml:space="preserve"> </w:t>
      </w:r>
    </w:p>
    <w:p w14:paraId="2BC59E6E" w14:textId="2CAF947B" w:rsidR="00471497" w:rsidRPr="00B73FD5" w:rsidRDefault="00471497" w:rsidP="00471497">
      <w:pPr>
        <w:tabs>
          <w:tab w:val="left" w:pos="567"/>
        </w:tabs>
        <w:jc w:val="both"/>
        <w:rPr>
          <w:sz w:val="27"/>
          <w:szCs w:val="27"/>
        </w:rPr>
      </w:pPr>
      <w:r>
        <w:rPr>
          <w:sz w:val="27"/>
          <w:szCs w:val="27"/>
        </w:rPr>
        <w:t xml:space="preserve">       </w:t>
      </w:r>
      <w:r w:rsidR="002472F8">
        <w:rPr>
          <w:sz w:val="27"/>
          <w:szCs w:val="27"/>
        </w:rPr>
        <w:t xml:space="preserve">    </w:t>
      </w:r>
      <w:r w:rsidRPr="007F4AC0">
        <w:rPr>
          <w:sz w:val="27"/>
          <w:szCs w:val="27"/>
        </w:rPr>
        <w:t xml:space="preserve">По результатам проводимого анализа, что в рамках </w:t>
      </w:r>
      <w:proofErr w:type="gramStart"/>
      <w:r w:rsidRPr="007F4AC0">
        <w:rPr>
          <w:sz w:val="27"/>
          <w:szCs w:val="27"/>
        </w:rPr>
        <w:t>Контракта  №</w:t>
      </w:r>
      <w:proofErr w:type="gramEnd"/>
      <w:r w:rsidRPr="007F4AC0">
        <w:rPr>
          <w:sz w:val="27"/>
          <w:szCs w:val="27"/>
        </w:rPr>
        <w:t xml:space="preserve"> 0140300024824000045-01 от 25.09.2024 г.,</w:t>
      </w:r>
      <w:r>
        <w:rPr>
          <w:sz w:val="27"/>
          <w:szCs w:val="27"/>
        </w:rPr>
        <w:t xml:space="preserve"> </w:t>
      </w:r>
      <w:r w:rsidRPr="007F4AC0">
        <w:rPr>
          <w:sz w:val="27"/>
          <w:szCs w:val="27"/>
        </w:rPr>
        <w:t>исполнитель оказал услуги в полном объеме и в соответствии с взятыми на себя обязательствами.</w:t>
      </w:r>
      <w:r w:rsidRPr="00B73FD5">
        <w:rPr>
          <w:sz w:val="27"/>
          <w:szCs w:val="27"/>
        </w:rPr>
        <w:t xml:space="preserve">    Фактические расходы документально подтверждены за октябрь 55000,0 рублей, за ноябрь 45000,0 рублей, за декабрь 51498,56 рублей</w:t>
      </w:r>
      <w:r>
        <w:rPr>
          <w:sz w:val="27"/>
          <w:szCs w:val="27"/>
        </w:rPr>
        <w:t xml:space="preserve">. Итого по контракту </w:t>
      </w:r>
      <w:r w:rsidRPr="00B73FD5">
        <w:rPr>
          <w:bCs/>
          <w:sz w:val="27"/>
          <w:szCs w:val="27"/>
        </w:rPr>
        <w:t>151498,56 рублей</w:t>
      </w:r>
      <w:r>
        <w:rPr>
          <w:bCs/>
          <w:sz w:val="27"/>
          <w:szCs w:val="27"/>
        </w:rPr>
        <w:t>, которая подлежит к оплате</w:t>
      </w:r>
      <w:r w:rsidRPr="00B73FD5">
        <w:rPr>
          <w:sz w:val="27"/>
          <w:szCs w:val="27"/>
        </w:rPr>
        <w:t xml:space="preserve">. </w:t>
      </w:r>
    </w:p>
    <w:p w14:paraId="3990DF3D" w14:textId="0AAAE507" w:rsidR="00A13158" w:rsidRPr="00B73FD5" w:rsidRDefault="007B3BEF" w:rsidP="00471497">
      <w:pPr>
        <w:tabs>
          <w:tab w:val="left" w:pos="567"/>
        </w:tabs>
        <w:jc w:val="both"/>
        <w:rPr>
          <w:bCs/>
          <w:sz w:val="27"/>
          <w:szCs w:val="27"/>
        </w:rPr>
      </w:pPr>
      <w:r w:rsidRPr="00B73FD5">
        <w:rPr>
          <w:sz w:val="27"/>
          <w:szCs w:val="27"/>
        </w:rPr>
        <w:t xml:space="preserve">    </w:t>
      </w:r>
      <w:r w:rsidR="00A13158" w:rsidRPr="00B73FD5">
        <w:rPr>
          <w:bCs/>
          <w:sz w:val="27"/>
          <w:szCs w:val="27"/>
        </w:rPr>
        <w:t xml:space="preserve">    </w:t>
      </w:r>
      <w:r w:rsidR="002472F8">
        <w:rPr>
          <w:bCs/>
          <w:sz w:val="27"/>
          <w:szCs w:val="27"/>
        </w:rPr>
        <w:t xml:space="preserve">   </w:t>
      </w:r>
      <w:r w:rsidR="006D572C">
        <w:rPr>
          <w:bCs/>
          <w:sz w:val="27"/>
          <w:szCs w:val="27"/>
        </w:rPr>
        <w:t xml:space="preserve">В соответствии с ч.5 ст.14 220-ФЗ плата </w:t>
      </w:r>
      <w:r w:rsidR="006D572C" w:rsidRPr="00B73FD5">
        <w:rPr>
          <w:bCs/>
          <w:sz w:val="27"/>
          <w:szCs w:val="27"/>
        </w:rPr>
        <w:t xml:space="preserve">за проезд пассажиров и провоз багажа </w:t>
      </w:r>
      <w:r w:rsidR="006D572C">
        <w:rPr>
          <w:bCs/>
          <w:sz w:val="27"/>
          <w:szCs w:val="27"/>
        </w:rPr>
        <w:t>по маршрутам, подрядчик оставляет в своем распоряжении</w:t>
      </w:r>
      <w:r w:rsidR="00874E8B">
        <w:rPr>
          <w:bCs/>
          <w:sz w:val="27"/>
          <w:szCs w:val="27"/>
        </w:rPr>
        <w:t xml:space="preserve"> и </w:t>
      </w:r>
      <w:r w:rsidR="00A13158" w:rsidRPr="00B73FD5">
        <w:rPr>
          <w:bCs/>
          <w:sz w:val="27"/>
          <w:szCs w:val="27"/>
        </w:rPr>
        <w:t>составляет:</w:t>
      </w:r>
    </w:p>
    <w:p w14:paraId="66412AC0" w14:textId="272866F0" w:rsidR="00A13158" w:rsidRDefault="00A13158" w:rsidP="00B73FD5">
      <w:pPr>
        <w:jc w:val="both"/>
        <w:rPr>
          <w:bCs/>
          <w:sz w:val="27"/>
          <w:szCs w:val="27"/>
        </w:rPr>
      </w:pPr>
      <w:r w:rsidRPr="00B73FD5">
        <w:rPr>
          <w:bCs/>
          <w:sz w:val="27"/>
          <w:szCs w:val="27"/>
        </w:rPr>
        <w:t xml:space="preserve">за октябрь – 30550,0 рублей, за ноябрь – 19540,0 рублей, за декабрь – 15950,0 рублей. Общая сумма за период с 01.10.2024- по 31.12.2024 года составила 66040,0 рублей. </w:t>
      </w:r>
    </w:p>
    <w:p w14:paraId="648E7028" w14:textId="5FA0006D" w:rsidR="00E17008" w:rsidRPr="00B73FD5" w:rsidRDefault="007F4AC0" w:rsidP="00471497">
      <w:pPr>
        <w:tabs>
          <w:tab w:val="left" w:pos="567"/>
        </w:tabs>
        <w:jc w:val="both"/>
        <w:rPr>
          <w:sz w:val="27"/>
          <w:szCs w:val="27"/>
        </w:rPr>
      </w:pPr>
      <w:r>
        <w:rPr>
          <w:sz w:val="28"/>
          <w:szCs w:val="28"/>
        </w:rPr>
        <w:t xml:space="preserve">    </w:t>
      </w:r>
      <w:r w:rsidRPr="00B73FD5">
        <w:rPr>
          <w:sz w:val="27"/>
          <w:szCs w:val="27"/>
        </w:rPr>
        <w:t xml:space="preserve">    </w:t>
      </w:r>
      <w:r w:rsidR="007B0B16" w:rsidRPr="007F4AC0">
        <w:rPr>
          <w:color w:val="FF0000"/>
          <w:sz w:val="27"/>
          <w:szCs w:val="27"/>
        </w:rPr>
        <w:t xml:space="preserve"> </w:t>
      </w:r>
      <w:r w:rsidR="002472F8">
        <w:rPr>
          <w:color w:val="FF0000"/>
          <w:sz w:val="27"/>
          <w:szCs w:val="27"/>
        </w:rPr>
        <w:t xml:space="preserve">  </w:t>
      </w:r>
      <w:r w:rsidR="00E17008" w:rsidRPr="00B73FD5">
        <w:rPr>
          <w:sz w:val="27"/>
          <w:szCs w:val="27"/>
        </w:rPr>
        <w:t xml:space="preserve">Источником информации, в рамках проверки являются </w:t>
      </w:r>
      <w:proofErr w:type="gramStart"/>
      <w:r w:rsidR="00E17008" w:rsidRPr="00B73FD5">
        <w:rPr>
          <w:sz w:val="27"/>
          <w:szCs w:val="27"/>
        </w:rPr>
        <w:t>документы</w:t>
      </w:r>
      <w:proofErr w:type="gramEnd"/>
      <w:r w:rsidR="00E17008" w:rsidRPr="00B73FD5">
        <w:rPr>
          <w:sz w:val="27"/>
          <w:szCs w:val="27"/>
        </w:rPr>
        <w:t xml:space="preserve"> опубликованные на официальном сайте закупок</w:t>
      </w:r>
      <w:r w:rsidR="00C925CE" w:rsidRPr="00B73FD5">
        <w:rPr>
          <w:sz w:val="27"/>
          <w:szCs w:val="27"/>
        </w:rPr>
        <w:t xml:space="preserve"> и на бумажном носителе.</w:t>
      </w:r>
    </w:p>
    <w:p w14:paraId="4F92F164" w14:textId="7DDB1608" w:rsidR="0082222B" w:rsidRPr="00B73FD5" w:rsidRDefault="0082222B" w:rsidP="00B73FD5">
      <w:pPr>
        <w:pStyle w:val="11"/>
        <w:jc w:val="both"/>
        <w:rPr>
          <w:sz w:val="27"/>
          <w:szCs w:val="27"/>
        </w:rPr>
      </w:pPr>
      <w:r w:rsidRPr="00B73FD5">
        <w:rPr>
          <w:sz w:val="27"/>
          <w:szCs w:val="27"/>
        </w:rPr>
        <w:t xml:space="preserve">    </w:t>
      </w:r>
      <w:r w:rsidR="002472F8">
        <w:rPr>
          <w:sz w:val="27"/>
          <w:szCs w:val="27"/>
        </w:rPr>
        <w:t xml:space="preserve">       </w:t>
      </w:r>
      <w:r w:rsidRPr="00B73FD5">
        <w:rPr>
          <w:sz w:val="27"/>
          <w:szCs w:val="27"/>
        </w:rPr>
        <w:t xml:space="preserve">Акт приема-передачи муниципального имущества от 31 декабря 2024 года произведен между Администрацией </w:t>
      </w:r>
      <w:proofErr w:type="spellStart"/>
      <w:r w:rsidRPr="00B73FD5">
        <w:rPr>
          <w:sz w:val="27"/>
          <w:szCs w:val="27"/>
        </w:rPr>
        <w:t>Кильмезского</w:t>
      </w:r>
      <w:proofErr w:type="spellEnd"/>
      <w:r w:rsidRPr="00B73FD5">
        <w:rPr>
          <w:sz w:val="27"/>
          <w:szCs w:val="27"/>
        </w:rPr>
        <w:t xml:space="preserve"> района, именуемая в дальнейшем «</w:t>
      </w:r>
      <w:proofErr w:type="gramStart"/>
      <w:r w:rsidRPr="00B73FD5">
        <w:rPr>
          <w:sz w:val="27"/>
          <w:szCs w:val="27"/>
        </w:rPr>
        <w:t>Арендодатель»  и</w:t>
      </w:r>
      <w:proofErr w:type="gramEnd"/>
      <w:r w:rsidRPr="00B73FD5">
        <w:rPr>
          <w:sz w:val="27"/>
          <w:szCs w:val="27"/>
        </w:rPr>
        <w:t xml:space="preserve"> индивидуальным предпринимателем Грязев Владислав Владимирович, именуемый в дальнейшем «Арендатор».  Настоящий акт составлен, о том, что «</w:t>
      </w:r>
      <w:proofErr w:type="gramStart"/>
      <w:r w:rsidRPr="00B73FD5">
        <w:rPr>
          <w:sz w:val="27"/>
          <w:szCs w:val="27"/>
        </w:rPr>
        <w:t>Арендатор»  передал</w:t>
      </w:r>
      <w:proofErr w:type="gramEnd"/>
      <w:r w:rsidRPr="00B73FD5">
        <w:rPr>
          <w:sz w:val="27"/>
          <w:szCs w:val="27"/>
        </w:rPr>
        <w:t xml:space="preserve">, а «Арендодатель»  принял следующее имущество: </w:t>
      </w:r>
    </w:p>
    <w:p w14:paraId="53437BBE" w14:textId="77777777" w:rsidR="0082222B" w:rsidRDefault="0082222B" w:rsidP="0082222B">
      <w:pPr>
        <w:pStyle w:val="11"/>
        <w:jc w:val="both"/>
        <w:rPr>
          <w:sz w:val="27"/>
          <w:szCs w:val="27"/>
        </w:rPr>
      </w:pPr>
      <w:r w:rsidRPr="009C2000">
        <w:rPr>
          <w:sz w:val="27"/>
          <w:szCs w:val="27"/>
        </w:rPr>
        <w:t xml:space="preserve">автобус ПАЗ </w:t>
      </w:r>
      <w:r w:rsidRPr="009C2000">
        <w:rPr>
          <w:sz w:val="27"/>
          <w:szCs w:val="27"/>
          <w:lang w:val="en-US"/>
        </w:rPr>
        <w:t>Vector</w:t>
      </w:r>
      <w:r w:rsidRPr="009C2000">
        <w:rPr>
          <w:sz w:val="27"/>
          <w:szCs w:val="27"/>
        </w:rPr>
        <w:t xml:space="preserve"> </w:t>
      </w:r>
      <w:r w:rsidRPr="009C2000">
        <w:rPr>
          <w:sz w:val="27"/>
          <w:szCs w:val="27"/>
          <w:lang w:val="en-US"/>
        </w:rPr>
        <w:t>NEXT</w:t>
      </w:r>
      <w:r w:rsidRPr="009C2000">
        <w:rPr>
          <w:sz w:val="27"/>
          <w:szCs w:val="27"/>
        </w:rPr>
        <w:t xml:space="preserve"> 2023 года выпуска,</w:t>
      </w:r>
      <w:r>
        <w:rPr>
          <w:sz w:val="27"/>
          <w:szCs w:val="27"/>
        </w:rPr>
        <w:t xml:space="preserve"> идентификационный номер Х</w:t>
      </w:r>
      <w:r>
        <w:rPr>
          <w:sz w:val="27"/>
          <w:szCs w:val="27"/>
          <w:lang w:val="en-US"/>
        </w:rPr>
        <w:t>IM</w:t>
      </w:r>
      <w:r w:rsidRPr="008578B3">
        <w:rPr>
          <w:sz w:val="27"/>
          <w:szCs w:val="27"/>
        </w:rPr>
        <w:t>3204</w:t>
      </w:r>
      <w:r>
        <w:rPr>
          <w:sz w:val="27"/>
          <w:szCs w:val="27"/>
          <w:lang w:val="en-US"/>
        </w:rPr>
        <w:t>DPS</w:t>
      </w:r>
      <w:r w:rsidRPr="008578B3">
        <w:rPr>
          <w:sz w:val="27"/>
          <w:szCs w:val="27"/>
        </w:rPr>
        <w:t>002638</w:t>
      </w:r>
      <w:r>
        <w:rPr>
          <w:sz w:val="27"/>
          <w:szCs w:val="27"/>
        </w:rPr>
        <w:t xml:space="preserve">, номер двигателя РО188688, цвет кузова белый, номер кузова </w:t>
      </w:r>
      <w:r w:rsidRPr="003F3F5B">
        <w:rPr>
          <w:bCs/>
          <w:sz w:val="27"/>
          <w:szCs w:val="27"/>
          <w:lang w:val="en-US"/>
        </w:rPr>
        <w:t>X</w:t>
      </w:r>
      <w:r w:rsidRPr="003F3F5B">
        <w:rPr>
          <w:bCs/>
          <w:sz w:val="27"/>
          <w:szCs w:val="27"/>
        </w:rPr>
        <w:t>1</w:t>
      </w:r>
      <w:r>
        <w:rPr>
          <w:bCs/>
          <w:sz w:val="27"/>
          <w:szCs w:val="27"/>
        </w:rPr>
        <w:t>М</w:t>
      </w:r>
      <w:r w:rsidRPr="003F3F5B">
        <w:rPr>
          <w:bCs/>
          <w:sz w:val="27"/>
          <w:szCs w:val="27"/>
        </w:rPr>
        <w:t>32045</w:t>
      </w:r>
      <w:r w:rsidRPr="003F3F5B">
        <w:rPr>
          <w:bCs/>
          <w:sz w:val="27"/>
          <w:szCs w:val="27"/>
          <w:lang w:val="en-US"/>
        </w:rPr>
        <w:t>DHS</w:t>
      </w:r>
      <w:proofErr w:type="gramStart"/>
      <w:r w:rsidRPr="003F3F5B">
        <w:rPr>
          <w:bCs/>
          <w:sz w:val="27"/>
          <w:szCs w:val="27"/>
        </w:rPr>
        <w:t>002638</w:t>
      </w:r>
      <w:r>
        <w:rPr>
          <w:sz w:val="27"/>
          <w:szCs w:val="27"/>
        </w:rPr>
        <w:t xml:space="preserve"> </w:t>
      </w:r>
      <w:r w:rsidRPr="009C2000">
        <w:rPr>
          <w:sz w:val="27"/>
          <w:szCs w:val="27"/>
        </w:rPr>
        <w:t xml:space="preserve"> государственный</w:t>
      </w:r>
      <w:proofErr w:type="gramEnd"/>
      <w:r w:rsidRPr="009C2000">
        <w:rPr>
          <w:sz w:val="27"/>
          <w:szCs w:val="27"/>
        </w:rPr>
        <w:t xml:space="preserve"> номер В 219 СО 43,  </w:t>
      </w:r>
    </w:p>
    <w:p w14:paraId="5EEF0FDF" w14:textId="77777777" w:rsidR="0082222B" w:rsidRDefault="0082222B" w:rsidP="0082222B">
      <w:pPr>
        <w:pStyle w:val="11"/>
        <w:jc w:val="both"/>
        <w:rPr>
          <w:sz w:val="27"/>
          <w:szCs w:val="27"/>
        </w:rPr>
      </w:pPr>
      <w:r w:rsidRPr="009C2000">
        <w:rPr>
          <w:sz w:val="27"/>
          <w:szCs w:val="27"/>
        </w:rPr>
        <w:t xml:space="preserve">автобус ГАЗ </w:t>
      </w:r>
      <w:proofErr w:type="spellStart"/>
      <w:r w:rsidRPr="009C2000">
        <w:rPr>
          <w:sz w:val="27"/>
          <w:szCs w:val="27"/>
          <w:lang w:val="en-US"/>
        </w:rPr>
        <w:t>GASelle</w:t>
      </w:r>
      <w:proofErr w:type="spellEnd"/>
      <w:r w:rsidRPr="009C2000">
        <w:rPr>
          <w:sz w:val="27"/>
          <w:szCs w:val="27"/>
        </w:rPr>
        <w:t xml:space="preserve"> </w:t>
      </w:r>
      <w:r w:rsidRPr="009C2000">
        <w:rPr>
          <w:sz w:val="27"/>
          <w:szCs w:val="27"/>
          <w:lang w:val="en-US"/>
        </w:rPr>
        <w:t>NEXT</w:t>
      </w:r>
      <w:r w:rsidRPr="009C2000">
        <w:rPr>
          <w:sz w:val="27"/>
          <w:szCs w:val="27"/>
        </w:rPr>
        <w:t xml:space="preserve"> 2024 года выпуска,</w:t>
      </w:r>
      <w:r w:rsidRPr="003C3A05">
        <w:rPr>
          <w:sz w:val="27"/>
          <w:szCs w:val="27"/>
        </w:rPr>
        <w:t xml:space="preserve"> </w:t>
      </w:r>
      <w:r>
        <w:rPr>
          <w:sz w:val="27"/>
          <w:szCs w:val="27"/>
        </w:rPr>
        <w:t xml:space="preserve">идентификационный номер </w:t>
      </w:r>
      <w:r w:rsidRPr="003F3F5B">
        <w:rPr>
          <w:bCs/>
          <w:sz w:val="27"/>
          <w:szCs w:val="27"/>
          <w:lang w:val="en-US"/>
        </w:rPr>
        <w:t>X</w:t>
      </w:r>
      <w:r w:rsidRPr="003F3F5B">
        <w:rPr>
          <w:bCs/>
          <w:sz w:val="27"/>
          <w:szCs w:val="27"/>
        </w:rPr>
        <w:t>96</w:t>
      </w:r>
      <w:r w:rsidRPr="003F3F5B">
        <w:rPr>
          <w:bCs/>
          <w:sz w:val="27"/>
          <w:szCs w:val="27"/>
          <w:lang w:val="en-US"/>
        </w:rPr>
        <w:t>A</w:t>
      </w:r>
      <w:r w:rsidRPr="003F3F5B">
        <w:rPr>
          <w:bCs/>
          <w:sz w:val="27"/>
          <w:szCs w:val="27"/>
        </w:rPr>
        <w:t>65</w:t>
      </w:r>
      <w:r w:rsidRPr="003F3F5B">
        <w:rPr>
          <w:bCs/>
          <w:sz w:val="27"/>
          <w:szCs w:val="27"/>
          <w:lang w:val="en-US"/>
        </w:rPr>
        <w:t>R</w:t>
      </w:r>
      <w:r w:rsidRPr="003F3F5B">
        <w:rPr>
          <w:bCs/>
          <w:sz w:val="27"/>
          <w:szCs w:val="27"/>
        </w:rPr>
        <w:t>52</w:t>
      </w:r>
      <w:r w:rsidRPr="003F3F5B">
        <w:rPr>
          <w:bCs/>
          <w:sz w:val="27"/>
          <w:szCs w:val="27"/>
          <w:lang w:val="en-US"/>
        </w:rPr>
        <w:t>R</w:t>
      </w:r>
      <w:r w:rsidRPr="003F3F5B">
        <w:rPr>
          <w:bCs/>
          <w:sz w:val="27"/>
          <w:szCs w:val="27"/>
        </w:rPr>
        <w:t>0987361</w:t>
      </w:r>
      <w:r>
        <w:rPr>
          <w:sz w:val="27"/>
          <w:szCs w:val="27"/>
        </w:rPr>
        <w:t xml:space="preserve">, номер двигателя </w:t>
      </w:r>
      <w:r>
        <w:rPr>
          <w:sz w:val="27"/>
          <w:szCs w:val="27"/>
          <w:lang w:val="en-US"/>
        </w:rPr>
        <w:t>G</w:t>
      </w:r>
      <w:r w:rsidRPr="003C3A05">
        <w:rPr>
          <w:sz w:val="27"/>
          <w:szCs w:val="27"/>
        </w:rPr>
        <w:t>21</w:t>
      </w:r>
      <w:r>
        <w:rPr>
          <w:sz w:val="27"/>
          <w:szCs w:val="27"/>
          <w:lang w:val="en-US"/>
        </w:rPr>
        <w:t>APO</w:t>
      </w:r>
      <w:r w:rsidRPr="003C3A05">
        <w:rPr>
          <w:sz w:val="27"/>
          <w:szCs w:val="27"/>
        </w:rPr>
        <w:t>25852</w:t>
      </w:r>
      <w:r>
        <w:rPr>
          <w:sz w:val="27"/>
          <w:szCs w:val="27"/>
        </w:rPr>
        <w:t xml:space="preserve">, цвет кузова белый, номер кузова </w:t>
      </w:r>
      <w:r w:rsidRPr="003F3F5B">
        <w:rPr>
          <w:bCs/>
          <w:sz w:val="27"/>
          <w:szCs w:val="27"/>
          <w:lang w:val="en-US"/>
        </w:rPr>
        <w:t>A</w:t>
      </w:r>
      <w:r w:rsidRPr="003F3F5B">
        <w:rPr>
          <w:bCs/>
          <w:sz w:val="27"/>
          <w:szCs w:val="27"/>
        </w:rPr>
        <w:t>65</w:t>
      </w:r>
      <w:r w:rsidRPr="003F3F5B">
        <w:rPr>
          <w:bCs/>
          <w:sz w:val="27"/>
          <w:szCs w:val="27"/>
          <w:lang w:val="en-US"/>
        </w:rPr>
        <w:t>R</w:t>
      </w:r>
      <w:r w:rsidRPr="003F3F5B">
        <w:rPr>
          <w:bCs/>
          <w:sz w:val="27"/>
          <w:szCs w:val="27"/>
        </w:rPr>
        <w:t>52</w:t>
      </w:r>
      <w:r w:rsidRPr="003F3F5B">
        <w:rPr>
          <w:bCs/>
          <w:sz w:val="27"/>
          <w:szCs w:val="27"/>
          <w:lang w:val="en-US"/>
        </w:rPr>
        <w:t>R</w:t>
      </w:r>
      <w:r w:rsidRPr="003F3F5B">
        <w:rPr>
          <w:bCs/>
          <w:sz w:val="27"/>
          <w:szCs w:val="27"/>
        </w:rPr>
        <w:t>0</w:t>
      </w:r>
      <w:r w:rsidRPr="003C3A05">
        <w:rPr>
          <w:bCs/>
          <w:sz w:val="27"/>
          <w:szCs w:val="27"/>
        </w:rPr>
        <w:t>0</w:t>
      </w:r>
      <w:r w:rsidRPr="003F3F5B">
        <w:rPr>
          <w:bCs/>
          <w:sz w:val="27"/>
          <w:szCs w:val="27"/>
        </w:rPr>
        <w:t>9</w:t>
      </w:r>
      <w:r w:rsidRPr="003C3A05">
        <w:rPr>
          <w:bCs/>
          <w:sz w:val="27"/>
          <w:szCs w:val="27"/>
        </w:rPr>
        <w:t>3064</w:t>
      </w:r>
      <w:r>
        <w:rPr>
          <w:sz w:val="27"/>
          <w:szCs w:val="27"/>
        </w:rPr>
        <w:t xml:space="preserve"> </w:t>
      </w:r>
      <w:r w:rsidRPr="009C2000">
        <w:rPr>
          <w:sz w:val="27"/>
          <w:szCs w:val="27"/>
        </w:rPr>
        <w:t xml:space="preserve">  государственный номер В 24</w:t>
      </w:r>
      <w:r w:rsidRPr="003C3A05">
        <w:rPr>
          <w:sz w:val="27"/>
          <w:szCs w:val="27"/>
        </w:rPr>
        <w:t>7</w:t>
      </w:r>
      <w:r w:rsidRPr="009C2000">
        <w:rPr>
          <w:sz w:val="27"/>
          <w:szCs w:val="27"/>
        </w:rPr>
        <w:t xml:space="preserve"> СО 43</w:t>
      </w:r>
      <w:r>
        <w:rPr>
          <w:sz w:val="27"/>
          <w:szCs w:val="27"/>
        </w:rPr>
        <w:t>.</w:t>
      </w:r>
    </w:p>
    <w:p w14:paraId="1440D4C7" w14:textId="5E2F0E35" w:rsidR="0082222B" w:rsidRPr="003C3A05" w:rsidRDefault="0082222B" w:rsidP="0082222B">
      <w:pPr>
        <w:pStyle w:val="11"/>
        <w:jc w:val="both"/>
        <w:rPr>
          <w:sz w:val="27"/>
          <w:szCs w:val="27"/>
        </w:rPr>
      </w:pPr>
      <w:r>
        <w:rPr>
          <w:sz w:val="27"/>
          <w:szCs w:val="27"/>
        </w:rPr>
        <w:t>Автотранспортные средства в исправном состоянии и пригодн</w:t>
      </w:r>
      <w:r w:rsidR="00C67677">
        <w:rPr>
          <w:sz w:val="27"/>
          <w:szCs w:val="27"/>
        </w:rPr>
        <w:t>ы</w:t>
      </w:r>
      <w:r>
        <w:rPr>
          <w:sz w:val="27"/>
          <w:szCs w:val="27"/>
        </w:rPr>
        <w:t xml:space="preserve"> к дальнейшей эксплуатации.</w:t>
      </w:r>
    </w:p>
    <w:p w14:paraId="365C1863" w14:textId="659C2200" w:rsidR="003C048E" w:rsidRPr="009C2000" w:rsidRDefault="0055372B" w:rsidP="003C048E">
      <w:pPr>
        <w:pStyle w:val="11"/>
        <w:jc w:val="both"/>
        <w:rPr>
          <w:sz w:val="27"/>
          <w:szCs w:val="27"/>
        </w:rPr>
      </w:pPr>
      <w:r>
        <w:rPr>
          <w:sz w:val="27"/>
          <w:szCs w:val="27"/>
        </w:rPr>
        <w:t xml:space="preserve">    </w:t>
      </w:r>
      <w:r w:rsidR="002472F8">
        <w:rPr>
          <w:sz w:val="27"/>
          <w:szCs w:val="27"/>
        </w:rPr>
        <w:t xml:space="preserve">      </w:t>
      </w:r>
      <w:r w:rsidRPr="00253FDF">
        <w:rPr>
          <w:sz w:val="27"/>
          <w:szCs w:val="27"/>
        </w:rPr>
        <w:t>Для выполнения работ в 202</w:t>
      </w:r>
      <w:r>
        <w:rPr>
          <w:sz w:val="27"/>
          <w:szCs w:val="27"/>
        </w:rPr>
        <w:t>5</w:t>
      </w:r>
      <w:r w:rsidRPr="00253FDF">
        <w:rPr>
          <w:sz w:val="27"/>
          <w:szCs w:val="27"/>
        </w:rPr>
        <w:t xml:space="preserve"> году, </w:t>
      </w:r>
      <w:r w:rsidR="003C048E" w:rsidRPr="009C2000">
        <w:rPr>
          <w:sz w:val="27"/>
          <w:szCs w:val="27"/>
        </w:rPr>
        <w:t xml:space="preserve">Администрация </w:t>
      </w:r>
      <w:proofErr w:type="spellStart"/>
      <w:r w:rsidR="003C048E" w:rsidRPr="009C2000">
        <w:rPr>
          <w:sz w:val="27"/>
          <w:szCs w:val="27"/>
        </w:rPr>
        <w:t>Кильмезского</w:t>
      </w:r>
      <w:proofErr w:type="spellEnd"/>
      <w:r w:rsidR="003C048E" w:rsidRPr="009C2000">
        <w:rPr>
          <w:sz w:val="27"/>
          <w:szCs w:val="27"/>
        </w:rPr>
        <w:t xml:space="preserve"> района, именуем</w:t>
      </w:r>
      <w:r w:rsidR="003C048E">
        <w:rPr>
          <w:sz w:val="27"/>
          <w:szCs w:val="27"/>
        </w:rPr>
        <w:t>ая</w:t>
      </w:r>
      <w:r w:rsidR="003C048E" w:rsidRPr="009C2000">
        <w:rPr>
          <w:sz w:val="27"/>
          <w:szCs w:val="27"/>
        </w:rPr>
        <w:t xml:space="preserve"> в дальнейшем «Заказчик», в лице г</w:t>
      </w:r>
      <w:r w:rsidR="003C048E" w:rsidRPr="009C2000">
        <w:rPr>
          <w:sz w:val="27"/>
          <w:szCs w:val="27"/>
          <w:lang w:eastAsia="ar-SA"/>
        </w:rPr>
        <w:t xml:space="preserve">лавы </w:t>
      </w:r>
      <w:proofErr w:type="spellStart"/>
      <w:r w:rsidR="003C048E" w:rsidRPr="009C2000">
        <w:rPr>
          <w:sz w:val="27"/>
          <w:szCs w:val="27"/>
          <w:lang w:eastAsia="ar-SA"/>
        </w:rPr>
        <w:t>Кильмезского</w:t>
      </w:r>
      <w:proofErr w:type="spellEnd"/>
      <w:r w:rsidR="003C048E" w:rsidRPr="009C2000">
        <w:rPr>
          <w:sz w:val="27"/>
          <w:szCs w:val="27"/>
          <w:lang w:eastAsia="ar-SA"/>
        </w:rPr>
        <w:t xml:space="preserve"> района, действующего на основании Устава и Положения</w:t>
      </w:r>
      <w:r w:rsidR="003C048E" w:rsidRPr="009C2000">
        <w:rPr>
          <w:sz w:val="27"/>
          <w:szCs w:val="27"/>
        </w:rPr>
        <w:t xml:space="preserve">, с одной стороны и индивидуальный предприниматель </w:t>
      </w:r>
      <w:r w:rsidR="003C048E">
        <w:rPr>
          <w:sz w:val="27"/>
          <w:szCs w:val="27"/>
        </w:rPr>
        <w:t xml:space="preserve">Гарипова </w:t>
      </w:r>
      <w:proofErr w:type="spellStart"/>
      <w:r w:rsidR="003C048E">
        <w:rPr>
          <w:sz w:val="27"/>
          <w:szCs w:val="27"/>
        </w:rPr>
        <w:t>Нурия</w:t>
      </w:r>
      <w:proofErr w:type="spellEnd"/>
      <w:r w:rsidR="003C048E">
        <w:rPr>
          <w:sz w:val="27"/>
          <w:szCs w:val="27"/>
        </w:rPr>
        <w:t xml:space="preserve"> </w:t>
      </w:r>
      <w:proofErr w:type="spellStart"/>
      <w:r w:rsidR="003C048E">
        <w:rPr>
          <w:sz w:val="27"/>
          <w:szCs w:val="27"/>
        </w:rPr>
        <w:t>Масхутовна</w:t>
      </w:r>
      <w:proofErr w:type="spellEnd"/>
      <w:r w:rsidR="003C048E">
        <w:rPr>
          <w:sz w:val="27"/>
          <w:szCs w:val="27"/>
        </w:rPr>
        <w:t xml:space="preserve"> </w:t>
      </w:r>
      <w:r w:rsidR="003C048E" w:rsidRPr="009C2000">
        <w:rPr>
          <w:sz w:val="27"/>
          <w:szCs w:val="27"/>
        </w:rPr>
        <w:t xml:space="preserve"> (ОРГНИП 3</w:t>
      </w:r>
      <w:r w:rsidR="003C048E">
        <w:rPr>
          <w:sz w:val="27"/>
          <w:szCs w:val="27"/>
        </w:rPr>
        <w:t>24430000010524</w:t>
      </w:r>
      <w:r w:rsidR="003C048E" w:rsidRPr="009C2000">
        <w:rPr>
          <w:sz w:val="27"/>
          <w:szCs w:val="27"/>
        </w:rPr>
        <w:t>)  именуем</w:t>
      </w:r>
      <w:r w:rsidR="003C048E">
        <w:rPr>
          <w:sz w:val="27"/>
          <w:szCs w:val="27"/>
        </w:rPr>
        <w:t>ая</w:t>
      </w:r>
      <w:r w:rsidR="003C048E" w:rsidRPr="009C2000">
        <w:rPr>
          <w:sz w:val="27"/>
          <w:szCs w:val="27"/>
        </w:rPr>
        <w:t xml:space="preserve"> в дальнейшем «</w:t>
      </w:r>
      <w:r w:rsidR="003C048E">
        <w:rPr>
          <w:sz w:val="27"/>
          <w:szCs w:val="27"/>
        </w:rPr>
        <w:t>Подрядчик</w:t>
      </w:r>
      <w:r w:rsidR="003C048E" w:rsidRPr="009C2000">
        <w:rPr>
          <w:sz w:val="27"/>
          <w:szCs w:val="27"/>
        </w:rPr>
        <w:t xml:space="preserve">», с другой стороны, в соответствии с </w:t>
      </w:r>
      <w:hyperlink r:id="rId21" w:history="1">
        <w:r w:rsidR="003C048E" w:rsidRPr="009C2000">
          <w:rPr>
            <w:rStyle w:val="ad"/>
            <w:color w:val="auto"/>
            <w:sz w:val="27"/>
            <w:szCs w:val="27"/>
          </w:rPr>
          <w:t>Федеральным законом</w:t>
        </w:r>
      </w:hyperlink>
      <w:r w:rsidR="003C048E" w:rsidRPr="009C2000">
        <w:rPr>
          <w:sz w:val="27"/>
          <w:szCs w:val="27"/>
        </w:rPr>
        <w:t xml:space="preserve"> № 44-ФЗ и </w:t>
      </w:r>
      <w:hyperlink r:id="rId22" w:history="1">
        <w:r w:rsidR="003C048E" w:rsidRPr="009C2000">
          <w:rPr>
            <w:rStyle w:val="ad"/>
            <w:color w:val="auto"/>
            <w:sz w:val="27"/>
            <w:szCs w:val="27"/>
          </w:rPr>
          <w:t>Федеральным законом</w:t>
        </w:r>
      </w:hyperlink>
      <w:r w:rsidR="003C048E" w:rsidRPr="009C2000">
        <w:rPr>
          <w:sz w:val="27"/>
          <w:szCs w:val="27"/>
        </w:rPr>
        <w:t xml:space="preserve"> № 220-ФЗ  по результатам аукциона в электронной форме,  на основании протокола рассмотрения заявок на участие в </w:t>
      </w:r>
      <w:r w:rsidR="003C048E">
        <w:rPr>
          <w:sz w:val="27"/>
          <w:szCs w:val="27"/>
        </w:rPr>
        <w:t>электронном аукционе</w:t>
      </w:r>
      <w:r w:rsidR="003C048E" w:rsidRPr="009C2000">
        <w:rPr>
          <w:sz w:val="27"/>
          <w:szCs w:val="27"/>
        </w:rPr>
        <w:t xml:space="preserve"> №И</w:t>
      </w:r>
      <w:r w:rsidR="003C048E">
        <w:rPr>
          <w:sz w:val="27"/>
          <w:szCs w:val="27"/>
        </w:rPr>
        <w:t>ЭА</w:t>
      </w:r>
      <w:r w:rsidR="003C048E" w:rsidRPr="009C2000">
        <w:rPr>
          <w:sz w:val="27"/>
          <w:szCs w:val="27"/>
        </w:rPr>
        <w:t xml:space="preserve">1 от </w:t>
      </w:r>
      <w:r w:rsidR="003C048E">
        <w:rPr>
          <w:sz w:val="27"/>
          <w:szCs w:val="27"/>
        </w:rPr>
        <w:t>13</w:t>
      </w:r>
      <w:r w:rsidR="003C048E" w:rsidRPr="009C2000">
        <w:rPr>
          <w:sz w:val="27"/>
          <w:szCs w:val="27"/>
        </w:rPr>
        <w:t>.</w:t>
      </w:r>
      <w:r w:rsidR="003C048E">
        <w:rPr>
          <w:sz w:val="27"/>
          <w:szCs w:val="27"/>
        </w:rPr>
        <w:t>12</w:t>
      </w:r>
      <w:r w:rsidR="003C048E" w:rsidRPr="009C2000">
        <w:rPr>
          <w:sz w:val="27"/>
          <w:szCs w:val="27"/>
        </w:rPr>
        <w:t>.202</w:t>
      </w:r>
      <w:r w:rsidR="003C048E">
        <w:rPr>
          <w:sz w:val="27"/>
          <w:szCs w:val="27"/>
        </w:rPr>
        <w:t>4</w:t>
      </w:r>
      <w:r w:rsidR="003C048E" w:rsidRPr="009C2000">
        <w:rPr>
          <w:sz w:val="27"/>
          <w:szCs w:val="27"/>
        </w:rPr>
        <w:t xml:space="preserve"> г.(номер закупки 014030002482</w:t>
      </w:r>
      <w:r w:rsidR="006A3DB9">
        <w:rPr>
          <w:sz w:val="27"/>
          <w:szCs w:val="27"/>
        </w:rPr>
        <w:t>4</w:t>
      </w:r>
      <w:r w:rsidR="003C048E" w:rsidRPr="009C2000">
        <w:rPr>
          <w:sz w:val="27"/>
          <w:szCs w:val="27"/>
        </w:rPr>
        <w:t>0000</w:t>
      </w:r>
      <w:r w:rsidR="006A3DB9">
        <w:rPr>
          <w:sz w:val="27"/>
          <w:szCs w:val="27"/>
        </w:rPr>
        <w:t>56-01</w:t>
      </w:r>
      <w:r w:rsidR="003C048E" w:rsidRPr="009C2000">
        <w:rPr>
          <w:sz w:val="27"/>
          <w:szCs w:val="27"/>
        </w:rPr>
        <w:t xml:space="preserve">), заключили </w:t>
      </w:r>
      <w:r w:rsidR="003C048E">
        <w:rPr>
          <w:sz w:val="27"/>
          <w:szCs w:val="27"/>
        </w:rPr>
        <w:t>2</w:t>
      </w:r>
      <w:r w:rsidR="006A3DB9">
        <w:rPr>
          <w:sz w:val="27"/>
          <w:szCs w:val="27"/>
        </w:rPr>
        <w:t>4</w:t>
      </w:r>
      <w:r w:rsidR="003C048E">
        <w:rPr>
          <w:sz w:val="27"/>
          <w:szCs w:val="27"/>
        </w:rPr>
        <w:t xml:space="preserve"> </w:t>
      </w:r>
      <w:r w:rsidR="006A3DB9">
        <w:rPr>
          <w:sz w:val="27"/>
          <w:szCs w:val="27"/>
        </w:rPr>
        <w:t>декаб</w:t>
      </w:r>
      <w:r w:rsidR="003C048E">
        <w:rPr>
          <w:sz w:val="27"/>
          <w:szCs w:val="27"/>
        </w:rPr>
        <w:t>р</w:t>
      </w:r>
      <w:r w:rsidR="003C048E" w:rsidRPr="009C2000">
        <w:rPr>
          <w:sz w:val="27"/>
          <w:szCs w:val="27"/>
        </w:rPr>
        <w:t>я 2024 года  муниципальный контракт № 014030002482</w:t>
      </w:r>
      <w:r w:rsidR="003C048E">
        <w:rPr>
          <w:sz w:val="27"/>
          <w:szCs w:val="27"/>
        </w:rPr>
        <w:t>4</w:t>
      </w:r>
      <w:r w:rsidR="003C048E" w:rsidRPr="009C2000">
        <w:rPr>
          <w:sz w:val="27"/>
          <w:szCs w:val="27"/>
        </w:rPr>
        <w:t>0000</w:t>
      </w:r>
      <w:r w:rsidR="006A3DB9">
        <w:rPr>
          <w:sz w:val="27"/>
          <w:szCs w:val="27"/>
        </w:rPr>
        <w:t>56</w:t>
      </w:r>
      <w:r w:rsidR="003C048E" w:rsidRPr="009C2000">
        <w:rPr>
          <w:sz w:val="27"/>
          <w:szCs w:val="27"/>
        </w:rPr>
        <w:t>-01   (далее – Контракт № 014030002482</w:t>
      </w:r>
      <w:r w:rsidR="003C048E">
        <w:rPr>
          <w:sz w:val="27"/>
          <w:szCs w:val="27"/>
        </w:rPr>
        <w:t>4</w:t>
      </w:r>
      <w:r w:rsidR="003C048E" w:rsidRPr="009C2000">
        <w:rPr>
          <w:sz w:val="27"/>
          <w:szCs w:val="27"/>
        </w:rPr>
        <w:t>0000</w:t>
      </w:r>
      <w:r w:rsidR="006A3DB9">
        <w:rPr>
          <w:sz w:val="27"/>
          <w:szCs w:val="27"/>
        </w:rPr>
        <w:t>56</w:t>
      </w:r>
      <w:r w:rsidR="003C048E" w:rsidRPr="009C2000">
        <w:rPr>
          <w:sz w:val="27"/>
          <w:szCs w:val="27"/>
        </w:rPr>
        <w:t>-01) на выполнение работ,</w:t>
      </w:r>
      <w:r w:rsidR="003C048E" w:rsidRPr="009C2000">
        <w:rPr>
          <w:bCs/>
          <w:sz w:val="27"/>
          <w:szCs w:val="27"/>
          <w:lang w:eastAsia="ar-SA"/>
        </w:rPr>
        <w:t xml:space="preserve"> связанных с организацией транспортного обслуживания населения между поселениями в границах </w:t>
      </w:r>
      <w:proofErr w:type="spellStart"/>
      <w:r w:rsidR="003C048E" w:rsidRPr="009C2000">
        <w:rPr>
          <w:bCs/>
          <w:sz w:val="27"/>
          <w:szCs w:val="27"/>
          <w:lang w:eastAsia="ar-SA"/>
        </w:rPr>
        <w:t>Кильмезского</w:t>
      </w:r>
      <w:proofErr w:type="spellEnd"/>
      <w:r w:rsidR="003C048E" w:rsidRPr="009C2000">
        <w:rPr>
          <w:bCs/>
          <w:sz w:val="27"/>
          <w:szCs w:val="27"/>
          <w:lang w:eastAsia="ar-SA"/>
        </w:rPr>
        <w:t xml:space="preserve"> района Кировской области, </w:t>
      </w:r>
      <w:r w:rsidR="003C048E" w:rsidRPr="009C2000">
        <w:rPr>
          <w:sz w:val="27"/>
          <w:szCs w:val="27"/>
        </w:rPr>
        <w:t xml:space="preserve">по регулируемым тарифам по </w:t>
      </w:r>
      <w:r w:rsidR="003C048E" w:rsidRPr="009C2000">
        <w:rPr>
          <w:sz w:val="27"/>
          <w:szCs w:val="27"/>
        </w:rPr>
        <w:lastRenderedPageBreak/>
        <w:t>маршрутам, параметры которых установлены П</w:t>
      </w:r>
      <w:hyperlink w:anchor="sub_210000" w:history="1">
        <w:r w:rsidR="003C048E" w:rsidRPr="009C2000">
          <w:rPr>
            <w:rStyle w:val="ad"/>
            <w:color w:val="auto"/>
            <w:sz w:val="27"/>
            <w:szCs w:val="27"/>
          </w:rPr>
          <w:t>риложением № 1</w:t>
        </w:r>
      </w:hyperlink>
      <w:r w:rsidR="003C048E" w:rsidRPr="009C2000">
        <w:rPr>
          <w:sz w:val="27"/>
          <w:szCs w:val="27"/>
        </w:rPr>
        <w:t xml:space="preserve"> к Контракту № 014030002482</w:t>
      </w:r>
      <w:r w:rsidR="003C048E">
        <w:rPr>
          <w:sz w:val="27"/>
          <w:szCs w:val="27"/>
        </w:rPr>
        <w:t>4</w:t>
      </w:r>
      <w:r w:rsidR="003C048E" w:rsidRPr="009C2000">
        <w:rPr>
          <w:sz w:val="27"/>
          <w:szCs w:val="27"/>
        </w:rPr>
        <w:t>0000</w:t>
      </w:r>
      <w:r w:rsidR="003C048E">
        <w:rPr>
          <w:sz w:val="27"/>
          <w:szCs w:val="27"/>
        </w:rPr>
        <w:t>56-01</w:t>
      </w:r>
      <w:r w:rsidR="003C048E" w:rsidRPr="009C2000">
        <w:rPr>
          <w:sz w:val="27"/>
          <w:szCs w:val="27"/>
        </w:rPr>
        <w:t xml:space="preserve">. </w:t>
      </w:r>
      <w:r w:rsidR="0092070C">
        <w:rPr>
          <w:sz w:val="27"/>
          <w:szCs w:val="27"/>
        </w:rPr>
        <w:t>Цена контракта составляет 1114000,0 рублей.</w:t>
      </w:r>
    </w:p>
    <w:p w14:paraId="213B9E0A" w14:textId="74D3B054" w:rsidR="003C048E" w:rsidRDefault="003C048E" w:rsidP="003C048E">
      <w:pPr>
        <w:jc w:val="both"/>
        <w:rPr>
          <w:sz w:val="27"/>
          <w:szCs w:val="27"/>
        </w:rPr>
      </w:pPr>
      <w:r w:rsidRPr="009C2000">
        <w:rPr>
          <w:sz w:val="27"/>
          <w:szCs w:val="27"/>
        </w:rPr>
        <w:t xml:space="preserve">    </w:t>
      </w:r>
      <w:r w:rsidR="002472F8">
        <w:rPr>
          <w:sz w:val="27"/>
          <w:szCs w:val="27"/>
        </w:rPr>
        <w:t xml:space="preserve">         </w:t>
      </w:r>
      <w:r w:rsidR="0076619D">
        <w:rPr>
          <w:sz w:val="27"/>
          <w:szCs w:val="27"/>
        </w:rPr>
        <w:t>В соответствии с п.1.5. для целей исполнения настоящего Контракта  м</w:t>
      </w:r>
      <w:r w:rsidR="0076619D" w:rsidRPr="009C2000">
        <w:rPr>
          <w:sz w:val="27"/>
          <w:szCs w:val="27"/>
        </w:rPr>
        <w:t xml:space="preserve">ежду </w:t>
      </w:r>
      <w:r w:rsidRPr="009C2000">
        <w:rPr>
          <w:sz w:val="27"/>
          <w:szCs w:val="27"/>
        </w:rPr>
        <w:t xml:space="preserve">Администрацией </w:t>
      </w:r>
      <w:proofErr w:type="spellStart"/>
      <w:r w:rsidRPr="009C2000">
        <w:rPr>
          <w:sz w:val="27"/>
          <w:szCs w:val="27"/>
        </w:rPr>
        <w:t>Кильмезского</w:t>
      </w:r>
      <w:proofErr w:type="spellEnd"/>
      <w:r w:rsidRPr="009C2000">
        <w:rPr>
          <w:sz w:val="27"/>
          <w:szCs w:val="27"/>
        </w:rPr>
        <w:t xml:space="preserve"> района (именуем</w:t>
      </w:r>
      <w:r w:rsidR="006A3DB9">
        <w:rPr>
          <w:sz w:val="27"/>
          <w:szCs w:val="27"/>
        </w:rPr>
        <w:t>ая</w:t>
      </w:r>
      <w:r w:rsidRPr="009C2000">
        <w:rPr>
          <w:sz w:val="27"/>
          <w:szCs w:val="27"/>
        </w:rPr>
        <w:t xml:space="preserve"> в дальнейшем «Арендодатель»), с одной стороны и Индивидуальный предприниматель </w:t>
      </w:r>
      <w:r w:rsidR="006A3DB9">
        <w:rPr>
          <w:sz w:val="27"/>
          <w:szCs w:val="27"/>
        </w:rPr>
        <w:t xml:space="preserve">Гарипова </w:t>
      </w:r>
      <w:proofErr w:type="spellStart"/>
      <w:r w:rsidR="006A3DB9">
        <w:rPr>
          <w:sz w:val="27"/>
          <w:szCs w:val="27"/>
        </w:rPr>
        <w:t>Нурия</w:t>
      </w:r>
      <w:proofErr w:type="spellEnd"/>
      <w:r w:rsidR="006A3DB9">
        <w:rPr>
          <w:sz w:val="27"/>
          <w:szCs w:val="27"/>
        </w:rPr>
        <w:t xml:space="preserve"> </w:t>
      </w:r>
      <w:proofErr w:type="spellStart"/>
      <w:r w:rsidR="006A3DB9">
        <w:rPr>
          <w:sz w:val="27"/>
          <w:szCs w:val="27"/>
        </w:rPr>
        <w:t>Масхутовна</w:t>
      </w:r>
      <w:proofErr w:type="spellEnd"/>
      <w:r w:rsidR="006A3DB9">
        <w:rPr>
          <w:sz w:val="27"/>
          <w:szCs w:val="27"/>
        </w:rPr>
        <w:t xml:space="preserve"> </w:t>
      </w:r>
      <w:r w:rsidR="006A3DB9" w:rsidRPr="009C2000">
        <w:rPr>
          <w:sz w:val="27"/>
          <w:szCs w:val="27"/>
        </w:rPr>
        <w:t xml:space="preserve"> </w:t>
      </w:r>
      <w:r w:rsidRPr="009C2000">
        <w:rPr>
          <w:sz w:val="27"/>
          <w:szCs w:val="27"/>
        </w:rPr>
        <w:t>(именуем</w:t>
      </w:r>
      <w:r w:rsidR="006A3DB9">
        <w:rPr>
          <w:sz w:val="27"/>
          <w:szCs w:val="27"/>
        </w:rPr>
        <w:t>ая</w:t>
      </w:r>
      <w:r w:rsidRPr="009C2000">
        <w:rPr>
          <w:sz w:val="27"/>
          <w:szCs w:val="27"/>
        </w:rPr>
        <w:t xml:space="preserve"> в дальнейшем «Арендатор»),  с другой стороны заключили Договор аренды транспортн</w:t>
      </w:r>
      <w:r w:rsidR="006A3DB9">
        <w:rPr>
          <w:sz w:val="27"/>
          <w:szCs w:val="27"/>
        </w:rPr>
        <w:t>ых</w:t>
      </w:r>
      <w:r w:rsidRPr="009C2000">
        <w:rPr>
          <w:sz w:val="27"/>
          <w:szCs w:val="27"/>
        </w:rPr>
        <w:t xml:space="preserve"> средств, находящ</w:t>
      </w:r>
      <w:r w:rsidR="006A3DB9">
        <w:rPr>
          <w:sz w:val="27"/>
          <w:szCs w:val="27"/>
        </w:rPr>
        <w:t>их</w:t>
      </w:r>
      <w:r w:rsidRPr="009C2000">
        <w:rPr>
          <w:sz w:val="27"/>
          <w:szCs w:val="27"/>
        </w:rPr>
        <w:t xml:space="preserve">ся в муниципальной казне муниципального образования </w:t>
      </w:r>
      <w:proofErr w:type="spellStart"/>
      <w:r w:rsidRPr="009C2000">
        <w:rPr>
          <w:sz w:val="27"/>
          <w:szCs w:val="27"/>
        </w:rPr>
        <w:t>Кильмезский</w:t>
      </w:r>
      <w:proofErr w:type="spellEnd"/>
      <w:r w:rsidRPr="009C2000">
        <w:rPr>
          <w:sz w:val="27"/>
          <w:szCs w:val="27"/>
        </w:rPr>
        <w:t xml:space="preserve"> муниципальный район</w:t>
      </w:r>
      <w:r w:rsidR="006A3DB9">
        <w:rPr>
          <w:sz w:val="27"/>
          <w:szCs w:val="27"/>
        </w:rPr>
        <w:t>. Д</w:t>
      </w:r>
      <w:r w:rsidRPr="009C2000">
        <w:rPr>
          <w:sz w:val="27"/>
          <w:szCs w:val="27"/>
        </w:rPr>
        <w:t>оговор №</w:t>
      </w:r>
      <w:r w:rsidR="006A3DB9">
        <w:rPr>
          <w:sz w:val="27"/>
          <w:szCs w:val="27"/>
        </w:rPr>
        <w:t>18</w:t>
      </w:r>
      <w:r w:rsidRPr="009C2000">
        <w:rPr>
          <w:sz w:val="27"/>
          <w:szCs w:val="27"/>
        </w:rPr>
        <w:t>/2</w:t>
      </w:r>
      <w:r w:rsidR="006A3DB9">
        <w:rPr>
          <w:sz w:val="27"/>
          <w:szCs w:val="27"/>
        </w:rPr>
        <w:t>5</w:t>
      </w:r>
      <w:r w:rsidRPr="009C2000">
        <w:rPr>
          <w:sz w:val="27"/>
          <w:szCs w:val="27"/>
        </w:rPr>
        <w:t xml:space="preserve"> от </w:t>
      </w:r>
      <w:r w:rsidR="006A3DB9">
        <w:rPr>
          <w:sz w:val="27"/>
          <w:szCs w:val="27"/>
        </w:rPr>
        <w:t>28</w:t>
      </w:r>
      <w:r w:rsidRPr="009C2000">
        <w:rPr>
          <w:sz w:val="27"/>
          <w:szCs w:val="27"/>
        </w:rPr>
        <w:t xml:space="preserve"> </w:t>
      </w:r>
      <w:r w:rsidR="006A3DB9">
        <w:rPr>
          <w:sz w:val="27"/>
          <w:szCs w:val="27"/>
        </w:rPr>
        <w:t>декаб</w:t>
      </w:r>
      <w:r>
        <w:rPr>
          <w:sz w:val="27"/>
          <w:szCs w:val="27"/>
        </w:rPr>
        <w:t>ря</w:t>
      </w:r>
      <w:r w:rsidRPr="009C2000">
        <w:rPr>
          <w:sz w:val="27"/>
          <w:szCs w:val="27"/>
        </w:rPr>
        <w:t xml:space="preserve"> 2024 г. – предметом договора явля</w:t>
      </w:r>
      <w:r>
        <w:rPr>
          <w:sz w:val="27"/>
          <w:szCs w:val="27"/>
        </w:rPr>
        <w:t>ю</w:t>
      </w:r>
      <w:r w:rsidRPr="009C2000">
        <w:rPr>
          <w:sz w:val="27"/>
          <w:szCs w:val="27"/>
        </w:rPr>
        <w:t>тся транспортн</w:t>
      </w:r>
      <w:r>
        <w:rPr>
          <w:sz w:val="27"/>
          <w:szCs w:val="27"/>
        </w:rPr>
        <w:t>ые</w:t>
      </w:r>
      <w:r w:rsidRPr="009C2000">
        <w:rPr>
          <w:sz w:val="27"/>
          <w:szCs w:val="27"/>
        </w:rPr>
        <w:t xml:space="preserve"> средств</w:t>
      </w:r>
      <w:r>
        <w:rPr>
          <w:sz w:val="27"/>
          <w:szCs w:val="27"/>
        </w:rPr>
        <w:t xml:space="preserve">а, </w:t>
      </w:r>
      <w:r w:rsidRPr="009C2000">
        <w:rPr>
          <w:sz w:val="27"/>
          <w:szCs w:val="27"/>
        </w:rPr>
        <w:t xml:space="preserve">автобус ПАЗ </w:t>
      </w:r>
      <w:r w:rsidRPr="009C2000">
        <w:rPr>
          <w:sz w:val="27"/>
          <w:szCs w:val="27"/>
          <w:lang w:val="en-US"/>
        </w:rPr>
        <w:t>Vector</w:t>
      </w:r>
      <w:r w:rsidRPr="009C2000">
        <w:rPr>
          <w:sz w:val="27"/>
          <w:szCs w:val="27"/>
        </w:rPr>
        <w:t xml:space="preserve"> </w:t>
      </w:r>
      <w:r w:rsidRPr="009C2000">
        <w:rPr>
          <w:sz w:val="27"/>
          <w:szCs w:val="27"/>
          <w:lang w:val="en-US"/>
        </w:rPr>
        <w:t>NEXT</w:t>
      </w:r>
      <w:r w:rsidRPr="009C2000">
        <w:rPr>
          <w:sz w:val="27"/>
          <w:szCs w:val="27"/>
        </w:rPr>
        <w:t xml:space="preserve"> 2023 года выпуска, государственный номер В 219 СО 43,  автобус ГАЗ </w:t>
      </w:r>
      <w:proofErr w:type="spellStart"/>
      <w:r w:rsidRPr="009C2000">
        <w:rPr>
          <w:sz w:val="27"/>
          <w:szCs w:val="27"/>
          <w:lang w:val="en-US"/>
        </w:rPr>
        <w:t>GASelle</w:t>
      </w:r>
      <w:proofErr w:type="spellEnd"/>
      <w:r w:rsidRPr="009C2000">
        <w:rPr>
          <w:sz w:val="27"/>
          <w:szCs w:val="27"/>
        </w:rPr>
        <w:t xml:space="preserve"> </w:t>
      </w:r>
      <w:r w:rsidRPr="009C2000">
        <w:rPr>
          <w:sz w:val="27"/>
          <w:szCs w:val="27"/>
          <w:lang w:val="en-US"/>
        </w:rPr>
        <w:t>NEXT</w:t>
      </w:r>
      <w:r w:rsidRPr="009C2000">
        <w:rPr>
          <w:sz w:val="27"/>
          <w:szCs w:val="27"/>
        </w:rPr>
        <w:t xml:space="preserve"> 2024 года выпуска, государственный номер В 24 СО 43,</w:t>
      </w:r>
      <w:r>
        <w:rPr>
          <w:sz w:val="27"/>
          <w:szCs w:val="27"/>
        </w:rPr>
        <w:t xml:space="preserve"> находящиеся в муниципальной собственности, переданные во временное пользование и владение, для осуществления пассажирских перевозок, связанных с организацией транспортного обслуживания населения,</w:t>
      </w:r>
      <w:r w:rsidRPr="009C2000">
        <w:rPr>
          <w:sz w:val="27"/>
          <w:szCs w:val="27"/>
        </w:rPr>
        <w:t xml:space="preserve"> настоящий договор действует  с </w:t>
      </w:r>
      <w:r>
        <w:rPr>
          <w:sz w:val="27"/>
          <w:szCs w:val="27"/>
        </w:rPr>
        <w:t>0</w:t>
      </w:r>
      <w:r w:rsidRPr="009C2000">
        <w:rPr>
          <w:sz w:val="27"/>
          <w:szCs w:val="27"/>
        </w:rPr>
        <w:t xml:space="preserve">1 </w:t>
      </w:r>
      <w:r w:rsidR="006A3DB9">
        <w:rPr>
          <w:sz w:val="27"/>
          <w:szCs w:val="27"/>
        </w:rPr>
        <w:t>января</w:t>
      </w:r>
      <w:r w:rsidRPr="009C2000">
        <w:rPr>
          <w:sz w:val="27"/>
          <w:szCs w:val="27"/>
        </w:rPr>
        <w:t xml:space="preserve"> 202</w:t>
      </w:r>
      <w:r w:rsidR="006A3DB9">
        <w:rPr>
          <w:sz w:val="27"/>
          <w:szCs w:val="27"/>
        </w:rPr>
        <w:t>5</w:t>
      </w:r>
      <w:r w:rsidRPr="009C2000">
        <w:rPr>
          <w:sz w:val="27"/>
          <w:szCs w:val="27"/>
        </w:rPr>
        <w:t xml:space="preserve"> года </w:t>
      </w:r>
      <w:r>
        <w:rPr>
          <w:sz w:val="27"/>
          <w:szCs w:val="27"/>
        </w:rPr>
        <w:t xml:space="preserve"> по 31 декабря 202</w:t>
      </w:r>
      <w:r w:rsidR="006A3DB9">
        <w:rPr>
          <w:sz w:val="27"/>
          <w:szCs w:val="27"/>
        </w:rPr>
        <w:t>5</w:t>
      </w:r>
      <w:r>
        <w:rPr>
          <w:sz w:val="27"/>
          <w:szCs w:val="27"/>
        </w:rPr>
        <w:t xml:space="preserve"> года.</w:t>
      </w:r>
    </w:p>
    <w:p w14:paraId="072AB2D0" w14:textId="23C11D85" w:rsidR="003C048E" w:rsidRPr="004E326B" w:rsidRDefault="0076619D" w:rsidP="0076619D">
      <w:pPr>
        <w:jc w:val="both"/>
        <w:rPr>
          <w:color w:val="FF0000"/>
          <w:sz w:val="27"/>
          <w:szCs w:val="27"/>
        </w:rPr>
      </w:pPr>
      <w:r>
        <w:rPr>
          <w:sz w:val="27"/>
          <w:szCs w:val="27"/>
        </w:rPr>
        <w:t xml:space="preserve">    </w:t>
      </w:r>
      <w:r w:rsidR="002472F8">
        <w:rPr>
          <w:sz w:val="27"/>
          <w:szCs w:val="27"/>
        </w:rPr>
        <w:t xml:space="preserve">        </w:t>
      </w:r>
      <w:r>
        <w:rPr>
          <w:sz w:val="27"/>
          <w:szCs w:val="27"/>
        </w:rPr>
        <w:t xml:space="preserve">В соответствии с п.2.3 настоящего Контракта и с п.7 ст.14 220-ФЗ, цена Контракта формируется с учетом размере субсидии, согласно </w:t>
      </w:r>
      <w:r w:rsidRPr="0047152F">
        <w:rPr>
          <w:sz w:val="27"/>
          <w:szCs w:val="27"/>
        </w:rPr>
        <w:t>постановлени</w:t>
      </w:r>
      <w:r>
        <w:rPr>
          <w:sz w:val="27"/>
          <w:szCs w:val="27"/>
        </w:rPr>
        <w:t>я</w:t>
      </w:r>
      <w:r w:rsidRPr="0047152F">
        <w:rPr>
          <w:sz w:val="27"/>
          <w:szCs w:val="27"/>
        </w:rPr>
        <w:t xml:space="preserve"> Администрации </w:t>
      </w:r>
      <w:proofErr w:type="spellStart"/>
      <w:r w:rsidRPr="0047152F">
        <w:rPr>
          <w:sz w:val="27"/>
          <w:szCs w:val="27"/>
        </w:rPr>
        <w:t>Кильмезского</w:t>
      </w:r>
      <w:proofErr w:type="spellEnd"/>
      <w:r w:rsidRPr="0047152F">
        <w:rPr>
          <w:sz w:val="27"/>
          <w:szCs w:val="27"/>
        </w:rPr>
        <w:t xml:space="preserve"> района от 13.08.2024 № 346 «Об утверждении Порядка предоставления из районного бюджета субсидий юридическим лицам и индивидуальным предпринимателям, осуществляющим регулярные пассажирские перевозки автомобильным транспортом общего пользования по муниципальным маршрутам по регулируемым тарифам в границах </w:t>
      </w:r>
      <w:proofErr w:type="spellStart"/>
      <w:r w:rsidRPr="0047152F">
        <w:rPr>
          <w:sz w:val="27"/>
          <w:szCs w:val="27"/>
        </w:rPr>
        <w:t>Кильмезского</w:t>
      </w:r>
      <w:proofErr w:type="spellEnd"/>
      <w:r w:rsidRPr="0047152F">
        <w:rPr>
          <w:sz w:val="27"/>
          <w:szCs w:val="27"/>
        </w:rPr>
        <w:t xml:space="preserve"> района Кировской области, на финансовое обеспечение или возмещение затрат»</w:t>
      </w:r>
      <w:r>
        <w:rPr>
          <w:sz w:val="27"/>
          <w:szCs w:val="27"/>
        </w:rPr>
        <w:t xml:space="preserve"> </w:t>
      </w:r>
      <w:r w:rsidRPr="009C2000">
        <w:rPr>
          <w:sz w:val="27"/>
          <w:szCs w:val="27"/>
        </w:rPr>
        <w:t xml:space="preserve">между администрацией </w:t>
      </w:r>
      <w:proofErr w:type="spellStart"/>
      <w:r w:rsidRPr="009C2000">
        <w:rPr>
          <w:sz w:val="27"/>
          <w:szCs w:val="27"/>
        </w:rPr>
        <w:t>Кильмезского</w:t>
      </w:r>
      <w:proofErr w:type="spellEnd"/>
      <w:r w:rsidRPr="009C2000">
        <w:rPr>
          <w:sz w:val="27"/>
          <w:szCs w:val="27"/>
        </w:rPr>
        <w:t xml:space="preserve"> района и индивидуальным предпринимателем </w:t>
      </w:r>
      <w:r w:rsidR="004E326B" w:rsidRPr="005F249D">
        <w:rPr>
          <w:sz w:val="27"/>
          <w:szCs w:val="27"/>
        </w:rPr>
        <w:t>Гариповой Н.М.</w:t>
      </w:r>
      <w:r w:rsidR="003C048E" w:rsidRPr="005F249D">
        <w:rPr>
          <w:sz w:val="27"/>
          <w:szCs w:val="27"/>
        </w:rPr>
        <w:t xml:space="preserve"> заключен</w:t>
      </w:r>
      <w:r w:rsidR="004E326B" w:rsidRPr="005F249D">
        <w:rPr>
          <w:sz w:val="27"/>
          <w:szCs w:val="27"/>
        </w:rPr>
        <w:t>о</w:t>
      </w:r>
      <w:r w:rsidR="003C048E" w:rsidRPr="005F249D">
        <w:rPr>
          <w:sz w:val="27"/>
          <w:szCs w:val="27"/>
        </w:rPr>
        <w:t xml:space="preserve"> соглашени</w:t>
      </w:r>
      <w:r w:rsidR="004E326B" w:rsidRPr="005F249D">
        <w:rPr>
          <w:sz w:val="27"/>
          <w:szCs w:val="27"/>
        </w:rPr>
        <w:t>е</w:t>
      </w:r>
      <w:r w:rsidR="005F249D">
        <w:rPr>
          <w:sz w:val="27"/>
          <w:szCs w:val="27"/>
        </w:rPr>
        <w:t>:</w:t>
      </w:r>
      <w:r w:rsidR="003C048E" w:rsidRPr="005F249D">
        <w:rPr>
          <w:sz w:val="27"/>
          <w:szCs w:val="27"/>
        </w:rPr>
        <w:t xml:space="preserve"> </w:t>
      </w:r>
    </w:p>
    <w:p w14:paraId="0C1A8C7D" w14:textId="0534BA1B" w:rsidR="003C048E" w:rsidRPr="003B75EF" w:rsidRDefault="003C048E" w:rsidP="003C048E">
      <w:pPr>
        <w:spacing w:line="20" w:lineRule="atLeast"/>
        <w:jc w:val="both"/>
        <w:rPr>
          <w:sz w:val="27"/>
          <w:szCs w:val="27"/>
        </w:rPr>
      </w:pPr>
      <w:r w:rsidRPr="003B75EF">
        <w:rPr>
          <w:sz w:val="27"/>
          <w:szCs w:val="27"/>
        </w:rPr>
        <w:t>- Соглашение от</w:t>
      </w:r>
      <w:r w:rsidR="003B75EF" w:rsidRPr="003B75EF">
        <w:rPr>
          <w:sz w:val="27"/>
          <w:szCs w:val="27"/>
        </w:rPr>
        <w:t xml:space="preserve"> 29 </w:t>
      </w:r>
      <w:r w:rsidR="0092070C" w:rsidRPr="003B75EF">
        <w:rPr>
          <w:sz w:val="27"/>
          <w:szCs w:val="27"/>
        </w:rPr>
        <w:t xml:space="preserve">января </w:t>
      </w:r>
      <w:r w:rsidRPr="003B75EF">
        <w:rPr>
          <w:sz w:val="27"/>
          <w:szCs w:val="27"/>
        </w:rPr>
        <w:t>202</w:t>
      </w:r>
      <w:r w:rsidR="0092070C" w:rsidRPr="003B75EF">
        <w:rPr>
          <w:sz w:val="27"/>
          <w:szCs w:val="27"/>
        </w:rPr>
        <w:t>5</w:t>
      </w:r>
      <w:r w:rsidR="003B75EF" w:rsidRPr="003B75EF">
        <w:rPr>
          <w:sz w:val="27"/>
          <w:szCs w:val="27"/>
        </w:rPr>
        <w:t xml:space="preserve"> </w:t>
      </w:r>
      <w:r w:rsidRPr="003B75EF">
        <w:rPr>
          <w:sz w:val="27"/>
          <w:szCs w:val="27"/>
        </w:rPr>
        <w:t xml:space="preserve">г. </w:t>
      </w:r>
      <w:r w:rsidR="003B75EF" w:rsidRPr="003B75EF">
        <w:rPr>
          <w:sz w:val="27"/>
          <w:szCs w:val="27"/>
        </w:rPr>
        <w:t xml:space="preserve">№ 01-29/01П </w:t>
      </w:r>
      <w:r w:rsidRPr="003B75EF">
        <w:rPr>
          <w:sz w:val="27"/>
          <w:szCs w:val="27"/>
        </w:rPr>
        <w:t xml:space="preserve">о предоставлении из районного бюджета субсидии юридическим лицам и индивидуальным предпринимателя, осуществляющим регулярные пассажирские перевозки автомобильным транспортом общего пользования по муниципальным маршрутам регулярных перевозок по регулируемым тарифам в границах </w:t>
      </w:r>
      <w:proofErr w:type="spellStart"/>
      <w:r w:rsidRPr="003B75EF">
        <w:rPr>
          <w:sz w:val="27"/>
          <w:szCs w:val="27"/>
        </w:rPr>
        <w:t>Кильмезского</w:t>
      </w:r>
      <w:proofErr w:type="spellEnd"/>
      <w:r w:rsidRPr="003B75EF">
        <w:rPr>
          <w:sz w:val="27"/>
          <w:szCs w:val="27"/>
        </w:rPr>
        <w:t xml:space="preserve"> района Кировской области, на финансовое обеспечение затрат. Субсидия предоставляется в пределах лимитов бюджетных обязательств, в размере </w:t>
      </w:r>
      <w:r w:rsidR="000C4138" w:rsidRPr="003B75EF">
        <w:rPr>
          <w:sz w:val="27"/>
          <w:szCs w:val="27"/>
        </w:rPr>
        <w:t>1114000,0 рублей</w:t>
      </w:r>
      <w:r w:rsidRPr="003B75EF">
        <w:rPr>
          <w:sz w:val="27"/>
          <w:szCs w:val="27"/>
        </w:rPr>
        <w:t xml:space="preserve">. </w:t>
      </w:r>
    </w:p>
    <w:p w14:paraId="24E34944" w14:textId="145A7724" w:rsidR="00B57986" w:rsidRPr="00AF6BA0" w:rsidRDefault="00B57986" w:rsidP="00B57986">
      <w:pPr>
        <w:pStyle w:val="11"/>
        <w:jc w:val="both"/>
        <w:rPr>
          <w:b/>
          <w:bCs/>
          <w:i/>
          <w:iCs/>
          <w:sz w:val="27"/>
          <w:szCs w:val="27"/>
        </w:rPr>
      </w:pPr>
      <w:r w:rsidRPr="00AF6BA0">
        <w:rPr>
          <w:b/>
          <w:bCs/>
          <w:i/>
          <w:iCs/>
          <w:sz w:val="27"/>
          <w:szCs w:val="27"/>
        </w:rPr>
        <w:t>Техническое состояние автобусов по состоянию на 01.01.2025 (или на момент проверки), наличие фактов ремонта/капитального ремонта.</w:t>
      </w:r>
    </w:p>
    <w:p w14:paraId="65F7FBC5" w14:textId="5011C508" w:rsidR="0076619D" w:rsidRDefault="005F249D" w:rsidP="00F2670C">
      <w:pPr>
        <w:pStyle w:val="11"/>
        <w:jc w:val="both"/>
        <w:rPr>
          <w:sz w:val="27"/>
          <w:szCs w:val="27"/>
        </w:rPr>
      </w:pPr>
      <w:r>
        <w:rPr>
          <w:sz w:val="27"/>
          <w:szCs w:val="27"/>
        </w:rPr>
        <w:t xml:space="preserve">     </w:t>
      </w:r>
      <w:r w:rsidR="002472F8">
        <w:rPr>
          <w:sz w:val="27"/>
          <w:szCs w:val="27"/>
        </w:rPr>
        <w:t xml:space="preserve">     </w:t>
      </w:r>
      <w:r w:rsidR="00F2670C" w:rsidRPr="00E04A71">
        <w:rPr>
          <w:sz w:val="27"/>
          <w:szCs w:val="27"/>
        </w:rPr>
        <w:t>Техническое состояние автотранспортных</w:t>
      </w:r>
      <w:r w:rsidR="00F2670C">
        <w:rPr>
          <w:sz w:val="27"/>
          <w:szCs w:val="27"/>
        </w:rPr>
        <w:t xml:space="preserve"> средств:</w:t>
      </w:r>
    </w:p>
    <w:p w14:paraId="2F1F009D" w14:textId="0C986EC9" w:rsidR="0076619D" w:rsidRDefault="00F2670C" w:rsidP="00F2670C">
      <w:pPr>
        <w:pStyle w:val="11"/>
        <w:jc w:val="both"/>
        <w:rPr>
          <w:sz w:val="27"/>
          <w:szCs w:val="27"/>
        </w:rPr>
      </w:pPr>
      <w:r w:rsidRPr="009C2000">
        <w:rPr>
          <w:sz w:val="27"/>
          <w:szCs w:val="27"/>
        </w:rPr>
        <w:t xml:space="preserve">автобус ПАЗ </w:t>
      </w:r>
      <w:r w:rsidRPr="009C2000">
        <w:rPr>
          <w:sz w:val="27"/>
          <w:szCs w:val="27"/>
          <w:lang w:val="en-US"/>
        </w:rPr>
        <w:t>Vector</w:t>
      </w:r>
      <w:r w:rsidRPr="009C2000">
        <w:rPr>
          <w:sz w:val="27"/>
          <w:szCs w:val="27"/>
        </w:rPr>
        <w:t xml:space="preserve"> </w:t>
      </w:r>
      <w:r w:rsidRPr="009C2000">
        <w:rPr>
          <w:sz w:val="27"/>
          <w:szCs w:val="27"/>
          <w:lang w:val="en-US"/>
        </w:rPr>
        <w:t>NEXT</w:t>
      </w:r>
      <w:r w:rsidRPr="009C2000">
        <w:rPr>
          <w:sz w:val="27"/>
          <w:szCs w:val="27"/>
        </w:rPr>
        <w:t xml:space="preserve"> 2023 года выпуска,</w:t>
      </w:r>
      <w:r>
        <w:rPr>
          <w:sz w:val="27"/>
          <w:szCs w:val="27"/>
        </w:rPr>
        <w:t xml:space="preserve"> идентификационный номер Х</w:t>
      </w:r>
      <w:r>
        <w:rPr>
          <w:sz w:val="27"/>
          <w:szCs w:val="27"/>
          <w:lang w:val="en-US"/>
        </w:rPr>
        <w:t>IM</w:t>
      </w:r>
      <w:r w:rsidRPr="008578B3">
        <w:rPr>
          <w:sz w:val="27"/>
          <w:szCs w:val="27"/>
        </w:rPr>
        <w:t>3204</w:t>
      </w:r>
      <w:r>
        <w:rPr>
          <w:sz w:val="27"/>
          <w:szCs w:val="27"/>
          <w:lang w:val="en-US"/>
        </w:rPr>
        <w:t>DPS</w:t>
      </w:r>
      <w:r w:rsidRPr="008578B3">
        <w:rPr>
          <w:sz w:val="27"/>
          <w:szCs w:val="27"/>
        </w:rPr>
        <w:t>002638</w:t>
      </w:r>
      <w:r>
        <w:rPr>
          <w:sz w:val="27"/>
          <w:szCs w:val="27"/>
        </w:rPr>
        <w:t xml:space="preserve">, номер двигателя РО188688, цвет кузова белый, номер кузова </w:t>
      </w:r>
      <w:r w:rsidRPr="003F3F5B">
        <w:rPr>
          <w:bCs/>
          <w:sz w:val="27"/>
          <w:szCs w:val="27"/>
          <w:lang w:val="en-US"/>
        </w:rPr>
        <w:t>X</w:t>
      </w:r>
      <w:r w:rsidRPr="003F3F5B">
        <w:rPr>
          <w:bCs/>
          <w:sz w:val="27"/>
          <w:szCs w:val="27"/>
        </w:rPr>
        <w:t>1</w:t>
      </w:r>
      <w:r>
        <w:rPr>
          <w:bCs/>
          <w:sz w:val="27"/>
          <w:szCs w:val="27"/>
        </w:rPr>
        <w:t>М</w:t>
      </w:r>
      <w:r w:rsidRPr="003F3F5B">
        <w:rPr>
          <w:bCs/>
          <w:sz w:val="27"/>
          <w:szCs w:val="27"/>
        </w:rPr>
        <w:t>32045</w:t>
      </w:r>
      <w:r w:rsidRPr="003F3F5B">
        <w:rPr>
          <w:bCs/>
          <w:sz w:val="27"/>
          <w:szCs w:val="27"/>
          <w:lang w:val="en-US"/>
        </w:rPr>
        <w:t>DHS</w:t>
      </w:r>
      <w:proofErr w:type="gramStart"/>
      <w:r w:rsidRPr="003F3F5B">
        <w:rPr>
          <w:bCs/>
          <w:sz w:val="27"/>
          <w:szCs w:val="27"/>
        </w:rPr>
        <w:t>002638</w:t>
      </w:r>
      <w:r>
        <w:rPr>
          <w:sz w:val="27"/>
          <w:szCs w:val="27"/>
        </w:rPr>
        <w:t xml:space="preserve"> </w:t>
      </w:r>
      <w:r w:rsidRPr="009C2000">
        <w:rPr>
          <w:sz w:val="27"/>
          <w:szCs w:val="27"/>
        </w:rPr>
        <w:t xml:space="preserve"> государственный</w:t>
      </w:r>
      <w:proofErr w:type="gramEnd"/>
      <w:r w:rsidRPr="009C2000">
        <w:rPr>
          <w:sz w:val="27"/>
          <w:szCs w:val="27"/>
        </w:rPr>
        <w:t xml:space="preserve"> номер В 219 СО 43,</w:t>
      </w:r>
      <w:r>
        <w:rPr>
          <w:sz w:val="27"/>
          <w:szCs w:val="27"/>
        </w:rPr>
        <w:t xml:space="preserve"> </w:t>
      </w:r>
    </w:p>
    <w:p w14:paraId="343667E7" w14:textId="32549026" w:rsidR="00F2670C" w:rsidRDefault="00F2670C" w:rsidP="00F2670C">
      <w:pPr>
        <w:pStyle w:val="11"/>
        <w:jc w:val="both"/>
        <w:rPr>
          <w:sz w:val="27"/>
          <w:szCs w:val="27"/>
        </w:rPr>
      </w:pPr>
      <w:r w:rsidRPr="009C2000">
        <w:rPr>
          <w:sz w:val="27"/>
          <w:szCs w:val="27"/>
        </w:rPr>
        <w:t xml:space="preserve">автобус ГАЗ </w:t>
      </w:r>
      <w:proofErr w:type="spellStart"/>
      <w:r w:rsidRPr="009C2000">
        <w:rPr>
          <w:sz w:val="27"/>
          <w:szCs w:val="27"/>
          <w:lang w:val="en-US"/>
        </w:rPr>
        <w:t>GASelle</w:t>
      </w:r>
      <w:proofErr w:type="spellEnd"/>
      <w:r w:rsidRPr="009C2000">
        <w:rPr>
          <w:sz w:val="27"/>
          <w:szCs w:val="27"/>
        </w:rPr>
        <w:t xml:space="preserve"> </w:t>
      </w:r>
      <w:r w:rsidRPr="009C2000">
        <w:rPr>
          <w:sz w:val="27"/>
          <w:szCs w:val="27"/>
          <w:lang w:val="en-US"/>
        </w:rPr>
        <w:t>NEXT</w:t>
      </w:r>
      <w:r w:rsidRPr="009C2000">
        <w:rPr>
          <w:sz w:val="27"/>
          <w:szCs w:val="27"/>
        </w:rPr>
        <w:t xml:space="preserve"> 2024 года выпуска,</w:t>
      </w:r>
      <w:r w:rsidRPr="003C3A05">
        <w:rPr>
          <w:sz w:val="27"/>
          <w:szCs w:val="27"/>
        </w:rPr>
        <w:t xml:space="preserve"> </w:t>
      </w:r>
      <w:r>
        <w:rPr>
          <w:sz w:val="27"/>
          <w:szCs w:val="27"/>
        </w:rPr>
        <w:t xml:space="preserve">идентификационный номер </w:t>
      </w:r>
      <w:r w:rsidRPr="003F3F5B">
        <w:rPr>
          <w:bCs/>
          <w:sz w:val="27"/>
          <w:szCs w:val="27"/>
          <w:lang w:val="en-US"/>
        </w:rPr>
        <w:t>X</w:t>
      </w:r>
      <w:r w:rsidRPr="003F3F5B">
        <w:rPr>
          <w:bCs/>
          <w:sz w:val="27"/>
          <w:szCs w:val="27"/>
        </w:rPr>
        <w:t>96</w:t>
      </w:r>
      <w:r w:rsidRPr="003F3F5B">
        <w:rPr>
          <w:bCs/>
          <w:sz w:val="27"/>
          <w:szCs w:val="27"/>
          <w:lang w:val="en-US"/>
        </w:rPr>
        <w:t>A</w:t>
      </w:r>
      <w:r w:rsidRPr="003F3F5B">
        <w:rPr>
          <w:bCs/>
          <w:sz w:val="27"/>
          <w:szCs w:val="27"/>
        </w:rPr>
        <w:t>65</w:t>
      </w:r>
      <w:r w:rsidRPr="003F3F5B">
        <w:rPr>
          <w:bCs/>
          <w:sz w:val="27"/>
          <w:szCs w:val="27"/>
          <w:lang w:val="en-US"/>
        </w:rPr>
        <w:t>R</w:t>
      </w:r>
      <w:r w:rsidRPr="003F3F5B">
        <w:rPr>
          <w:bCs/>
          <w:sz w:val="27"/>
          <w:szCs w:val="27"/>
        </w:rPr>
        <w:t>52</w:t>
      </w:r>
      <w:r w:rsidRPr="003F3F5B">
        <w:rPr>
          <w:bCs/>
          <w:sz w:val="27"/>
          <w:szCs w:val="27"/>
          <w:lang w:val="en-US"/>
        </w:rPr>
        <w:t>R</w:t>
      </w:r>
      <w:r w:rsidRPr="003F3F5B">
        <w:rPr>
          <w:bCs/>
          <w:sz w:val="27"/>
          <w:szCs w:val="27"/>
        </w:rPr>
        <w:t>0987361</w:t>
      </w:r>
      <w:r>
        <w:rPr>
          <w:sz w:val="27"/>
          <w:szCs w:val="27"/>
        </w:rPr>
        <w:t xml:space="preserve">, номер двигателя </w:t>
      </w:r>
      <w:r>
        <w:rPr>
          <w:sz w:val="27"/>
          <w:szCs w:val="27"/>
          <w:lang w:val="en-US"/>
        </w:rPr>
        <w:t>G</w:t>
      </w:r>
      <w:r w:rsidRPr="003C3A05">
        <w:rPr>
          <w:sz w:val="27"/>
          <w:szCs w:val="27"/>
        </w:rPr>
        <w:t>21</w:t>
      </w:r>
      <w:r>
        <w:rPr>
          <w:sz w:val="27"/>
          <w:szCs w:val="27"/>
          <w:lang w:val="en-US"/>
        </w:rPr>
        <w:t>APO</w:t>
      </w:r>
      <w:r w:rsidRPr="003C3A05">
        <w:rPr>
          <w:sz w:val="27"/>
          <w:szCs w:val="27"/>
        </w:rPr>
        <w:t>25852</w:t>
      </w:r>
      <w:r>
        <w:rPr>
          <w:sz w:val="27"/>
          <w:szCs w:val="27"/>
        </w:rPr>
        <w:t xml:space="preserve">, цвет кузова белый, номер кузова </w:t>
      </w:r>
      <w:r w:rsidRPr="003F3F5B">
        <w:rPr>
          <w:bCs/>
          <w:sz w:val="27"/>
          <w:szCs w:val="27"/>
          <w:lang w:val="en-US"/>
        </w:rPr>
        <w:t>A</w:t>
      </w:r>
      <w:r w:rsidRPr="003F3F5B">
        <w:rPr>
          <w:bCs/>
          <w:sz w:val="27"/>
          <w:szCs w:val="27"/>
        </w:rPr>
        <w:t>65</w:t>
      </w:r>
      <w:r w:rsidRPr="003F3F5B">
        <w:rPr>
          <w:bCs/>
          <w:sz w:val="27"/>
          <w:szCs w:val="27"/>
          <w:lang w:val="en-US"/>
        </w:rPr>
        <w:t>R</w:t>
      </w:r>
      <w:r w:rsidRPr="003F3F5B">
        <w:rPr>
          <w:bCs/>
          <w:sz w:val="27"/>
          <w:szCs w:val="27"/>
        </w:rPr>
        <w:t>52</w:t>
      </w:r>
      <w:r w:rsidRPr="003F3F5B">
        <w:rPr>
          <w:bCs/>
          <w:sz w:val="27"/>
          <w:szCs w:val="27"/>
          <w:lang w:val="en-US"/>
        </w:rPr>
        <w:t>R</w:t>
      </w:r>
      <w:r w:rsidRPr="003F3F5B">
        <w:rPr>
          <w:bCs/>
          <w:sz w:val="27"/>
          <w:szCs w:val="27"/>
        </w:rPr>
        <w:t>0</w:t>
      </w:r>
      <w:r w:rsidRPr="003C3A05">
        <w:rPr>
          <w:bCs/>
          <w:sz w:val="27"/>
          <w:szCs w:val="27"/>
        </w:rPr>
        <w:t>0</w:t>
      </w:r>
      <w:r w:rsidRPr="003F3F5B">
        <w:rPr>
          <w:bCs/>
          <w:sz w:val="27"/>
          <w:szCs w:val="27"/>
        </w:rPr>
        <w:t>9</w:t>
      </w:r>
      <w:r w:rsidRPr="003C3A05">
        <w:rPr>
          <w:bCs/>
          <w:sz w:val="27"/>
          <w:szCs w:val="27"/>
        </w:rPr>
        <w:t>3064</w:t>
      </w:r>
      <w:r>
        <w:rPr>
          <w:sz w:val="27"/>
          <w:szCs w:val="27"/>
        </w:rPr>
        <w:t xml:space="preserve"> </w:t>
      </w:r>
      <w:r w:rsidRPr="009C2000">
        <w:rPr>
          <w:sz w:val="27"/>
          <w:szCs w:val="27"/>
        </w:rPr>
        <w:t xml:space="preserve">  государственный номер В 24</w:t>
      </w:r>
      <w:r w:rsidRPr="003C3A05">
        <w:rPr>
          <w:sz w:val="27"/>
          <w:szCs w:val="27"/>
        </w:rPr>
        <w:t>7</w:t>
      </w:r>
      <w:r w:rsidRPr="009C2000">
        <w:rPr>
          <w:sz w:val="27"/>
          <w:szCs w:val="27"/>
        </w:rPr>
        <w:t xml:space="preserve"> СО </w:t>
      </w:r>
      <w:r w:rsidRPr="00E04A71">
        <w:rPr>
          <w:sz w:val="27"/>
          <w:szCs w:val="27"/>
        </w:rPr>
        <w:t>43 по состоянию на 01.01.2025 года</w:t>
      </w:r>
      <w:r w:rsidRPr="00E04A71">
        <w:rPr>
          <w:b/>
          <w:bCs/>
          <w:i/>
          <w:iCs/>
          <w:sz w:val="27"/>
          <w:szCs w:val="27"/>
        </w:rPr>
        <w:t xml:space="preserve"> </w:t>
      </w:r>
      <w:r>
        <w:rPr>
          <w:sz w:val="27"/>
          <w:szCs w:val="27"/>
        </w:rPr>
        <w:t xml:space="preserve">в исправном состоянии и пригодно к дальнейшей эксплуатации. </w:t>
      </w:r>
    </w:p>
    <w:p w14:paraId="712ADCD7" w14:textId="50089F0A" w:rsidR="00B57986" w:rsidRPr="003C3A05" w:rsidRDefault="00B57986" w:rsidP="00F2670C">
      <w:pPr>
        <w:pStyle w:val="11"/>
        <w:jc w:val="both"/>
        <w:rPr>
          <w:sz w:val="27"/>
          <w:szCs w:val="27"/>
        </w:rPr>
      </w:pPr>
      <w:r>
        <w:rPr>
          <w:sz w:val="27"/>
          <w:szCs w:val="27"/>
        </w:rPr>
        <w:t xml:space="preserve">    </w:t>
      </w:r>
      <w:r w:rsidR="002472F8">
        <w:rPr>
          <w:sz w:val="27"/>
          <w:szCs w:val="27"/>
        </w:rPr>
        <w:t xml:space="preserve">      </w:t>
      </w:r>
      <w:r>
        <w:rPr>
          <w:sz w:val="27"/>
          <w:szCs w:val="27"/>
        </w:rPr>
        <w:t xml:space="preserve">Факты ремонта/капитального ремонта </w:t>
      </w:r>
      <w:r w:rsidR="00B92A39">
        <w:rPr>
          <w:sz w:val="27"/>
          <w:szCs w:val="27"/>
        </w:rPr>
        <w:t>автобусов</w:t>
      </w:r>
      <w:r>
        <w:rPr>
          <w:sz w:val="27"/>
          <w:szCs w:val="27"/>
        </w:rPr>
        <w:t xml:space="preserve"> за 2024 год не производились.</w:t>
      </w:r>
    </w:p>
    <w:p w14:paraId="332AB268" w14:textId="77777777" w:rsidR="003B75EF" w:rsidRDefault="003B75EF" w:rsidP="00B57986">
      <w:pPr>
        <w:pStyle w:val="11"/>
        <w:jc w:val="both"/>
        <w:rPr>
          <w:b/>
          <w:bCs/>
          <w:i/>
          <w:iCs/>
          <w:sz w:val="27"/>
          <w:szCs w:val="27"/>
        </w:rPr>
      </w:pPr>
    </w:p>
    <w:p w14:paraId="2050D714" w14:textId="450A31F1" w:rsidR="00B73FD5" w:rsidRPr="00AF6BA0" w:rsidRDefault="00B73FD5" w:rsidP="00B57986">
      <w:pPr>
        <w:pStyle w:val="11"/>
        <w:jc w:val="both"/>
        <w:rPr>
          <w:b/>
          <w:bCs/>
          <w:i/>
          <w:iCs/>
          <w:sz w:val="27"/>
          <w:szCs w:val="27"/>
        </w:rPr>
      </w:pPr>
      <w:r w:rsidRPr="00AF6BA0">
        <w:rPr>
          <w:b/>
          <w:bCs/>
          <w:i/>
          <w:iCs/>
          <w:sz w:val="27"/>
          <w:szCs w:val="27"/>
        </w:rPr>
        <w:t>Оценка расходов местных бюджетов на содержание, обслуживание, ремонт автобусов (с указанием суммы расходов).</w:t>
      </w:r>
    </w:p>
    <w:p w14:paraId="43030409" w14:textId="226251AA" w:rsidR="002836C1" w:rsidRPr="00AF6BA0" w:rsidRDefault="00B03F2F" w:rsidP="00B03F2F">
      <w:pPr>
        <w:spacing w:line="20" w:lineRule="atLeast"/>
        <w:jc w:val="both"/>
        <w:rPr>
          <w:sz w:val="27"/>
          <w:szCs w:val="27"/>
        </w:rPr>
      </w:pPr>
      <w:r>
        <w:rPr>
          <w:sz w:val="27"/>
          <w:szCs w:val="27"/>
        </w:rPr>
        <w:t xml:space="preserve">      </w:t>
      </w:r>
      <w:r w:rsidR="002472F8">
        <w:rPr>
          <w:sz w:val="27"/>
          <w:szCs w:val="27"/>
        </w:rPr>
        <w:t xml:space="preserve">     </w:t>
      </w:r>
      <w:r w:rsidR="002836C1" w:rsidRPr="00AF6BA0">
        <w:rPr>
          <w:sz w:val="27"/>
          <w:szCs w:val="27"/>
        </w:rPr>
        <w:t>Расходы местного бюджета на содержание, обслуживание, ремонт автобусов предусмотрены в расходной части бюджета, по разделу 04 - национальная экономика, подразделу 08 - транспорт, в ведомственной структуре главного распорядителя средств бюджета 93</w:t>
      </w:r>
      <w:r w:rsidRPr="00AF6BA0">
        <w:rPr>
          <w:sz w:val="27"/>
          <w:szCs w:val="27"/>
        </w:rPr>
        <w:t>6</w:t>
      </w:r>
      <w:r w:rsidR="002836C1" w:rsidRPr="00AF6BA0">
        <w:rPr>
          <w:sz w:val="27"/>
          <w:szCs w:val="27"/>
        </w:rPr>
        <w:t xml:space="preserve"> – </w:t>
      </w:r>
      <w:r w:rsidRPr="00AF6BA0">
        <w:rPr>
          <w:sz w:val="27"/>
          <w:szCs w:val="27"/>
        </w:rPr>
        <w:t>расходов районного бюджета</w:t>
      </w:r>
      <w:r w:rsidR="002836C1" w:rsidRPr="00AF6BA0">
        <w:rPr>
          <w:sz w:val="27"/>
          <w:szCs w:val="27"/>
        </w:rPr>
        <w:t xml:space="preserve">, по целевой статье - </w:t>
      </w:r>
      <w:r w:rsidRPr="00AF6BA0">
        <w:rPr>
          <w:sz w:val="27"/>
          <w:szCs w:val="27"/>
        </w:rPr>
        <w:t>0300004010</w:t>
      </w:r>
      <w:r w:rsidR="002836C1" w:rsidRPr="00AF6BA0">
        <w:rPr>
          <w:sz w:val="27"/>
          <w:szCs w:val="27"/>
        </w:rPr>
        <w:t xml:space="preserve">, в объеме </w:t>
      </w:r>
      <w:r w:rsidR="00AD3B35">
        <w:rPr>
          <w:sz w:val="27"/>
          <w:szCs w:val="27"/>
        </w:rPr>
        <w:t>980,0</w:t>
      </w:r>
      <w:r w:rsidR="002836C1" w:rsidRPr="00AF6BA0">
        <w:rPr>
          <w:sz w:val="27"/>
          <w:szCs w:val="27"/>
        </w:rPr>
        <w:t xml:space="preserve"> тыс. рублей</w:t>
      </w:r>
      <w:r w:rsidRPr="00AF6BA0">
        <w:rPr>
          <w:sz w:val="27"/>
          <w:szCs w:val="27"/>
        </w:rPr>
        <w:t xml:space="preserve"> исполнение составило </w:t>
      </w:r>
      <w:r w:rsidR="00AD3B35">
        <w:rPr>
          <w:sz w:val="27"/>
          <w:szCs w:val="27"/>
        </w:rPr>
        <w:t>746,6</w:t>
      </w:r>
      <w:r w:rsidRPr="00AF6BA0">
        <w:rPr>
          <w:sz w:val="27"/>
          <w:szCs w:val="27"/>
        </w:rPr>
        <w:t xml:space="preserve"> тыс. рублей или </w:t>
      </w:r>
      <w:r w:rsidR="00AD3B35">
        <w:rPr>
          <w:sz w:val="27"/>
          <w:szCs w:val="27"/>
        </w:rPr>
        <w:t>76,2</w:t>
      </w:r>
      <w:r w:rsidRPr="00AF6BA0">
        <w:rPr>
          <w:sz w:val="27"/>
          <w:szCs w:val="27"/>
        </w:rPr>
        <w:t>%</w:t>
      </w:r>
      <w:r w:rsidR="002836C1" w:rsidRPr="00AF6BA0">
        <w:rPr>
          <w:sz w:val="27"/>
          <w:szCs w:val="27"/>
        </w:rPr>
        <w:t>.</w:t>
      </w:r>
    </w:p>
    <w:p w14:paraId="5857CAE5" w14:textId="5F2BAB07" w:rsidR="00B73FD5" w:rsidRPr="00351032" w:rsidRDefault="00B73FD5" w:rsidP="00B57986">
      <w:pPr>
        <w:pStyle w:val="11"/>
        <w:jc w:val="both"/>
        <w:rPr>
          <w:b/>
          <w:bCs/>
          <w:i/>
          <w:iCs/>
        </w:rPr>
      </w:pPr>
      <w:r w:rsidRPr="00351032">
        <w:rPr>
          <w:b/>
          <w:bCs/>
          <w:i/>
          <w:iCs/>
          <w:sz w:val="27"/>
          <w:szCs w:val="27"/>
        </w:rPr>
        <w:t>Количество дней (периоды) использования и неиспользования автобусов с момента приобретения, причины неиспользования</w:t>
      </w:r>
      <w:r w:rsidRPr="00351032">
        <w:rPr>
          <w:b/>
          <w:bCs/>
          <w:i/>
          <w:iCs/>
        </w:rPr>
        <w:t>.</w:t>
      </w:r>
    </w:p>
    <w:p w14:paraId="69CB7EB2" w14:textId="0325B645" w:rsidR="00351032" w:rsidRDefault="00B5330D" w:rsidP="00B57986">
      <w:pPr>
        <w:widowControl w:val="0"/>
        <w:jc w:val="both"/>
        <w:rPr>
          <w:sz w:val="27"/>
          <w:szCs w:val="27"/>
        </w:rPr>
      </w:pPr>
      <w:r>
        <w:rPr>
          <w:sz w:val="27"/>
          <w:szCs w:val="27"/>
        </w:rPr>
        <w:t xml:space="preserve">     </w:t>
      </w:r>
      <w:r w:rsidR="002472F8">
        <w:rPr>
          <w:sz w:val="27"/>
          <w:szCs w:val="27"/>
        </w:rPr>
        <w:t xml:space="preserve">      </w:t>
      </w:r>
      <w:r w:rsidR="00351032">
        <w:rPr>
          <w:sz w:val="27"/>
          <w:szCs w:val="27"/>
        </w:rPr>
        <w:t>С момента приобретения автобус</w:t>
      </w:r>
      <w:r w:rsidR="00C233F8">
        <w:rPr>
          <w:sz w:val="27"/>
          <w:szCs w:val="27"/>
        </w:rPr>
        <w:t>ов</w:t>
      </w:r>
      <w:r w:rsidR="006A22C5">
        <w:rPr>
          <w:sz w:val="27"/>
          <w:szCs w:val="27"/>
        </w:rPr>
        <w:t xml:space="preserve"> </w:t>
      </w:r>
      <w:r w:rsidR="00351032">
        <w:rPr>
          <w:sz w:val="27"/>
          <w:szCs w:val="27"/>
        </w:rPr>
        <w:t>ПАЗ</w:t>
      </w:r>
      <w:r w:rsidR="006A22C5" w:rsidRPr="006A22C5">
        <w:rPr>
          <w:sz w:val="27"/>
          <w:szCs w:val="27"/>
        </w:rPr>
        <w:t xml:space="preserve"> </w:t>
      </w:r>
      <w:r w:rsidR="006A22C5">
        <w:rPr>
          <w:sz w:val="27"/>
          <w:szCs w:val="27"/>
          <w:lang w:val="en-US"/>
        </w:rPr>
        <w:t>Vector</w:t>
      </w:r>
      <w:r w:rsidR="006A22C5" w:rsidRPr="006A22C5">
        <w:rPr>
          <w:sz w:val="27"/>
          <w:szCs w:val="27"/>
        </w:rPr>
        <w:t xml:space="preserve"> </w:t>
      </w:r>
      <w:r w:rsidR="006A22C5">
        <w:rPr>
          <w:sz w:val="27"/>
          <w:szCs w:val="27"/>
          <w:lang w:val="en-US"/>
        </w:rPr>
        <w:t>NEXT</w:t>
      </w:r>
      <w:r w:rsidR="006A22C5" w:rsidRPr="006A22C5">
        <w:rPr>
          <w:sz w:val="27"/>
          <w:szCs w:val="27"/>
        </w:rPr>
        <w:t xml:space="preserve"> 2023</w:t>
      </w:r>
      <w:r w:rsidR="006A22C5">
        <w:rPr>
          <w:sz w:val="27"/>
          <w:szCs w:val="27"/>
        </w:rPr>
        <w:t xml:space="preserve"> года выпуска</w:t>
      </w:r>
      <w:r w:rsidR="00C233F8">
        <w:rPr>
          <w:sz w:val="27"/>
          <w:szCs w:val="27"/>
        </w:rPr>
        <w:t xml:space="preserve"> и автобуса ГАЗ </w:t>
      </w:r>
      <w:proofErr w:type="spellStart"/>
      <w:r w:rsidR="00C233F8">
        <w:rPr>
          <w:sz w:val="27"/>
          <w:szCs w:val="27"/>
          <w:lang w:val="en-US"/>
        </w:rPr>
        <w:t>GAZelle</w:t>
      </w:r>
      <w:proofErr w:type="spellEnd"/>
      <w:r w:rsidR="00C233F8" w:rsidRPr="006A22C5">
        <w:rPr>
          <w:sz w:val="27"/>
          <w:szCs w:val="27"/>
        </w:rPr>
        <w:t xml:space="preserve"> </w:t>
      </w:r>
      <w:r w:rsidR="00C233F8">
        <w:rPr>
          <w:sz w:val="27"/>
          <w:szCs w:val="27"/>
          <w:lang w:val="en-US"/>
        </w:rPr>
        <w:t>NEX</w:t>
      </w:r>
      <w:r w:rsidR="00C233F8">
        <w:rPr>
          <w:sz w:val="27"/>
          <w:szCs w:val="27"/>
        </w:rPr>
        <w:t xml:space="preserve"> 2024 года</w:t>
      </w:r>
      <w:r w:rsidR="002B3DFC">
        <w:rPr>
          <w:sz w:val="27"/>
          <w:szCs w:val="27"/>
        </w:rPr>
        <w:t>,</w:t>
      </w:r>
      <w:r w:rsidR="00351032">
        <w:rPr>
          <w:sz w:val="27"/>
          <w:szCs w:val="27"/>
        </w:rPr>
        <w:t xml:space="preserve"> перевозки подрядчиком осуществлялись с 01.04.2024 по 31.12.2024г.</w:t>
      </w:r>
      <w:r w:rsidR="00A41869">
        <w:rPr>
          <w:sz w:val="27"/>
          <w:szCs w:val="27"/>
        </w:rPr>
        <w:t>,</w:t>
      </w:r>
      <w:r w:rsidR="00A41869" w:rsidRPr="00A41869">
        <w:rPr>
          <w:sz w:val="27"/>
          <w:szCs w:val="27"/>
        </w:rPr>
        <w:t xml:space="preserve"> </w:t>
      </w:r>
      <w:r w:rsidR="00A41869">
        <w:rPr>
          <w:sz w:val="27"/>
          <w:szCs w:val="27"/>
        </w:rPr>
        <w:t>количество дней использования в 2024 году</w:t>
      </w:r>
      <w:r w:rsidR="00A41869">
        <w:rPr>
          <w:color w:val="1A1A1A"/>
          <w:sz w:val="27"/>
          <w:szCs w:val="27"/>
        </w:rPr>
        <w:t xml:space="preserve"> при плане 106 дней исполнение составляет 105 дней или 99,1 процент.</w:t>
      </w:r>
      <w:r w:rsidR="00351032">
        <w:rPr>
          <w:sz w:val="27"/>
          <w:szCs w:val="27"/>
        </w:rPr>
        <w:t xml:space="preserve"> </w:t>
      </w:r>
    </w:p>
    <w:p w14:paraId="263CE84E" w14:textId="4B29F97D" w:rsidR="00F2670C" w:rsidRPr="00B5330D" w:rsidRDefault="00A41869" w:rsidP="00C233F8">
      <w:pPr>
        <w:widowControl w:val="0"/>
        <w:jc w:val="both"/>
        <w:rPr>
          <w:sz w:val="27"/>
          <w:szCs w:val="27"/>
        </w:rPr>
      </w:pPr>
      <w:r>
        <w:rPr>
          <w:sz w:val="27"/>
          <w:szCs w:val="27"/>
        </w:rPr>
        <w:t xml:space="preserve">      </w:t>
      </w:r>
      <w:r w:rsidR="002472F8">
        <w:rPr>
          <w:sz w:val="27"/>
          <w:szCs w:val="27"/>
        </w:rPr>
        <w:t xml:space="preserve">    </w:t>
      </w:r>
      <w:r w:rsidR="00B5330D">
        <w:rPr>
          <w:sz w:val="27"/>
          <w:szCs w:val="27"/>
        </w:rPr>
        <w:t>Причины неиспользования автобусов с момента приобретения не выявлены.</w:t>
      </w:r>
    </w:p>
    <w:p w14:paraId="74032B05" w14:textId="3C1FF136" w:rsidR="00EB425A" w:rsidRPr="00B57986" w:rsidRDefault="00B92A39" w:rsidP="00B92A39">
      <w:pPr>
        <w:pStyle w:val="11"/>
        <w:tabs>
          <w:tab w:val="left" w:pos="1429"/>
        </w:tabs>
        <w:jc w:val="both"/>
        <w:rPr>
          <w:b/>
          <w:bCs/>
          <w:i/>
          <w:iCs/>
          <w:sz w:val="27"/>
          <w:szCs w:val="27"/>
        </w:rPr>
      </w:pPr>
      <w:r>
        <w:rPr>
          <w:b/>
          <w:bCs/>
          <w:i/>
          <w:iCs/>
          <w:sz w:val="27"/>
          <w:szCs w:val="27"/>
        </w:rPr>
        <w:t>7.</w:t>
      </w:r>
      <w:proofErr w:type="gramStart"/>
      <w:r>
        <w:rPr>
          <w:b/>
          <w:bCs/>
          <w:i/>
          <w:iCs/>
          <w:sz w:val="27"/>
          <w:szCs w:val="27"/>
        </w:rPr>
        <w:t>7.</w:t>
      </w:r>
      <w:r w:rsidR="00EB425A" w:rsidRPr="00B57986">
        <w:rPr>
          <w:b/>
          <w:bCs/>
          <w:i/>
          <w:iCs/>
          <w:sz w:val="27"/>
          <w:szCs w:val="27"/>
        </w:rPr>
        <w:t>Результаты</w:t>
      </w:r>
      <w:proofErr w:type="gramEnd"/>
      <w:r w:rsidR="00EB425A" w:rsidRPr="00B57986">
        <w:rPr>
          <w:b/>
          <w:bCs/>
          <w:i/>
          <w:iCs/>
          <w:sz w:val="27"/>
          <w:szCs w:val="27"/>
        </w:rPr>
        <w:t xml:space="preserve"> использования трансферта.</w:t>
      </w:r>
    </w:p>
    <w:p w14:paraId="0569FC56" w14:textId="5A64F8F6" w:rsidR="00586A0B" w:rsidRDefault="00AF2256" w:rsidP="002C5E37">
      <w:pPr>
        <w:pStyle w:val="11"/>
        <w:tabs>
          <w:tab w:val="left" w:pos="1613"/>
        </w:tabs>
        <w:jc w:val="both"/>
        <w:rPr>
          <w:b/>
          <w:bCs/>
          <w:i/>
          <w:iCs/>
          <w:sz w:val="27"/>
          <w:szCs w:val="27"/>
        </w:rPr>
      </w:pPr>
      <w:r w:rsidRPr="00B57986">
        <w:rPr>
          <w:b/>
          <w:bCs/>
          <w:i/>
          <w:iCs/>
          <w:sz w:val="27"/>
          <w:szCs w:val="27"/>
        </w:rPr>
        <w:t>7.</w:t>
      </w:r>
      <w:r w:rsidR="00B92A39">
        <w:rPr>
          <w:b/>
          <w:bCs/>
          <w:i/>
          <w:iCs/>
          <w:sz w:val="27"/>
          <w:szCs w:val="27"/>
        </w:rPr>
        <w:t>7</w:t>
      </w:r>
      <w:r w:rsidRPr="00B57986">
        <w:rPr>
          <w:b/>
          <w:bCs/>
          <w:i/>
          <w:iCs/>
          <w:sz w:val="27"/>
          <w:szCs w:val="27"/>
        </w:rPr>
        <w:t xml:space="preserve">.1. </w:t>
      </w:r>
      <w:r w:rsidR="00EB425A" w:rsidRPr="00B57986">
        <w:rPr>
          <w:b/>
          <w:bCs/>
          <w:i/>
          <w:iCs/>
          <w:sz w:val="27"/>
          <w:szCs w:val="27"/>
        </w:rPr>
        <w:t>Выполнение показателей результативности предоставления М</w:t>
      </w:r>
      <w:r w:rsidR="00984120" w:rsidRPr="00B57986">
        <w:rPr>
          <w:b/>
          <w:bCs/>
          <w:i/>
          <w:iCs/>
          <w:sz w:val="27"/>
          <w:szCs w:val="27"/>
        </w:rPr>
        <w:t>Б</w:t>
      </w:r>
      <w:r w:rsidR="00802B9F" w:rsidRPr="00B57986">
        <w:rPr>
          <w:b/>
          <w:bCs/>
          <w:i/>
          <w:iCs/>
          <w:sz w:val="27"/>
          <w:szCs w:val="27"/>
        </w:rPr>
        <w:t>Т</w:t>
      </w:r>
      <w:r w:rsidR="00EB425A" w:rsidRPr="00B57986">
        <w:rPr>
          <w:b/>
          <w:bCs/>
          <w:i/>
          <w:iCs/>
          <w:sz w:val="27"/>
          <w:szCs w:val="27"/>
        </w:rPr>
        <w:t xml:space="preserve"> и условий их предоставления, установленных в соглашениях, муниципальных программах, в том числе:</w:t>
      </w:r>
    </w:p>
    <w:p w14:paraId="4DEE6296" w14:textId="77777777" w:rsidR="00586A0B" w:rsidRPr="00B57986" w:rsidRDefault="00586A0B" w:rsidP="00586A0B">
      <w:pPr>
        <w:pStyle w:val="11"/>
        <w:tabs>
          <w:tab w:val="left" w:pos="1075"/>
        </w:tabs>
        <w:jc w:val="both"/>
        <w:rPr>
          <w:b/>
          <w:bCs/>
          <w:i/>
          <w:iCs/>
          <w:sz w:val="27"/>
          <w:szCs w:val="27"/>
        </w:rPr>
      </w:pPr>
      <w:r w:rsidRPr="00B57986">
        <w:rPr>
          <w:b/>
          <w:bCs/>
          <w:i/>
          <w:iCs/>
          <w:sz w:val="27"/>
          <w:szCs w:val="27"/>
        </w:rPr>
        <w:t xml:space="preserve">        - приобретение новых (ранее не использованных) и выпущенных не ранее 2023 года автобусов у российского производителя или уполномоченного им лица (с наличием в администрации подтверждающих документов);</w:t>
      </w:r>
    </w:p>
    <w:p w14:paraId="31F3D97A" w14:textId="5AF833E9" w:rsidR="001E3E55" w:rsidRDefault="00CF3105" w:rsidP="00CF3105">
      <w:pPr>
        <w:pStyle w:val="11"/>
        <w:tabs>
          <w:tab w:val="left" w:pos="1075"/>
        </w:tabs>
        <w:jc w:val="both"/>
        <w:rPr>
          <w:sz w:val="27"/>
          <w:szCs w:val="27"/>
          <w:shd w:val="clear" w:color="auto" w:fill="FFFFFF"/>
        </w:rPr>
      </w:pPr>
      <w:r w:rsidRPr="00586A0B">
        <w:rPr>
          <w:sz w:val="27"/>
          <w:szCs w:val="27"/>
        </w:rPr>
        <w:t xml:space="preserve">     </w:t>
      </w:r>
      <w:r w:rsidR="002472F8">
        <w:rPr>
          <w:sz w:val="27"/>
          <w:szCs w:val="27"/>
        </w:rPr>
        <w:t xml:space="preserve">    </w:t>
      </w:r>
      <w:r w:rsidRPr="00586A0B">
        <w:rPr>
          <w:sz w:val="27"/>
          <w:szCs w:val="27"/>
        </w:rPr>
        <w:t xml:space="preserve"> </w:t>
      </w:r>
      <w:r w:rsidR="00233F28" w:rsidRPr="00586A0B">
        <w:rPr>
          <w:sz w:val="27"/>
          <w:szCs w:val="27"/>
        </w:rPr>
        <w:t xml:space="preserve">Бюджету </w:t>
      </w:r>
      <w:proofErr w:type="spellStart"/>
      <w:r w:rsidR="00233F28" w:rsidRPr="00586A0B">
        <w:rPr>
          <w:sz w:val="27"/>
          <w:szCs w:val="27"/>
        </w:rPr>
        <w:t>Кильмезского</w:t>
      </w:r>
      <w:proofErr w:type="spellEnd"/>
      <w:r w:rsidR="00233F28" w:rsidRPr="00586A0B">
        <w:rPr>
          <w:sz w:val="27"/>
          <w:szCs w:val="27"/>
        </w:rPr>
        <w:t xml:space="preserve"> района </w:t>
      </w:r>
      <w:r w:rsidRPr="00586A0B">
        <w:rPr>
          <w:sz w:val="27"/>
          <w:szCs w:val="27"/>
        </w:rPr>
        <w:t xml:space="preserve">из областного бюджета </w:t>
      </w:r>
      <w:r w:rsidR="00233F28" w:rsidRPr="00586A0B">
        <w:rPr>
          <w:sz w:val="27"/>
          <w:szCs w:val="27"/>
        </w:rPr>
        <w:t xml:space="preserve">в рамках соглашения предоставлены иные межбюджетные трансферты на приобретение подвижного состава пассажирского транспорта общего </w:t>
      </w:r>
      <w:proofErr w:type="gramStart"/>
      <w:r w:rsidR="00233F28" w:rsidRPr="00586A0B">
        <w:rPr>
          <w:sz w:val="27"/>
          <w:szCs w:val="27"/>
        </w:rPr>
        <w:t>пользования,  источником</w:t>
      </w:r>
      <w:proofErr w:type="gramEnd"/>
      <w:r w:rsidR="00233F28" w:rsidRPr="00586A0B">
        <w:rPr>
          <w:sz w:val="27"/>
          <w:szCs w:val="27"/>
        </w:rPr>
        <w:t xml:space="preserve"> финансового обеспечения расходов на реализацию которых являются специальные казначейские кредиты</w:t>
      </w:r>
      <w:r w:rsidRPr="00586A0B">
        <w:rPr>
          <w:sz w:val="27"/>
          <w:szCs w:val="27"/>
        </w:rPr>
        <w:t>. В  январе</w:t>
      </w:r>
      <w:r w:rsidR="00DB363D" w:rsidRPr="00586A0B">
        <w:rPr>
          <w:sz w:val="27"/>
          <w:szCs w:val="27"/>
        </w:rPr>
        <w:t xml:space="preserve"> </w:t>
      </w:r>
      <w:r w:rsidRPr="00586A0B">
        <w:rPr>
          <w:sz w:val="27"/>
          <w:szCs w:val="27"/>
        </w:rPr>
        <w:t xml:space="preserve">- феврале 2024 года </w:t>
      </w:r>
      <w:r w:rsidR="00F62FA9" w:rsidRPr="00586A0B">
        <w:rPr>
          <w:sz w:val="27"/>
          <w:szCs w:val="27"/>
        </w:rPr>
        <w:t xml:space="preserve">Администрацией </w:t>
      </w:r>
      <w:proofErr w:type="spellStart"/>
      <w:r w:rsidR="00F62FA9" w:rsidRPr="00586A0B">
        <w:rPr>
          <w:sz w:val="27"/>
          <w:szCs w:val="27"/>
        </w:rPr>
        <w:t>Кильмезского</w:t>
      </w:r>
      <w:proofErr w:type="spellEnd"/>
      <w:r w:rsidR="00F62FA9" w:rsidRPr="00586A0B">
        <w:rPr>
          <w:sz w:val="27"/>
          <w:szCs w:val="27"/>
        </w:rPr>
        <w:t xml:space="preserve"> района приобретен</w:t>
      </w:r>
      <w:r w:rsidRPr="00586A0B">
        <w:rPr>
          <w:sz w:val="27"/>
          <w:szCs w:val="27"/>
        </w:rPr>
        <w:t>ы два</w:t>
      </w:r>
      <w:r w:rsidR="00F62FA9" w:rsidRPr="00586A0B">
        <w:rPr>
          <w:sz w:val="27"/>
          <w:szCs w:val="27"/>
        </w:rPr>
        <w:t xml:space="preserve"> автобус</w:t>
      </w:r>
      <w:r w:rsidRPr="00586A0B">
        <w:rPr>
          <w:sz w:val="27"/>
          <w:szCs w:val="27"/>
        </w:rPr>
        <w:t>а</w:t>
      </w:r>
      <w:r w:rsidR="00F62FA9" w:rsidRPr="00586A0B">
        <w:rPr>
          <w:sz w:val="27"/>
          <w:szCs w:val="27"/>
        </w:rPr>
        <w:t xml:space="preserve"> </w:t>
      </w:r>
      <w:r w:rsidR="005E1A11" w:rsidRPr="00586A0B">
        <w:rPr>
          <w:sz w:val="27"/>
          <w:szCs w:val="27"/>
        </w:rPr>
        <w:t xml:space="preserve">у ООО «Русский автобус Поволжье»,  </w:t>
      </w:r>
      <w:r w:rsidRPr="00586A0B">
        <w:rPr>
          <w:sz w:val="27"/>
          <w:szCs w:val="27"/>
        </w:rPr>
        <w:t xml:space="preserve">автобус </w:t>
      </w:r>
      <w:r w:rsidR="005E1A11" w:rsidRPr="00586A0B">
        <w:rPr>
          <w:sz w:val="27"/>
          <w:szCs w:val="27"/>
        </w:rPr>
        <w:t xml:space="preserve">ПАЗ-320405 Вектор </w:t>
      </w:r>
      <w:r w:rsidR="005E1A11" w:rsidRPr="00586A0B">
        <w:rPr>
          <w:sz w:val="27"/>
          <w:szCs w:val="27"/>
          <w:lang w:val="en-US"/>
        </w:rPr>
        <w:t>NEXT</w:t>
      </w:r>
      <w:r w:rsidR="005E1A11" w:rsidRPr="00586A0B">
        <w:rPr>
          <w:sz w:val="27"/>
          <w:szCs w:val="27"/>
        </w:rPr>
        <w:t xml:space="preserve"> 2023 года выпуска,</w:t>
      </w:r>
      <w:r w:rsidR="00242DC5" w:rsidRPr="00586A0B">
        <w:rPr>
          <w:sz w:val="27"/>
          <w:szCs w:val="27"/>
        </w:rPr>
        <w:t xml:space="preserve"> завод изготовитель</w:t>
      </w:r>
      <w:r w:rsidR="005B12DB" w:rsidRPr="00586A0B">
        <w:rPr>
          <w:rFonts w:ascii="Arial" w:hAnsi="Arial" w:cs="Arial"/>
          <w:sz w:val="21"/>
          <w:szCs w:val="21"/>
          <w:shd w:val="clear" w:color="auto" w:fill="FFFFFF"/>
        </w:rPr>
        <w:t xml:space="preserve"> </w:t>
      </w:r>
      <w:r w:rsidRPr="00586A0B">
        <w:rPr>
          <w:rFonts w:ascii="Arial" w:hAnsi="Arial" w:cs="Arial"/>
          <w:sz w:val="21"/>
          <w:szCs w:val="21"/>
          <w:shd w:val="clear" w:color="auto" w:fill="FFFFFF"/>
        </w:rPr>
        <w:t xml:space="preserve"> </w:t>
      </w:r>
      <w:r w:rsidRPr="00586A0B">
        <w:rPr>
          <w:sz w:val="27"/>
          <w:szCs w:val="27"/>
          <w:shd w:val="clear" w:color="auto" w:fill="FFFFFF"/>
        </w:rPr>
        <w:t xml:space="preserve">ООО </w:t>
      </w:r>
      <w:r w:rsidR="005B12DB" w:rsidRPr="00586A0B">
        <w:rPr>
          <w:sz w:val="27"/>
          <w:szCs w:val="27"/>
          <w:shd w:val="clear" w:color="auto" w:fill="FFFFFF"/>
        </w:rPr>
        <w:t>Павловский автобусный завод (ПАЗ)</w:t>
      </w:r>
      <w:r w:rsidRPr="00586A0B">
        <w:rPr>
          <w:sz w:val="27"/>
          <w:szCs w:val="27"/>
          <w:shd w:val="clear" w:color="auto" w:fill="FFFFFF"/>
        </w:rPr>
        <w:t>- выписка из электронного паспорта транспортного средства 164301077251949</w:t>
      </w:r>
      <w:r w:rsidR="005B12DB" w:rsidRPr="00586A0B">
        <w:rPr>
          <w:sz w:val="27"/>
          <w:szCs w:val="27"/>
        </w:rPr>
        <w:t>,</w:t>
      </w:r>
      <w:r w:rsidR="005E1A11" w:rsidRPr="00586A0B">
        <w:rPr>
          <w:sz w:val="27"/>
          <w:szCs w:val="27"/>
        </w:rPr>
        <w:t xml:space="preserve"> </w:t>
      </w:r>
      <w:r w:rsidRPr="00586A0B">
        <w:rPr>
          <w:sz w:val="27"/>
          <w:szCs w:val="27"/>
        </w:rPr>
        <w:t>автобус</w:t>
      </w:r>
      <w:r w:rsidR="005E1A11" w:rsidRPr="00586A0B">
        <w:rPr>
          <w:sz w:val="27"/>
          <w:szCs w:val="27"/>
        </w:rPr>
        <w:t xml:space="preserve"> ГАЗ «Газель Некст»2024 года выпуска</w:t>
      </w:r>
      <w:r w:rsidR="00242DC5" w:rsidRPr="00586A0B">
        <w:rPr>
          <w:sz w:val="27"/>
          <w:szCs w:val="27"/>
        </w:rPr>
        <w:t>,</w:t>
      </w:r>
      <w:r w:rsidR="00242DC5" w:rsidRPr="00586A0B">
        <w:rPr>
          <w:rFonts w:ascii="Arial" w:hAnsi="Arial" w:cs="Arial"/>
          <w:sz w:val="21"/>
          <w:szCs w:val="21"/>
          <w:shd w:val="clear" w:color="auto" w:fill="FFFFFF"/>
        </w:rPr>
        <w:t xml:space="preserve"> </w:t>
      </w:r>
      <w:r w:rsidR="00242DC5" w:rsidRPr="00586A0B">
        <w:rPr>
          <w:sz w:val="27"/>
          <w:szCs w:val="27"/>
        </w:rPr>
        <w:t>завод изготовитель</w:t>
      </w:r>
      <w:r w:rsidR="00242DC5" w:rsidRPr="00586A0B">
        <w:rPr>
          <w:sz w:val="27"/>
          <w:szCs w:val="27"/>
          <w:shd w:val="clear" w:color="auto" w:fill="FFFFFF"/>
        </w:rPr>
        <w:t xml:space="preserve"> </w:t>
      </w:r>
      <w:r w:rsidRPr="00586A0B">
        <w:rPr>
          <w:sz w:val="27"/>
          <w:szCs w:val="27"/>
          <w:shd w:val="clear" w:color="auto" w:fill="FFFFFF"/>
        </w:rPr>
        <w:t>ООО «А</w:t>
      </w:r>
      <w:r w:rsidR="00242DC5" w:rsidRPr="00586A0B">
        <w:rPr>
          <w:sz w:val="27"/>
          <w:szCs w:val="27"/>
          <w:shd w:val="clear" w:color="auto" w:fill="FFFFFF"/>
        </w:rPr>
        <w:t>втомобильный завод</w:t>
      </w:r>
      <w:r w:rsidR="00DE2E4D">
        <w:rPr>
          <w:sz w:val="27"/>
          <w:szCs w:val="27"/>
          <w:shd w:val="clear" w:color="auto" w:fill="FFFFFF"/>
        </w:rPr>
        <w:t xml:space="preserve"> </w:t>
      </w:r>
      <w:r w:rsidRPr="00586A0B">
        <w:rPr>
          <w:sz w:val="27"/>
          <w:szCs w:val="27"/>
          <w:shd w:val="clear" w:color="auto" w:fill="FFFFFF"/>
        </w:rPr>
        <w:t>«ГАЗ»»-выписка из электронного паспорта транспортного средства 164301080931130.</w:t>
      </w:r>
    </w:p>
    <w:p w14:paraId="72EAED44" w14:textId="399D42A3" w:rsidR="001E3E55" w:rsidRDefault="001E3E55" w:rsidP="001E3E55">
      <w:pPr>
        <w:pStyle w:val="11"/>
        <w:tabs>
          <w:tab w:val="left" w:pos="1075"/>
        </w:tabs>
        <w:jc w:val="both"/>
        <w:rPr>
          <w:b/>
          <w:bCs/>
          <w:i/>
          <w:iCs/>
          <w:sz w:val="27"/>
          <w:szCs w:val="27"/>
        </w:rPr>
      </w:pPr>
      <w:r w:rsidRPr="00B57986">
        <w:rPr>
          <w:b/>
          <w:bCs/>
          <w:i/>
          <w:iCs/>
          <w:sz w:val="27"/>
          <w:szCs w:val="27"/>
        </w:rPr>
        <w:t xml:space="preserve">       - осуществление приобретенными автобусами регулярных пассажирских перевозок на муниципальных маршрутах, указанных в соглашении о предоставлении МБТ (с наличием в администрации подтверждающих документов от перевозчиков);</w:t>
      </w:r>
    </w:p>
    <w:p w14:paraId="1E03CC1F" w14:textId="00095DFA" w:rsidR="0014011A" w:rsidRDefault="001E3E55" w:rsidP="00AF2256">
      <w:pPr>
        <w:pStyle w:val="11"/>
        <w:tabs>
          <w:tab w:val="left" w:pos="1075"/>
        </w:tabs>
        <w:jc w:val="both"/>
        <w:rPr>
          <w:color w:val="1A1A1A"/>
          <w:sz w:val="27"/>
          <w:szCs w:val="27"/>
        </w:rPr>
      </w:pPr>
      <w:r>
        <w:rPr>
          <w:sz w:val="27"/>
          <w:szCs w:val="27"/>
        </w:rPr>
        <w:t xml:space="preserve">      </w:t>
      </w:r>
      <w:r w:rsidR="002472F8">
        <w:rPr>
          <w:sz w:val="27"/>
          <w:szCs w:val="27"/>
        </w:rPr>
        <w:t xml:space="preserve">    </w:t>
      </w:r>
      <w:r w:rsidR="0075191A">
        <w:rPr>
          <w:sz w:val="27"/>
          <w:szCs w:val="27"/>
        </w:rPr>
        <w:t>У</w:t>
      </w:r>
      <w:r w:rsidR="00371520">
        <w:rPr>
          <w:sz w:val="27"/>
          <w:szCs w:val="27"/>
        </w:rPr>
        <w:t>слуги по перевозке пассажиров и багажа автомобильным транспортом по муниципальным маршрутам</w:t>
      </w:r>
      <w:r w:rsidR="00242DC5">
        <w:rPr>
          <w:sz w:val="27"/>
          <w:szCs w:val="27"/>
        </w:rPr>
        <w:t xml:space="preserve"> </w:t>
      </w:r>
      <w:r w:rsidR="00DB363D" w:rsidRPr="00DB363D">
        <w:rPr>
          <w:sz w:val="27"/>
          <w:szCs w:val="27"/>
        </w:rPr>
        <w:t>приобретенными автобусами</w:t>
      </w:r>
      <w:r w:rsidR="00DB363D">
        <w:rPr>
          <w:sz w:val="27"/>
          <w:szCs w:val="27"/>
        </w:rPr>
        <w:t xml:space="preserve"> </w:t>
      </w:r>
      <w:r w:rsidR="00DB363D" w:rsidRPr="00CF36B8">
        <w:rPr>
          <w:color w:val="1A1A1A"/>
          <w:sz w:val="27"/>
          <w:szCs w:val="27"/>
        </w:rPr>
        <w:t xml:space="preserve">ПАЗ-320405 Вектор </w:t>
      </w:r>
      <w:r w:rsidR="00DB363D" w:rsidRPr="00CF36B8">
        <w:rPr>
          <w:color w:val="1A1A1A"/>
          <w:sz w:val="27"/>
          <w:szCs w:val="27"/>
          <w:lang w:val="en-US"/>
        </w:rPr>
        <w:t>NEXT</w:t>
      </w:r>
      <w:r w:rsidR="0014011A">
        <w:rPr>
          <w:color w:val="1A1A1A"/>
          <w:sz w:val="27"/>
          <w:szCs w:val="27"/>
        </w:rPr>
        <w:t>,</w:t>
      </w:r>
      <w:r w:rsidR="00DB363D">
        <w:rPr>
          <w:color w:val="1A1A1A"/>
          <w:sz w:val="27"/>
          <w:szCs w:val="27"/>
        </w:rPr>
        <w:t xml:space="preserve"> </w:t>
      </w:r>
      <w:r w:rsidR="0025405B">
        <w:rPr>
          <w:sz w:val="27"/>
          <w:szCs w:val="27"/>
        </w:rPr>
        <w:t xml:space="preserve">автобусом </w:t>
      </w:r>
      <w:r w:rsidR="00DB363D">
        <w:rPr>
          <w:sz w:val="27"/>
          <w:szCs w:val="27"/>
        </w:rPr>
        <w:t xml:space="preserve">ГАЗ </w:t>
      </w:r>
      <w:r w:rsidR="00DB363D" w:rsidRPr="00CF36B8">
        <w:rPr>
          <w:color w:val="1A1A1A"/>
          <w:sz w:val="27"/>
          <w:szCs w:val="27"/>
        </w:rPr>
        <w:t xml:space="preserve">«Газель </w:t>
      </w:r>
      <w:proofErr w:type="spellStart"/>
      <w:r w:rsidR="00DB363D" w:rsidRPr="00CF36B8">
        <w:rPr>
          <w:color w:val="1A1A1A"/>
          <w:sz w:val="27"/>
          <w:szCs w:val="27"/>
        </w:rPr>
        <w:t>Некст</w:t>
      </w:r>
      <w:proofErr w:type="spellEnd"/>
      <w:r w:rsidR="00DB363D" w:rsidRPr="00CF36B8">
        <w:rPr>
          <w:color w:val="1A1A1A"/>
          <w:sz w:val="27"/>
          <w:szCs w:val="27"/>
        </w:rPr>
        <w:t>»</w:t>
      </w:r>
      <w:r w:rsidR="0014011A">
        <w:rPr>
          <w:color w:val="1A1A1A"/>
          <w:sz w:val="27"/>
          <w:szCs w:val="27"/>
        </w:rPr>
        <w:t xml:space="preserve"> </w:t>
      </w:r>
      <w:r w:rsidR="00DB363D">
        <w:rPr>
          <w:sz w:val="27"/>
          <w:szCs w:val="27"/>
        </w:rPr>
        <w:t xml:space="preserve">– перевозки </w:t>
      </w:r>
      <w:r w:rsidR="00371520">
        <w:rPr>
          <w:sz w:val="27"/>
          <w:szCs w:val="27"/>
        </w:rPr>
        <w:t xml:space="preserve">в 2024 году </w:t>
      </w:r>
      <w:r w:rsidR="00C233F8">
        <w:rPr>
          <w:sz w:val="27"/>
          <w:szCs w:val="27"/>
        </w:rPr>
        <w:t>осуществлялись по шести маршрутам: №</w:t>
      </w:r>
      <w:r w:rsidR="00C233F8">
        <w:rPr>
          <w:color w:val="1A1A1A"/>
          <w:sz w:val="27"/>
          <w:szCs w:val="27"/>
        </w:rPr>
        <w:t>19</w:t>
      </w:r>
      <w:r w:rsidR="0040731B">
        <w:rPr>
          <w:color w:val="1A1A1A"/>
          <w:sz w:val="27"/>
          <w:szCs w:val="27"/>
        </w:rPr>
        <w:t xml:space="preserve"> </w:t>
      </w:r>
      <w:r w:rsidR="00C233F8">
        <w:rPr>
          <w:color w:val="1A1A1A"/>
          <w:sz w:val="27"/>
          <w:szCs w:val="27"/>
        </w:rPr>
        <w:t>Кильмезь-</w:t>
      </w:r>
      <w:proofErr w:type="spellStart"/>
      <w:r w:rsidR="00C233F8">
        <w:rPr>
          <w:color w:val="1A1A1A"/>
          <w:sz w:val="27"/>
          <w:szCs w:val="27"/>
        </w:rPr>
        <w:t>Азиково</w:t>
      </w:r>
      <w:proofErr w:type="spellEnd"/>
      <w:r w:rsidR="00C233F8">
        <w:rPr>
          <w:color w:val="1A1A1A"/>
          <w:sz w:val="27"/>
          <w:szCs w:val="27"/>
        </w:rPr>
        <w:t>,</w:t>
      </w:r>
      <w:r w:rsidR="0014011A">
        <w:rPr>
          <w:color w:val="1A1A1A"/>
          <w:sz w:val="27"/>
          <w:szCs w:val="27"/>
        </w:rPr>
        <w:t xml:space="preserve"> </w:t>
      </w:r>
      <w:r w:rsidR="00C233F8">
        <w:rPr>
          <w:color w:val="1A1A1A"/>
          <w:sz w:val="27"/>
          <w:szCs w:val="27"/>
        </w:rPr>
        <w:t>№18</w:t>
      </w:r>
      <w:r w:rsidR="0040731B">
        <w:rPr>
          <w:color w:val="1A1A1A"/>
          <w:sz w:val="27"/>
          <w:szCs w:val="27"/>
        </w:rPr>
        <w:t xml:space="preserve"> </w:t>
      </w:r>
      <w:r w:rsidR="00C233F8">
        <w:rPr>
          <w:color w:val="1A1A1A"/>
          <w:sz w:val="27"/>
          <w:szCs w:val="27"/>
        </w:rPr>
        <w:t>Кильмезь-</w:t>
      </w:r>
      <w:proofErr w:type="spellStart"/>
      <w:r w:rsidR="00C233F8">
        <w:rPr>
          <w:color w:val="1A1A1A"/>
          <w:sz w:val="27"/>
          <w:szCs w:val="27"/>
        </w:rPr>
        <w:t>Пестерево</w:t>
      </w:r>
      <w:proofErr w:type="spellEnd"/>
      <w:r w:rsidR="00C233F8">
        <w:rPr>
          <w:color w:val="1A1A1A"/>
          <w:sz w:val="27"/>
          <w:szCs w:val="27"/>
        </w:rPr>
        <w:t>,</w:t>
      </w:r>
      <w:r w:rsidR="0014011A">
        <w:rPr>
          <w:color w:val="1A1A1A"/>
          <w:sz w:val="27"/>
          <w:szCs w:val="27"/>
        </w:rPr>
        <w:t xml:space="preserve"> </w:t>
      </w:r>
      <w:r w:rsidR="00C233F8">
        <w:rPr>
          <w:color w:val="1A1A1A"/>
          <w:sz w:val="27"/>
          <w:szCs w:val="27"/>
        </w:rPr>
        <w:t>№22</w:t>
      </w:r>
      <w:r w:rsidR="0040731B">
        <w:rPr>
          <w:color w:val="1A1A1A"/>
          <w:sz w:val="27"/>
          <w:szCs w:val="27"/>
        </w:rPr>
        <w:t xml:space="preserve"> </w:t>
      </w:r>
      <w:r w:rsidR="00C233F8">
        <w:rPr>
          <w:color w:val="1A1A1A"/>
          <w:sz w:val="27"/>
          <w:szCs w:val="27"/>
        </w:rPr>
        <w:t>Кильмезь-Селино(с</w:t>
      </w:r>
      <w:r w:rsidR="0014011A">
        <w:rPr>
          <w:color w:val="1A1A1A"/>
          <w:sz w:val="27"/>
          <w:szCs w:val="27"/>
        </w:rPr>
        <w:t xml:space="preserve"> </w:t>
      </w:r>
      <w:r w:rsidR="00C233F8">
        <w:rPr>
          <w:color w:val="1A1A1A"/>
          <w:sz w:val="27"/>
          <w:szCs w:val="27"/>
        </w:rPr>
        <w:t>заездом в п. Чернушка),</w:t>
      </w:r>
      <w:r w:rsidR="0014011A">
        <w:rPr>
          <w:color w:val="1A1A1A"/>
          <w:sz w:val="27"/>
          <w:szCs w:val="27"/>
        </w:rPr>
        <w:t xml:space="preserve"> </w:t>
      </w:r>
      <w:r w:rsidR="00C233F8">
        <w:rPr>
          <w:color w:val="1A1A1A"/>
          <w:sz w:val="27"/>
          <w:szCs w:val="27"/>
        </w:rPr>
        <w:t>№28</w:t>
      </w:r>
      <w:r w:rsidR="0040731B">
        <w:rPr>
          <w:color w:val="1A1A1A"/>
          <w:sz w:val="27"/>
          <w:szCs w:val="27"/>
        </w:rPr>
        <w:t xml:space="preserve"> </w:t>
      </w:r>
      <w:r w:rsidR="00C233F8">
        <w:rPr>
          <w:color w:val="1A1A1A"/>
          <w:sz w:val="27"/>
          <w:szCs w:val="27"/>
        </w:rPr>
        <w:t>Кильмезь-</w:t>
      </w:r>
      <w:proofErr w:type="spellStart"/>
      <w:r w:rsidR="00C233F8">
        <w:rPr>
          <w:color w:val="1A1A1A"/>
          <w:sz w:val="27"/>
          <w:szCs w:val="27"/>
        </w:rPr>
        <w:t>Такашур</w:t>
      </w:r>
      <w:proofErr w:type="spellEnd"/>
      <w:r w:rsidR="00C233F8">
        <w:rPr>
          <w:color w:val="1A1A1A"/>
          <w:sz w:val="27"/>
          <w:szCs w:val="27"/>
        </w:rPr>
        <w:t xml:space="preserve">, </w:t>
      </w:r>
    </w:p>
    <w:p w14:paraId="2DB9D9E0" w14:textId="08ECFE14" w:rsidR="002472F8" w:rsidRDefault="00C233F8" w:rsidP="00AF2256">
      <w:pPr>
        <w:pStyle w:val="11"/>
        <w:tabs>
          <w:tab w:val="left" w:pos="1075"/>
        </w:tabs>
        <w:jc w:val="both"/>
        <w:rPr>
          <w:color w:val="1A1A1A"/>
          <w:sz w:val="27"/>
          <w:szCs w:val="27"/>
        </w:rPr>
      </w:pPr>
      <w:r>
        <w:rPr>
          <w:color w:val="1A1A1A"/>
          <w:sz w:val="27"/>
          <w:szCs w:val="27"/>
        </w:rPr>
        <w:t>№29 Кильмезь-</w:t>
      </w:r>
      <w:proofErr w:type="spellStart"/>
      <w:r>
        <w:rPr>
          <w:color w:val="1A1A1A"/>
          <w:sz w:val="27"/>
          <w:szCs w:val="27"/>
        </w:rPr>
        <w:t>Бураши</w:t>
      </w:r>
      <w:proofErr w:type="spellEnd"/>
      <w:r>
        <w:rPr>
          <w:color w:val="1A1A1A"/>
          <w:sz w:val="27"/>
          <w:szCs w:val="27"/>
        </w:rPr>
        <w:t>,</w:t>
      </w:r>
      <w:r w:rsidR="0014011A">
        <w:rPr>
          <w:color w:val="1A1A1A"/>
          <w:sz w:val="27"/>
          <w:szCs w:val="27"/>
        </w:rPr>
        <w:t xml:space="preserve"> </w:t>
      </w:r>
      <w:r>
        <w:rPr>
          <w:color w:val="1A1A1A"/>
          <w:sz w:val="27"/>
          <w:szCs w:val="27"/>
        </w:rPr>
        <w:t>№30</w:t>
      </w:r>
      <w:r w:rsidR="0040731B">
        <w:rPr>
          <w:color w:val="1A1A1A"/>
          <w:sz w:val="27"/>
          <w:szCs w:val="27"/>
        </w:rPr>
        <w:t xml:space="preserve"> </w:t>
      </w:r>
      <w:r>
        <w:rPr>
          <w:color w:val="1A1A1A"/>
          <w:sz w:val="27"/>
          <w:szCs w:val="27"/>
        </w:rPr>
        <w:t>Кильмезь-</w:t>
      </w:r>
      <w:proofErr w:type="spellStart"/>
      <w:r>
        <w:rPr>
          <w:color w:val="1A1A1A"/>
          <w:sz w:val="27"/>
          <w:szCs w:val="27"/>
        </w:rPr>
        <w:t>Порек</w:t>
      </w:r>
      <w:proofErr w:type="spellEnd"/>
      <w:r w:rsidR="0040731B">
        <w:rPr>
          <w:color w:val="1A1A1A"/>
          <w:sz w:val="27"/>
          <w:szCs w:val="27"/>
        </w:rPr>
        <w:t>.</w:t>
      </w:r>
      <w:r w:rsidR="005D3214">
        <w:rPr>
          <w:color w:val="1A1A1A"/>
          <w:sz w:val="27"/>
          <w:szCs w:val="27"/>
        </w:rPr>
        <w:t xml:space="preserve">  </w:t>
      </w:r>
    </w:p>
    <w:p w14:paraId="6E83FF53" w14:textId="60345AD4" w:rsidR="00371520" w:rsidRDefault="002472F8" w:rsidP="00AF2256">
      <w:pPr>
        <w:pStyle w:val="11"/>
        <w:tabs>
          <w:tab w:val="left" w:pos="1075"/>
        </w:tabs>
        <w:jc w:val="both"/>
        <w:rPr>
          <w:color w:val="1A1A1A"/>
          <w:sz w:val="27"/>
          <w:szCs w:val="27"/>
        </w:rPr>
      </w:pPr>
      <w:r>
        <w:rPr>
          <w:color w:val="1A1A1A"/>
          <w:sz w:val="27"/>
          <w:szCs w:val="27"/>
        </w:rPr>
        <w:lastRenderedPageBreak/>
        <w:t xml:space="preserve">            </w:t>
      </w:r>
      <w:r w:rsidR="005D3214">
        <w:rPr>
          <w:color w:val="1A1A1A"/>
          <w:sz w:val="27"/>
          <w:szCs w:val="27"/>
        </w:rPr>
        <w:t xml:space="preserve">Перевозки осуществлялись по муниципальным маршрутам согласно расписаний по маршрутам указанных </w:t>
      </w:r>
      <w:proofErr w:type="gramStart"/>
      <w:r w:rsidR="005D3214">
        <w:rPr>
          <w:color w:val="1A1A1A"/>
          <w:sz w:val="27"/>
          <w:szCs w:val="27"/>
        </w:rPr>
        <w:t xml:space="preserve">в  </w:t>
      </w:r>
      <w:r w:rsidR="00DE2E4D">
        <w:rPr>
          <w:color w:val="1A1A1A"/>
          <w:sz w:val="27"/>
          <w:szCs w:val="27"/>
        </w:rPr>
        <w:t>соглашении</w:t>
      </w:r>
      <w:proofErr w:type="gramEnd"/>
      <w:r w:rsidR="00DE2E4D">
        <w:rPr>
          <w:color w:val="1A1A1A"/>
          <w:sz w:val="27"/>
          <w:szCs w:val="27"/>
        </w:rPr>
        <w:t>. Подтверждающими документами являются ежемесячные отчеты перевозчика.</w:t>
      </w:r>
      <w:r w:rsidR="005D3214">
        <w:rPr>
          <w:color w:val="1A1A1A"/>
          <w:sz w:val="27"/>
          <w:szCs w:val="27"/>
        </w:rPr>
        <w:t xml:space="preserve"> </w:t>
      </w:r>
    </w:p>
    <w:p w14:paraId="0A93DE2F" w14:textId="1BA32ABD" w:rsidR="001E3E55" w:rsidRPr="00B57986" w:rsidRDefault="00254313" w:rsidP="001E3E55">
      <w:pPr>
        <w:pStyle w:val="11"/>
        <w:tabs>
          <w:tab w:val="left" w:pos="1075"/>
        </w:tabs>
        <w:jc w:val="both"/>
        <w:rPr>
          <w:b/>
          <w:bCs/>
          <w:i/>
          <w:iCs/>
          <w:sz w:val="27"/>
          <w:szCs w:val="27"/>
        </w:rPr>
      </w:pPr>
      <w:r>
        <w:rPr>
          <w:sz w:val="27"/>
          <w:szCs w:val="27"/>
        </w:rPr>
        <w:t xml:space="preserve">   </w:t>
      </w:r>
      <w:r w:rsidR="00582AFC">
        <w:rPr>
          <w:sz w:val="27"/>
          <w:szCs w:val="27"/>
        </w:rPr>
        <w:t xml:space="preserve">    </w:t>
      </w:r>
      <w:r w:rsidR="001E3E55" w:rsidRPr="00B57986">
        <w:rPr>
          <w:b/>
          <w:bCs/>
          <w:i/>
          <w:iCs/>
          <w:sz w:val="27"/>
          <w:szCs w:val="27"/>
        </w:rPr>
        <w:t>- рост коэффициента покрытия билетной выручкой производственных расходов (с наличием в администрации подтверждающих документов от перевозчиков);</w:t>
      </w:r>
    </w:p>
    <w:p w14:paraId="1DD26073" w14:textId="538D5C2B" w:rsidR="00683806" w:rsidRDefault="001E3E55" w:rsidP="00683806">
      <w:pPr>
        <w:jc w:val="both"/>
        <w:rPr>
          <w:sz w:val="27"/>
          <w:szCs w:val="27"/>
        </w:rPr>
      </w:pPr>
      <w:r w:rsidRPr="00683806">
        <w:rPr>
          <w:color w:val="FF0000"/>
          <w:sz w:val="36"/>
          <w:szCs w:val="36"/>
        </w:rPr>
        <w:t xml:space="preserve">      </w:t>
      </w:r>
      <w:r w:rsidR="002472F8">
        <w:rPr>
          <w:color w:val="FF0000"/>
          <w:sz w:val="36"/>
          <w:szCs w:val="36"/>
        </w:rPr>
        <w:t xml:space="preserve"> </w:t>
      </w:r>
      <w:r w:rsidRPr="00683806">
        <w:rPr>
          <w:sz w:val="27"/>
          <w:szCs w:val="27"/>
        </w:rPr>
        <w:t>Объем билетной выручки за 2024 год составил 162851,0 рублей</w:t>
      </w:r>
      <w:r w:rsidR="00683806">
        <w:rPr>
          <w:sz w:val="27"/>
          <w:szCs w:val="27"/>
        </w:rPr>
        <w:t xml:space="preserve"> (</w:t>
      </w:r>
      <w:r w:rsidR="00683806" w:rsidRPr="001D1E2B">
        <w:rPr>
          <w:sz w:val="27"/>
          <w:szCs w:val="27"/>
        </w:rPr>
        <w:t>Приложение № 9 – Отчет о полученной плате за проезд пассажиров и провоз багажа</w:t>
      </w:r>
      <w:r w:rsidR="00683806">
        <w:rPr>
          <w:sz w:val="27"/>
          <w:szCs w:val="27"/>
        </w:rPr>
        <w:t>), подтверждающих документов о продаже билетов в администрации нет</w:t>
      </w:r>
      <w:r w:rsidR="00683806" w:rsidRPr="001D1E2B">
        <w:rPr>
          <w:sz w:val="27"/>
          <w:szCs w:val="27"/>
        </w:rPr>
        <w:t>.</w:t>
      </w:r>
    </w:p>
    <w:p w14:paraId="13A79223" w14:textId="7115BFB3" w:rsidR="002C5E37" w:rsidRPr="001D1E2B" w:rsidRDefault="005D3214" w:rsidP="00683806">
      <w:pPr>
        <w:jc w:val="both"/>
        <w:rPr>
          <w:sz w:val="27"/>
          <w:szCs w:val="27"/>
        </w:rPr>
      </w:pPr>
      <w:r>
        <w:rPr>
          <w:sz w:val="27"/>
          <w:szCs w:val="27"/>
        </w:rPr>
        <w:t xml:space="preserve">        </w:t>
      </w:r>
      <w:r w:rsidR="002472F8">
        <w:rPr>
          <w:sz w:val="27"/>
          <w:szCs w:val="27"/>
        </w:rPr>
        <w:t xml:space="preserve"> </w:t>
      </w:r>
      <w:r>
        <w:rPr>
          <w:sz w:val="27"/>
          <w:szCs w:val="27"/>
        </w:rPr>
        <w:t xml:space="preserve"> </w:t>
      </w:r>
      <w:r w:rsidR="007242AD">
        <w:rPr>
          <w:sz w:val="27"/>
          <w:szCs w:val="27"/>
        </w:rPr>
        <w:t xml:space="preserve">Коэффициент покрытия билетной выручки производственных расходов составляет 18,1 процент. </w:t>
      </w:r>
    </w:p>
    <w:p w14:paraId="6BD6E282" w14:textId="77777777" w:rsidR="00FC6F64" w:rsidRDefault="002C5E37" w:rsidP="00FC6F64">
      <w:pPr>
        <w:widowControl w:val="0"/>
        <w:jc w:val="both"/>
        <w:rPr>
          <w:sz w:val="27"/>
          <w:szCs w:val="27"/>
        </w:rPr>
      </w:pPr>
      <w:r w:rsidRPr="00B57986">
        <w:rPr>
          <w:b/>
          <w:bCs/>
          <w:i/>
          <w:iCs/>
          <w:sz w:val="27"/>
          <w:szCs w:val="27"/>
        </w:rPr>
        <w:t xml:space="preserve">      - рост пассажиропотока на муниципальных маршрутах, указанных в соглашении о предоставлении МБТ, в течение срока амортизации приобретаемых автобусов (с наличием в администрации подтверждающих документов от перевозчиков).</w:t>
      </w:r>
      <w:r w:rsidR="00FC6F64" w:rsidRPr="00FC6F64">
        <w:rPr>
          <w:sz w:val="27"/>
          <w:szCs w:val="27"/>
        </w:rPr>
        <w:t xml:space="preserve"> </w:t>
      </w:r>
    </w:p>
    <w:p w14:paraId="452ACDF7" w14:textId="399F367F" w:rsidR="00E020B0" w:rsidRDefault="00FC6F64" w:rsidP="00FC6F64">
      <w:pPr>
        <w:widowControl w:val="0"/>
        <w:jc w:val="both"/>
        <w:rPr>
          <w:sz w:val="27"/>
          <w:szCs w:val="27"/>
        </w:rPr>
      </w:pPr>
      <w:r w:rsidRPr="00E020B0">
        <w:rPr>
          <w:sz w:val="27"/>
          <w:szCs w:val="27"/>
        </w:rPr>
        <w:t xml:space="preserve">       </w:t>
      </w:r>
      <w:r w:rsidR="002472F8">
        <w:rPr>
          <w:sz w:val="27"/>
          <w:szCs w:val="27"/>
        </w:rPr>
        <w:t xml:space="preserve">  </w:t>
      </w:r>
      <w:proofErr w:type="gramStart"/>
      <w:r w:rsidRPr="00E020B0">
        <w:rPr>
          <w:sz w:val="27"/>
          <w:szCs w:val="27"/>
        </w:rPr>
        <w:t>Объем работ</w:t>
      </w:r>
      <w:proofErr w:type="gramEnd"/>
      <w:r w:rsidRPr="00E020B0">
        <w:rPr>
          <w:sz w:val="27"/>
          <w:szCs w:val="27"/>
        </w:rPr>
        <w:t xml:space="preserve"> предусмотренный Соглашениями (приложение №2) фактическое исполнение с 01.0</w:t>
      </w:r>
      <w:r w:rsidR="00E020B0">
        <w:rPr>
          <w:sz w:val="27"/>
          <w:szCs w:val="27"/>
        </w:rPr>
        <w:t>1</w:t>
      </w:r>
      <w:r w:rsidRPr="00E020B0">
        <w:rPr>
          <w:sz w:val="27"/>
          <w:szCs w:val="27"/>
        </w:rPr>
        <w:t>.2024 по 31.12.2024 при плане 298 оборотных рейсов, выполнено 297 рейсов, или 99,7 %, к</w:t>
      </w:r>
      <w:r w:rsidR="007242AD" w:rsidRPr="00E020B0">
        <w:rPr>
          <w:sz w:val="27"/>
          <w:szCs w:val="27"/>
        </w:rPr>
        <w:t xml:space="preserve">оличество пассажиров </w:t>
      </w:r>
      <w:r w:rsidR="000C5846" w:rsidRPr="00E020B0">
        <w:rPr>
          <w:sz w:val="27"/>
          <w:szCs w:val="27"/>
        </w:rPr>
        <w:t xml:space="preserve">по муниципальным маршрутам </w:t>
      </w:r>
      <w:r w:rsidR="007242AD" w:rsidRPr="00E020B0">
        <w:rPr>
          <w:sz w:val="27"/>
          <w:szCs w:val="27"/>
        </w:rPr>
        <w:t>составляет 981 человек.</w:t>
      </w:r>
      <w:r w:rsidR="00E020B0" w:rsidRPr="00E020B0">
        <w:rPr>
          <w:sz w:val="27"/>
          <w:szCs w:val="27"/>
        </w:rPr>
        <w:t xml:space="preserve"> Выполнение рейсов на маршруте, в соответствии с расписанием движения ТС исполнителем были соблюдены.</w:t>
      </w:r>
      <w:r w:rsidR="00E020B0">
        <w:rPr>
          <w:sz w:val="27"/>
          <w:szCs w:val="27"/>
        </w:rPr>
        <w:t xml:space="preserve"> Подтверждающими документами является ежемесячная отчетность Исполнителя.</w:t>
      </w:r>
      <w:r w:rsidR="00E020B0" w:rsidRPr="00E020B0">
        <w:rPr>
          <w:sz w:val="27"/>
          <w:szCs w:val="27"/>
        </w:rPr>
        <w:t xml:space="preserve"> </w:t>
      </w:r>
    </w:p>
    <w:p w14:paraId="54472427" w14:textId="42BC1AA0" w:rsidR="005E1A11" w:rsidRPr="00E020B0" w:rsidRDefault="00E020B0" w:rsidP="00FC6F64">
      <w:pPr>
        <w:widowControl w:val="0"/>
        <w:jc w:val="both"/>
        <w:rPr>
          <w:color w:val="FF0000"/>
          <w:sz w:val="27"/>
          <w:szCs w:val="27"/>
        </w:rPr>
      </w:pPr>
      <w:r>
        <w:rPr>
          <w:sz w:val="27"/>
          <w:szCs w:val="27"/>
        </w:rPr>
        <w:t xml:space="preserve">        </w:t>
      </w:r>
      <w:r w:rsidR="002472F8">
        <w:rPr>
          <w:sz w:val="27"/>
          <w:szCs w:val="27"/>
        </w:rPr>
        <w:t xml:space="preserve">  </w:t>
      </w:r>
      <w:r w:rsidRPr="00B73FD5">
        <w:rPr>
          <w:sz w:val="27"/>
          <w:szCs w:val="27"/>
        </w:rPr>
        <w:t xml:space="preserve">Источником информации, в рамках проверки являются </w:t>
      </w:r>
      <w:proofErr w:type="gramStart"/>
      <w:r w:rsidRPr="00B73FD5">
        <w:rPr>
          <w:sz w:val="27"/>
          <w:szCs w:val="27"/>
        </w:rPr>
        <w:t>документы</w:t>
      </w:r>
      <w:proofErr w:type="gramEnd"/>
      <w:r w:rsidRPr="00B73FD5">
        <w:rPr>
          <w:sz w:val="27"/>
          <w:szCs w:val="27"/>
        </w:rPr>
        <w:t xml:space="preserve"> опубликованные на официальном сайте закупок и на бумажном носителе.</w:t>
      </w:r>
    </w:p>
    <w:p w14:paraId="04115216" w14:textId="280004E1" w:rsidR="00EB425A" w:rsidRDefault="00FF34D1" w:rsidP="00FF34D1">
      <w:pPr>
        <w:pStyle w:val="11"/>
        <w:tabs>
          <w:tab w:val="left" w:pos="1613"/>
        </w:tabs>
        <w:jc w:val="both"/>
        <w:rPr>
          <w:b/>
          <w:bCs/>
          <w:i/>
          <w:iCs/>
          <w:sz w:val="27"/>
          <w:szCs w:val="27"/>
        </w:rPr>
      </w:pPr>
      <w:r w:rsidRPr="00550E8E">
        <w:rPr>
          <w:b/>
          <w:bCs/>
          <w:i/>
          <w:iCs/>
          <w:sz w:val="27"/>
          <w:szCs w:val="27"/>
        </w:rPr>
        <w:t>7.</w:t>
      </w:r>
      <w:r w:rsidR="00B92A39">
        <w:rPr>
          <w:b/>
          <w:bCs/>
          <w:i/>
          <w:iCs/>
          <w:sz w:val="27"/>
          <w:szCs w:val="27"/>
        </w:rPr>
        <w:t>7</w:t>
      </w:r>
      <w:r w:rsidRPr="00550E8E">
        <w:rPr>
          <w:b/>
          <w:bCs/>
          <w:i/>
          <w:iCs/>
          <w:sz w:val="27"/>
          <w:szCs w:val="27"/>
        </w:rPr>
        <w:t>.2.</w:t>
      </w:r>
      <w:r>
        <w:rPr>
          <w:sz w:val="27"/>
          <w:szCs w:val="27"/>
        </w:rPr>
        <w:t xml:space="preserve"> </w:t>
      </w:r>
      <w:r w:rsidR="00EB425A" w:rsidRPr="00550E8E">
        <w:rPr>
          <w:b/>
          <w:bCs/>
          <w:i/>
          <w:iCs/>
          <w:sz w:val="27"/>
          <w:szCs w:val="27"/>
        </w:rPr>
        <w:t>Достоверность отчетности об использовании М</w:t>
      </w:r>
      <w:r w:rsidR="00802B9F" w:rsidRPr="00550E8E">
        <w:rPr>
          <w:b/>
          <w:bCs/>
          <w:i/>
          <w:iCs/>
          <w:sz w:val="27"/>
          <w:szCs w:val="27"/>
        </w:rPr>
        <w:t>Б</w:t>
      </w:r>
      <w:r w:rsidR="00EB425A" w:rsidRPr="00550E8E">
        <w:rPr>
          <w:b/>
          <w:bCs/>
          <w:i/>
          <w:iCs/>
          <w:sz w:val="27"/>
          <w:szCs w:val="27"/>
        </w:rPr>
        <w:t>Т: наличие в местной администрации первичных документов, подтверждающих достоверность выполнения условий соглашений (при необходимости документы о значениях коэффициента покрытия билетной выручкой производственных расходов и количественных показателях пассажиропотока запросить у перевозчика).</w:t>
      </w:r>
    </w:p>
    <w:tbl>
      <w:tblPr>
        <w:tblStyle w:val="ac"/>
        <w:tblW w:w="0" w:type="auto"/>
        <w:tblLook w:val="04A0" w:firstRow="1" w:lastRow="0" w:firstColumn="1" w:lastColumn="0" w:noHBand="0" w:noVBand="1"/>
      </w:tblPr>
      <w:tblGrid>
        <w:gridCol w:w="1724"/>
        <w:gridCol w:w="2240"/>
        <w:gridCol w:w="851"/>
        <w:gridCol w:w="1417"/>
        <w:gridCol w:w="1001"/>
        <w:gridCol w:w="996"/>
        <w:gridCol w:w="1116"/>
      </w:tblGrid>
      <w:tr w:rsidR="005D3214" w14:paraId="35C95D21" w14:textId="77777777" w:rsidTr="00AB5321">
        <w:trPr>
          <w:trHeight w:val="941"/>
        </w:trPr>
        <w:tc>
          <w:tcPr>
            <w:tcW w:w="1724" w:type="dxa"/>
          </w:tcPr>
          <w:p w14:paraId="474F2131" w14:textId="77777777" w:rsidR="005D3214" w:rsidRPr="0025405B" w:rsidRDefault="005D3214" w:rsidP="00AB5321">
            <w:pPr>
              <w:pStyle w:val="11"/>
              <w:tabs>
                <w:tab w:val="left" w:pos="1075"/>
              </w:tabs>
              <w:jc w:val="both"/>
              <w:rPr>
                <w:sz w:val="24"/>
                <w:szCs w:val="24"/>
              </w:rPr>
            </w:pPr>
            <w:r>
              <w:rPr>
                <w:sz w:val="24"/>
                <w:szCs w:val="24"/>
              </w:rPr>
              <w:t>Наименование транспортного средства</w:t>
            </w:r>
          </w:p>
        </w:tc>
        <w:tc>
          <w:tcPr>
            <w:tcW w:w="2240" w:type="dxa"/>
            <w:vAlign w:val="center"/>
          </w:tcPr>
          <w:p w14:paraId="41B9414C" w14:textId="77777777" w:rsidR="005D3214" w:rsidRPr="0025405B" w:rsidRDefault="005D3214" w:rsidP="00AB5321">
            <w:pPr>
              <w:pStyle w:val="11"/>
              <w:tabs>
                <w:tab w:val="left" w:pos="1075"/>
              </w:tabs>
              <w:jc w:val="center"/>
              <w:rPr>
                <w:sz w:val="24"/>
                <w:szCs w:val="24"/>
              </w:rPr>
            </w:pPr>
          </w:p>
        </w:tc>
        <w:tc>
          <w:tcPr>
            <w:tcW w:w="851" w:type="dxa"/>
            <w:vAlign w:val="center"/>
          </w:tcPr>
          <w:p w14:paraId="7B0ADB0B" w14:textId="77777777" w:rsidR="005D3214" w:rsidRPr="0025405B" w:rsidRDefault="005D3214" w:rsidP="00AB5321">
            <w:pPr>
              <w:pStyle w:val="11"/>
              <w:tabs>
                <w:tab w:val="left" w:pos="1075"/>
              </w:tabs>
              <w:jc w:val="center"/>
              <w:rPr>
                <w:sz w:val="24"/>
                <w:szCs w:val="24"/>
              </w:rPr>
            </w:pPr>
            <w:r>
              <w:rPr>
                <w:sz w:val="24"/>
                <w:szCs w:val="24"/>
              </w:rPr>
              <w:t xml:space="preserve">1 </w:t>
            </w:r>
            <w:proofErr w:type="spellStart"/>
            <w:r>
              <w:rPr>
                <w:sz w:val="24"/>
                <w:szCs w:val="24"/>
              </w:rPr>
              <w:t>кв</w:t>
            </w:r>
            <w:proofErr w:type="spellEnd"/>
          </w:p>
        </w:tc>
        <w:tc>
          <w:tcPr>
            <w:tcW w:w="1417" w:type="dxa"/>
            <w:vAlign w:val="center"/>
          </w:tcPr>
          <w:p w14:paraId="6A823E6A" w14:textId="77777777" w:rsidR="005D3214" w:rsidRPr="0025405B" w:rsidRDefault="005D3214" w:rsidP="00AB5321">
            <w:pPr>
              <w:pStyle w:val="11"/>
              <w:tabs>
                <w:tab w:val="left" w:pos="1075"/>
              </w:tabs>
              <w:jc w:val="center"/>
              <w:rPr>
                <w:sz w:val="24"/>
                <w:szCs w:val="24"/>
              </w:rPr>
            </w:pPr>
            <w:r>
              <w:rPr>
                <w:sz w:val="24"/>
                <w:szCs w:val="24"/>
              </w:rPr>
              <w:t xml:space="preserve">2 </w:t>
            </w:r>
            <w:proofErr w:type="spellStart"/>
            <w:r>
              <w:rPr>
                <w:sz w:val="24"/>
                <w:szCs w:val="24"/>
              </w:rPr>
              <w:t>кв</w:t>
            </w:r>
            <w:proofErr w:type="spellEnd"/>
          </w:p>
        </w:tc>
        <w:tc>
          <w:tcPr>
            <w:tcW w:w="1001" w:type="dxa"/>
            <w:vAlign w:val="center"/>
          </w:tcPr>
          <w:p w14:paraId="21A14772" w14:textId="77777777" w:rsidR="005D3214" w:rsidRPr="0025405B" w:rsidRDefault="005D3214" w:rsidP="00AB5321">
            <w:pPr>
              <w:pStyle w:val="11"/>
              <w:tabs>
                <w:tab w:val="left" w:pos="1075"/>
              </w:tabs>
              <w:jc w:val="center"/>
              <w:rPr>
                <w:sz w:val="24"/>
                <w:szCs w:val="24"/>
              </w:rPr>
            </w:pPr>
            <w:r>
              <w:rPr>
                <w:sz w:val="24"/>
                <w:szCs w:val="24"/>
              </w:rPr>
              <w:t xml:space="preserve">3 </w:t>
            </w:r>
            <w:proofErr w:type="spellStart"/>
            <w:r>
              <w:rPr>
                <w:sz w:val="24"/>
                <w:szCs w:val="24"/>
              </w:rPr>
              <w:t>кв</w:t>
            </w:r>
            <w:proofErr w:type="spellEnd"/>
          </w:p>
        </w:tc>
        <w:tc>
          <w:tcPr>
            <w:tcW w:w="996" w:type="dxa"/>
            <w:vAlign w:val="center"/>
          </w:tcPr>
          <w:p w14:paraId="433E9936" w14:textId="77777777" w:rsidR="005D3214" w:rsidRPr="0025405B" w:rsidRDefault="005D3214" w:rsidP="00AB5321">
            <w:pPr>
              <w:pStyle w:val="11"/>
              <w:tabs>
                <w:tab w:val="left" w:pos="1075"/>
              </w:tabs>
              <w:jc w:val="center"/>
              <w:rPr>
                <w:sz w:val="24"/>
                <w:szCs w:val="24"/>
              </w:rPr>
            </w:pPr>
            <w:r>
              <w:rPr>
                <w:sz w:val="24"/>
                <w:szCs w:val="24"/>
              </w:rPr>
              <w:t xml:space="preserve">4 </w:t>
            </w:r>
            <w:proofErr w:type="spellStart"/>
            <w:r>
              <w:rPr>
                <w:sz w:val="24"/>
                <w:szCs w:val="24"/>
              </w:rPr>
              <w:t>кв</w:t>
            </w:r>
            <w:proofErr w:type="spellEnd"/>
          </w:p>
        </w:tc>
        <w:tc>
          <w:tcPr>
            <w:tcW w:w="1116" w:type="dxa"/>
            <w:vAlign w:val="center"/>
          </w:tcPr>
          <w:p w14:paraId="53887A51" w14:textId="77777777" w:rsidR="005D3214" w:rsidRPr="0025405B" w:rsidRDefault="005D3214" w:rsidP="00AB5321">
            <w:pPr>
              <w:pStyle w:val="11"/>
              <w:tabs>
                <w:tab w:val="left" w:pos="1075"/>
              </w:tabs>
              <w:jc w:val="center"/>
              <w:rPr>
                <w:sz w:val="24"/>
                <w:szCs w:val="24"/>
              </w:rPr>
            </w:pPr>
            <w:r>
              <w:rPr>
                <w:sz w:val="24"/>
                <w:szCs w:val="24"/>
              </w:rPr>
              <w:t>итого</w:t>
            </w:r>
          </w:p>
        </w:tc>
      </w:tr>
      <w:tr w:rsidR="005D3214" w14:paraId="3DCA009D" w14:textId="77777777" w:rsidTr="00AB5321">
        <w:trPr>
          <w:trHeight w:val="450"/>
        </w:trPr>
        <w:tc>
          <w:tcPr>
            <w:tcW w:w="1724" w:type="dxa"/>
            <w:vMerge w:val="restart"/>
          </w:tcPr>
          <w:p w14:paraId="09067D74" w14:textId="77777777" w:rsidR="005D3214" w:rsidRPr="00C233F8" w:rsidRDefault="005D3214" w:rsidP="00AB5321">
            <w:pPr>
              <w:pStyle w:val="11"/>
              <w:tabs>
                <w:tab w:val="left" w:pos="1075"/>
              </w:tabs>
              <w:jc w:val="both"/>
              <w:rPr>
                <w:sz w:val="24"/>
                <w:szCs w:val="24"/>
              </w:rPr>
            </w:pPr>
            <w:r w:rsidRPr="00586A0B">
              <w:rPr>
                <w:color w:val="1A1A1A"/>
                <w:sz w:val="24"/>
                <w:szCs w:val="24"/>
              </w:rPr>
              <w:t xml:space="preserve">Автобус ПАЗ-320405 Вектор </w:t>
            </w:r>
            <w:r w:rsidRPr="00586A0B">
              <w:rPr>
                <w:color w:val="1A1A1A"/>
                <w:sz w:val="24"/>
                <w:szCs w:val="24"/>
                <w:lang w:val="en-US"/>
              </w:rPr>
              <w:t>NEXT</w:t>
            </w:r>
            <w:r>
              <w:rPr>
                <w:color w:val="1A1A1A"/>
                <w:sz w:val="24"/>
                <w:szCs w:val="24"/>
              </w:rPr>
              <w:t>,</w:t>
            </w:r>
            <w:r w:rsidRPr="00586A0B">
              <w:rPr>
                <w:sz w:val="24"/>
                <w:szCs w:val="24"/>
              </w:rPr>
              <w:t xml:space="preserve"> Автобус ГАЗ </w:t>
            </w:r>
            <w:r w:rsidRPr="00586A0B">
              <w:rPr>
                <w:color w:val="1A1A1A"/>
                <w:sz w:val="24"/>
                <w:szCs w:val="24"/>
              </w:rPr>
              <w:t xml:space="preserve">«Газель </w:t>
            </w:r>
            <w:proofErr w:type="spellStart"/>
            <w:r w:rsidRPr="00586A0B">
              <w:rPr>
                <w:color w:val="1A1A1A"/>
                <w:sz w:val="24"/>
                <w:szCs w:val="24"/>
              </w:rPr>
              <w:t>Некст</w:t>
            </w:r>
            <w:proofErr w:type="spellEnd"/>
            <w:r w:rsidRPr="00586A0B">
              <w:rPr>
                <w:color w:val="1A1A1A"/>
                <w:sz w:val="24"/>
                <w:szCs w:val="24"/>
              </w:rPr>
              <w:t>»</w:t>
            </w:r>
          </w:p>
        </w:tc>
        <w:tc>
          <w:tcPr>
            <w:tcW w:w="2240" w:type="dxa"/>
          </w:tcPr>
          <w:p w14:paraId="59078309" w14:textId="77777777" w:rsidR="005D3214" w:rsidRPr="0025405B" w:rsidRDefault="005D3214" w:rsidP="00AB5321">
            <w:pPr>
              <w:pStyle w:val="11"/>
              <w:tabs>
                <w:tab w:val="left" w:pos="1075"/>
              </w:tabs>
              <w:jc w:val="both"/>
              <w:rPr>
                <w:sz w:val="24"/>
                <w:szCs w:val="24"/>
              </w:rPr>
            </w:pPr>
            <w:r w:rsidRPr="0025405B">
              <w:rPr>
                <w:color w:val="000000"/>
                <w:sz w:val="24"/>
                <w:szCs w:val="24"/>
              </w:rPr>
              <w:t>Объем билетной выручки (рублей)</w:t>
            </w:r>
          </w:p>
        </w:tc>
        <w:tc>
          <w:tcPr>
            <w:tcW w:w="851" w:type="dxa"/>
            <w:vAlign w:val="center"/>
          </w:tcPr>
          <w:p w14:paraId="103ADD71" w14:textId="77777777" w:rsidR="005D3214" w:rsidRDefault="005D3214" w:rsidP="00AB5321">
            <w:pPr>
              <w:pStyle w:val="11"/>
              <w:tabs>
                <w:tab w:val="left" w:pos="1075"/>
              </w:tabs>
              <w:jc w:val="center"/>
              <w:rPr>
                <w:sz w:val="24"/>
                <w:szCs w:val="24"/>
              </w:rPr>
            </w:pPr>
          </w:p>
          <w:p w14:paraId="3D4E047A" w14:textId="77777777" w:rsidR="005D3214" w:rsidRPr="0025405B" w:rsidRDefault="005D3214" w:rsidP="00AB5321">
            <w:pPr>
              <w:pStyle w:val="11"/>
              <w:tabs>
                <w:tab w:val="left" w:pos="1075"/>
              </w:tabs>
              <w:jc w:val="center"/>
              <w:rPr>
                <w:sz w:val="24"/>
                <w:szCs w:val="24"/>
              </w:rPr>
            </w:pPr>
            <w:r>
              <w:rPr>
                <w:sz w:val="24"/>
                <w:szCs w:val="24"/>
              </w:rPr>
              <w:t>0</w:t>
            </w:r>
          </w:p>
        </w:tc>
        <w:tc>
          <w:tcPr>
            <w:tcW w:w="1417" w:type="dxa"/>
            <w:vAlign w:val="center"/>
          </w:tcPr>
          <w:p w14:paraId="750EA0A5" w14:textId="77777777" w:rsidR="005D3214" w:rsidRPr="0025405B" w:rsidRDefault="005D3214" w:rsidP="00AB5321">
            <w:pPr>
              <w:pStyle w:val="11"/>
              <w:tabs>
                <w:tab w:val="left" w:pos="1075"/>
              </w:tabs>
              <w:jc w:val="center"/>
              <w:rPr>
                <w:sz w:val="24"/>
                <w:szCs w:val="24"/>
              </w:rPr>
            </w:pPr>
            <w:r>
              <w:rPr>
                <w:sz w:val="24"/>
                <w:szCs w:val="24"/>
              </w:rPr>
              <w:t>51950,0</w:t>
            </w:r>
          </w:p>
        </w:tc>
        <w:tc>
          <w:tcPr>
            <w:tcW w:w="1001" w:type="dxa"/>
            <w:vAlign w:val="center"/>
          </w:tcPr>
          <w:p w14:paraId="4D35E276" w14:textId="77777777" w:rsidR="005D3214" w:rsidRPr="0025405B" w:rsidRDefault="005D3214" w:rsidP="00AB5321">
            <w:pPr>
              <w:pStyle w:val="11"/>
              <w:tabs>
                <w:tab w:val="left" w:pos="1075"/>
              </w:tabs>
              <w:jc w:val="center"/>
              <w:rPr>
                <w:sz w:val="24"/>
                <w:szCs w:val="24"/>
              </w:rPr>
            </w:pPr>
            <w:r>
              <w:rPr>
                <w:sz w:val="24"/>
                <w:szCs w:val="24"/>
              </w:rPr>
              <w:t>57811,0</w:t>
            </w:r>
          </w:p>
        </w:tc>
        <w:tc>
          <w:tcPr>
            <w:tcW w:w="996" w:type="dxa"/>
            <w:vAlign w:val="center"/>
          </w:tcPr>
          <w:p w14:paraId="273DA0E9" w14:textId="77777777" w:rsidR="005D3214" w:rsidRPr="0025405B" w:rsidRDefault="005D3214" w:rsidP="00AB5321">
            <w:pPr>
              <w:pStyle w:val="11"/>
              <w:tabs>
                <w:tab w:val="left" w:pos="1075"/>
              </w:tabs>
              <w:jc w:val="center"/>
              <w:rPr>
                <w:sz w:val="24"/>
                <w:szCs w:val="24"/>
              </w:rPr>
            </w:pPr>
            <w:r>
              <w:rPr>
                <w:sz w:val="24"/>
                <w:szCs w:val="24"/>
              </w:rPr>
              <w:t>53090,0</w:t>
            </w:r>
          </w:p>
        </w:tc>
        <w:tc>
          <w:tcPr>
            <w:tcW w:w="1116" w:type="dxa"/>
            <w:vAlign w:val="center"/>
          </w:tcPr>
          <w:p w14:paraId="0252CE89" w14:textId="77777777" w:rsidR="005D3214" w:rsidRPr="0025405B" w:rsidRDefault="005D3214" w:rsidP="00AB5321">
            <w:pPr>
              <w:pStyle w:val="11"/>
              <w:tabs>
                <w:tab w:val="left" w:pos="1075"/>
              </w:tabs>
              <w:jc w:val="center"/>
              <w:rPr>
                <w:sz w:val="24"/>
                <w:szCs w:val="24"/>
              </w:rPr>
            </w:pPr>
            <w:r>
              <w:rPr>
                <w:sz w:val="24"/>
                <w:szCs w:val="24"/>
              </w:rPr>
              <w:t>162851,0</w:t>
            </w:r>
          </w:p>
        </w:tc>
      </w:tr>
      <w:tr w:rsidR="005D3214" w14:paraId="6BCDBD22" w14:textId="77777777" w:rsidTr="00AB5321">
        <w:trPr>
          <w:trHeight w:val="465"/>
        </w:trPr>
        <w:tc>
          <w:tcPr>
            <w:tcW w:w="1724" w:type="dxa"/>
            <w:vMerge/>
          </w:tcPr>
          <w:p w14:paraId="09864C46" w14:textId="77777777" w:rsidR="005D3214" w:rsidRPr="00586A0B" w:rsidRDefault="005D3214" w:rsidP="00AB5321">
            <w:pPr>
              <w:pStyle w:val="11"/>
              <w:tabs>
                <w:tab w:val="left" w:pos="1075"/>
              </w:tabs>
              <w:jc w:val="both"/>
              <w:rPr>
                <w:sz w:val="24"/>
                <w:szCs w:val="24"/>
              </w:rPr>
            </w:pPr>
          </w:p>
        </w:tc>
        <w:tc>
          <w:tcPr>
            <w:tcW w:w="2240" w:type="dxa"/>
          </w:tcPr>
          <w:p w14:paraId="0028DD9E" w14:textId="77777777" w:rsidR="005D3214" w:rsidRPr="0025405B" w:rsidRDefault="005D3214" w:rsidP="00AB5321">
            <w:pPr>
              <w:pStyle w:val="11"/>
              <w:tabs>
                <w:tab w:val="left" w:pos="1075"/>
              </w:tabs>
              <w:jc w:val="both"/>
              <w:rPr>
                <w:sz w:val="24"/>
                <w:szCs w:val="24"/>
              </w:rPr>
            </w:pPr>
            <w:r w:rsidRPr="0025405B">
              <w:rPr>
                <w:color w:val="000000"/>
                <w:sz w:val="24"/>
                <w:szCs w:val="24"/>
              </w:rPr>
              <w:t>Количество пассажиров (человек)</w:t>
            </w:r>
          </w:p>
        </w:tc>
        <w:tc>
          <w:tcPr>
            <w:tcW w:w="851" w:type="dxa"/>
            <w:vAlign w:val="center"/>
          </w:tcPr>
          <w:p w14:paraId="3ACAB51D" w14:textId="77777777" w:rsidR="005D3214" w:rsidRDefault="005D3214" w:rsidP="00AB5321">
            <w:pPr>
              <w:pStyle w:val="11"/>
              <w:tabs>
                <w:tab w:val="left" w:pos="1075"/>
              </w:tabs>
              <w:jc w:val="center"/>
              <w:rPr>
                <w:sz w:val="24"/>
                <w:szCs w:val="24"/>
              </w:rPr>
            </w:pPr>
          </w:p>
          <w:p w14:paraId="0D92F4A7" w14:textId="77777777" w:rsidR="005D3214" w:rsidRPr="0025405B" w:rsidRDefault="005D3214" w:rsidP="00AB5321">
            <w:pPr>
              <w:pStyle w:val="11"/>
              <w:tabs>
                <w:tab w:val="left" w:pos="1075"/>
              </w:tabs>
              <w:jc w:val="center"/>
              <w:rPr>
                <w:sz w:val="24"/>
                <w:szCs w:val="24"/>
              </w:rPr>
            </w:pPr>
            <w:r>
              <w:rPr>
                <w:sz w:val="24"/>
                <w:szCs w:val="24"/>
              </w:rPr>
              <w:t>0</w:t>
            </w:r>
          </w:p>
        </w:tc>
        <w:tc>
          <w:tcPr>
            <w:tcW w:w="1417" w:type="dxa"/>
            <w:vAlign w:val="center"/>
          </w:tcPr>
          <w:p w14:paraId="59C067BC" w14:textId="77777777" w:rsidR="005D3214" w:rsidRPr="0025405B" w:rsidRDefault="005D3214" w:rsidP="00AB5321">
            <w:pPr>
              <w:pStyle w:val="11"/>
              <w:tabs>
                <w:tab w:val="left" w:pos="1075"/>
              </w:tabs>
              <w:jc w:val="center"/>
              <w:rPr>
                <w:sz w:val="24"/>
                <w:szCs w:val="24"/>
              </w:rPr>
            </w:pPr>
            <w:r>
              <w:rPr>
                <w:sz w:val="24"/>
                <w:szCs w:val="24"/>
              </w:rPr>
              <w:t>348</w:t>
            </w:r>
          </w:p>
        </w:tc>
        <w:tc>
          <w:tcPr>
            <w:tcW w:w="1001" w:type="dxa"/>
            <w:vAlign w:val="center"/>
          </w:tcPr>
          <w:p w14:paraId="4558728F" w14:textId="77777777" w:rsidR="005D3214" w:rsidRPr="0025405B" w:rsidRDefault="005D3214" w:rsidP="00AB5321">
            <w:pPr>
              <w:pStyle w:val="11"/>
              <w:tabs>
                <w:tab w:val="left" w:pos="1075"/>
              </w:tabs>
              <w:jc w:val="center"/>
              <w:rPr>
                <w:sz w:val="24"/>
                <w:szCs w:val="24"/>
              </w:rPr>
            </w:pPr>
            <w:r>
              <w:rPr>
                <w:sz w:val="24"/>
                <w:szCs w:val="24"/>
              </w:rPr>
              <w:t>315</w:t>
            </w:r>
          </w:p>
        </w:tc>
        <w:tc>
          <w:tcPr>
            <w:tcW w:w="996" w:type="dxa"/>
            <w:vAlign w:val="center"/>
          </w:tcPr>
          <w:p w14:paraId="6D2FBAED" w14:textId="77777777" w:rsidR="005D3214" w:rsidRPr="0025405B" w:rsidRDefault="005D3214" w:rsidP="00AB5321">
            <w:pPr>
              <w:pStyle w:val="11"/>
              <w:tabs>
                <w:tab w:val="left" w:pos="1075"/>
              </w:tabs>
              <w:jc w:val="center"/>
              <w:rPr>
                <w:sz w:val="24"/>
                <w:szCs w:val="24"/>
              </w:rPr>
            </w:pPr>
            <w:r>
              <w:rPr>
                <w:sz w:val="24"/>
                <w:szCs w:val="24"/>
              </w:rPr>
              <w:t>318</w:t>
            </w:r>
          </w:p>
        </w:tc>
        <w:tc>
          <w:tcPr>
            <w:tcW w:w="1116" w:type="dxa"/>
            <w:vAlign w:val="center"/>
          </w:tcPr>
          <w:p w14:paraId="5B231447" w14:textId="77777777" w:rsidR="005D3214" w:rsidRPr="0025405B" w:rsidRDefault="005D3214" w:rsidP="00AB5321">
            <w:pPr>
              <w:pStyle w:val="11"/>
              <w:tabs>
                <w:tab w:val="left" w:pos="1075"/>
              </w:tabs>
              <w:jc w:val="center"/>
              <w:rPr>
                <w:sz w:val="24"/>
                <w:szCs w:val="24"/>
              </w:rPr>
            </w:pPr>
            <w:r>
              <w:rPr>
                <w:sz w:val="24"/>
                <w:szCs w:val="24"/>
              </w:rPr>
              <w:t>981</w:t>
            </w:r>
          </w:p>
        </w:tc>
      </w:tr>
      <w:tr w:rsidR="005D3214" w14:paraId="0587DFC0" w14:textId="77777777" w:rsidTr="00AB5321">
        <w:trPr>
          <w:trHeight w:val="300"/>
        </w:trPr>
        <w:tc>
          <w:tcPr>
            <w:tcW w:w="1724" w:type="dxa"/>
            <w:vMerge/>
          </w:tcPr>
          <w:p w14:paraId="4EDDBD48" w14:textId="77777777" w:rsidR="005D3214" w:rsidRPr="00586A0B" w:rsidRDefault="005D3214" w:rsidP="00AB5321">
            <w:pPr>
              <w:pStyle w:val="11"/>
              <w:tabs>
                <w:tab w:val="left" w:pos="1075"/>
              </w:tabs>
              <w:jc w:val="both"/>
              <w:rPr>
                <w:sz w:val="24"/>
                <w:szCs w:val="24"/>
              </w:rPr>
            </w:pPr>
          </w:p>
        </w:tc>
        <w:tc>
          <w:tcPr>
            <w:tcW w:w="2240" w:type="dxa"/>
          </w:tcPr>
          <w:p w14:paraId="2BB35DC8" w14:textId="77777777" w:rsidR="005D3214" w:rsidRPr="0025405B" w:rsidRDefault="005D3214" w:rsidP="00AB5321">
            <w:pPr>
              <w:pStyle w:val="11"/>
              <w:tabs>
                <w:tab w:val="left" w:pos="1075"/>
              </w:tabs>
              <w:jc w:val="both"/>
              <w:rPr>
                <w:sz w:val="24"/>
                <w:szCs w:val="24"/>
              </w:rPr>
            </w:pPr>
            <w:r w:rsidRPr="0025405B">
              <w:rPr>
                <w:color w:val="000000"/>
                <w:sz w:val="24"/>
                <w:szCs w:val="24"/>
              </w:rPr>
              <w:t>Количество дней эксплуатации</w:t>
            </w:r>
            <w:r>
              <w:rPr>
                <w:color w:val="000000"/>
                <w:sz w:val="24"/>
                <w:szCs w:val="24"/>
              </w:rPr>
              <w:t xml:space="preserve"> план/факт</w:t>
            </w:r>
          </w:p>
        </w:tc>
        <w:tc>
          <w:tcPr>
            <w:tcW w:w="851" w:type="dxa"/>
            <w:vAlign w:val="center"/>
          </w:tcPr>
          <w:p w14:paraId="1B218758" w14:textId="77777777" w:rsidR="005D3214" w:rsidRPr="0025405B" w:rsidRDefault="005D3214" w:rsidP="00AB5321">
            <w:pPr>
              <w:pStyle w:val="11"/>
              <w:tabs>
                <w:tab w:val="left" w:pos="1075"/>
              </w:tabs>
              <w:jc w:val="center"/>
              <w:rPr>
                <w:sz w:val="24"/>
                <w:szCs w:val="24"/>
              </w:rPr>
            </w:pPr>
            <w:r>
              <w:rPr>
                <w:sz w:val="24"/>
                <w:szCs w:val="24"/>
              </w:rPr>
              <w:t>0</w:t>
            </w:r>
          </w:p>
        </w:tc>
        <w:tc>
          <w:tcPr>
            <w:tcW w:w="1417" w:type="dxa"/>
            <w:vAlign w:val="center"/>
          </w:tcPr>
          <w:p w14:paraId="7051EB98" w14:textId="77777777" w:rsidR="005D3214" w:rsidRPr="0025405B" w:rsidRDefault="005D3214" w:rsidP="00AB5321">
            <w:pPr>
              <w:pStyle w:val="11"/>
              <w:tabs>
                <w:tab w:val="left" w:pos="1075"/>
              </w:tabs>
              <w:jc w:val="center"/>
              <w:rPr>
                <w:sz w:val="24"/>
                <w:szCs w:val="24"/>
              </w:rPr>
            </w:pPr>
            <w:r>
              <w:rPr>
                <w:sz w:val="24"/>
                <w:szCs w:val="24"/>
              </w:rPr>
              <w:t>15/14</w:t>
            </w:r>
          </w:p>
        </w:tc>
        <w:tc>
          <w:tcPr>
            <w:tcW w:w="1001" w:type="dxa"/>
            <w:vAlign w:val="center"/>
          </w:tcPr>
          <w:p w14:paraId="11C82201" w14:textId="77777777" w:rsidR="005D3214" w:rsidRPr="0025405B" w:rsidRDefault="005D3214" w:rsidP="00AB5321">
            <w:pPr>
              <w:pStyle w:val="11"/>
              <w:tabs>
                <w:tab w:val="left" w:pos="1075"/>
              </w:tabs>
              <w:jc w:val="center"/>
              <w:rPr>
                <w:sz w:val="24"/>
                <w:szCs w:val="24"/>
              </w:rPr>
            </w:pPr>
            <w:r>
              <w:rPr>
                <w:sz w:val="24"/>
                <w:szCs w:val="24"/>
              </w:rPr>
              <w:t>39/39</w:t>
            </w:r>
          </w:p>
        </w:tc>
        <w:tc>
          <w:tcPr>
            <w:tcW w:w="996" w:type="dxa"/>
            <w:vAlign w:val="center"/>
          </w:tcPr>
          <w:p w14:paraId="45CD3689" w14:textId="77777777" w:rsidR="005D3214" w:rsidRPr="0025405B" w:rsidRDefault="005D3214" w:rsidP="00AB5321">
            <w:pPr>
              <w:pStyle w:val="11"/>
              <w:tabs>
                <w:tab w:val="left" w:pos="1075"/>
              </w:tabs>
              <w:jc w:val="center"/>
              <w:rPr>
                <w:sz w:val="24"/>
                <w:szCs w:val="24"/>
              </w:rPr>
            </w:pPr>
            <w:r>
              <w:rPr>
                <w:sz w:val="24"/>
                <w:szCs w:val="24"/>
              </w:rPr>
              <w:t>52/52</w:t>
            </w:r>
          </w:p>
        </w:tc>
        <w:tc>
          <w:tcPr>
            <w:tcW w:w="1116" w:type="dxa"/>
            <w:vAlign w:val="center"/>
          </w:tcPr>
          <w:p w14:paraId="6CB20C1F" w14:textId="77777777" w:rsidR="005D3214" w:rsidRPr="0025405B" w:rsidRDefault="005D3214" w:rsidP="00AB5321">
            <w:pPr>
              <w:pStyle w:val="11"/>
              <w:tabs>
                <w:tab w:val="left" w:pos="1075"/>
              </w:tabs>
              <w:jc w:val="center"/>
              <w:rPr>
                <w:sz w:val="24"/>
                <w:szCs w:val="24"/>
              </w:rPr>
            </w:pPr>
            <w:r>
              <w:rPr>
                <w:sz w:val="24"/>
                <w:szCs w:val="24"/>
              </w:rPr>
              <w:t>106/105</w:t>
            </w:r>
          </w:p>
        </w:tc>
      </w:tr>
    </w:tbl>
    <w:p w14:paraId="23C7E955" w14:textId="77777777" w:rsidR="005D3214" w:rsidRDefault="005D3214" w:rsidP="00FF34D1">
      <w:pPr>
        <w:pStyle w:val="11"/>
        <w:tabs>
          <w:tab w:val="left" w:pos="1613"/>
        </w:tabs>
        <w:jc w:val="both"/>
        <w:rPr>
          <w:b/>
          <w:bCs/>
          <w:i/>
          <w:iCs/>
          <w:sz w:val="27"/>
          <w:szCs w:val="27"/>
        </w:rPr>
      </w:pPr>
    </w:p>
    <w:p w14:paraId="029552E4" w14:textId="77D8E53B" w:rsidR="00C233F8" w:rsidRDefault="002C2B94" w:rsidP="00F62D72">
      <w:pPr>
        <w:pStyle w:val="11"/>
        <w:tabs>
          <w:tab w:val="left" w:pos="1613"/>
        </w:tabs>
        <w:jc w:val="both"/>
        <w:rPr>
          <w:bCs/>
          <w:sz w:val="27"/>
          <w:szCs w:val="27"/>
        </w:rPr>
      </w:pPr>
      <w:r>
        <w:rPr>
          <w:bCs/>
          <w:sz w:val="27"/>
          <w:szCs w:val="27"/>
        </w:rPr>
        <w:t xml:space="preserve">     </w:t>
      </w:r>
      <w:r w:rsidR="003C045E">
        <w:rPr>
          <w:bCs/>
          <w:sz w:val="27"/>
          <w:szCs w:val="27"/>
        </w:rPr>
        <w:t xml:space="preserve"> </w:t>
      </w:r>
      <w:r w:rsidR="002472F8">
        <w:rPr>
          <w:bCs/>
          <w:sz w:val="27"/>
          <w:szCs w:val="27"/>
        </w:rPr>
        <w:t xml:space="preserve">     </w:t>
      </w:r>
      <w:r w:rsidR="003C045E">
        <w:rPr>
          <w:bCs/>
          <w:sz w:val="27"/>
          <w:szCs w:val="27"/>
        </w:rPr>
        <w:t>Отделом ЖКХ Администрация района</w:t>
      </w:r>
      <w:r w:rsidR="00F62D72">
        <w:rPr>
          <w:bCs/>
          <w:sz w:val="27"/>
          <w:szCs w:val="27"/>
        </w:rPr>
        <w:t xml:space="preserve">(специалистом курирующим вопросы </w:t>
      </w:r>
      <w:r w:rsidR="00C82DD8" w:rsidRPr="00C82DD8">
        <w:rPr>
          <w:sz w:val="27"/>
          <w:szCs w:val="27"/>
        </w:rPr>
        <w:t>пассажирские</w:t>
      </w:r>
      <w:r w:rsidR="00C82DD8" w:rsidRPr="00B57986">
        <w:rPr>
          <w:b/>
          <w:bCs/>
          <w:i/>
          <w:iCs/>
          <w:sz w:val="27"/>
          <w:szCs w:val="27"/>
        </w:rPr>
        <w:t xml:space="preserve"> </w:t>
      </w:r>
      <w:r w:rsidR="00F62D72">
        <w:rPr>
          <w:bCs/>
          <w:sz w:val="27"/>
          <w:szCs w:val="27"/>
        </w:rPr>
        <w:t>перевозки)</w:t>
      </w:r>
      <w:r w:rsidR="003C045E">
        <w:rPr>
          <w:bCs/>
          <w:sz w:val="27"/>
          <w:szCs w:val="27"/>
        </w:rPr>
        <w:t xml:space="preserve"> е</w:t>
      </w:r>
      <w:r w:rsidR="005D2A57">
        <w:rPr>
          <w:bCs/>
          <w:sz w:val="27"/>
          <w:szCs w:val="27"/>
        </w:rPr>
        <w:t xml:space="preserve">жеквартальный отчет в Министерство транспорта  </w:t>
      </w:r>
      <w:r w:rsidRPr="001D5273">
        <w:rPr>
          <w:bCs/>
          <w:sz w:val="27"/>
          <w:szCs w:val="27"/>
        </w:rPr>
        <w:t xml:space="preserve">о </w:t>
      </w:r>
      <w:r>
        <w:rPr>
          <w:bCs/>
          <w:sz w:val="27"/>
          <w:szCs w:val="27"/>
        </w:rPr>
        <w:t xml:space="preserve">фактических показателях реализации мероприятий по эксплуатации подвижного состава пассажирского транспорта общего пользования источником финансового обеспечения расходов на реализацию </w:t>
      </w:r>
      <w:r>
        <w:rPr>
          <w:bCs/>
          <w:sz w:val="27"/>
          <w:szCs w:val="27"/>
        </w:rPr>
        <w:lastRenderedPageBreak/>
        <w:t>которых являются специальные казначейские кредиты</w:t>
      </w:r>
      <w:r w:rsidR="00C233F8">
        <w:rPr>
          <w:bCs/>
          <w:sz w:val="27"/>
          <w:szCs w:val="27"/>
        </w:rPr>
        <w:t xml:space="preserve">, </w:t>
      </w:r>
      <w:r w:rsidR="009C78E1">
        <w:rPr>
          <w:bCs/>
          <w:sz w:val="27"/>
          <w:szCs w:val="27"/>
        </w:rPr>
        <w:t>приложение №7</w:t>
      </w:r>
      <w:r w:rsidR="00C233F8">
        <w:rPr>
          <w:bCs/>
          <w:sz w:val="27"/>
          <w:szCs w:val="27"/>
        </w:rPr>
        <w:t xml:space="preserve"> - </w:t>
      </w:r>
      <w:r>
        <w:rPr>
          <w:bCs/>
          <w:sz w:val="27"/>
          <w:szCs w:val="27"/>
        </w:rPr>
        <w:t>объем</w:t>
      </w:r>
      <w:r w:rsidR="003C045E">
        <w:rPr>
          <w:bCs/>
          <w:sz w:val="27"/>
          <w:szCs w:val="27"/>
        </w:rPr>
        <w:t xml:space="preserve"> </w:t>
      </w:r>
      <w:r>
        <w:rPr>
          <w:bCs/>
          <w:sz w:val="27"/>
          <w:szCs w:val="27"/>
        </w:rPr>
        <w:t xml:space="preserve">билетной выручки(рублей),количество пассажиров(человек), количество дней  эксплуатации   </w:t>
      </w:r>
      <w:r w:rsidRPr="001D5273">
        <w:rPr>
          <w:bCs/>
          <w:sz w:val="27"/>
          <w:szCs w:val="27"/>
        </w:rPr>
        <w:t xml:space="preserve"> за 202</w:t>
      </w:r>
      <w:r>
        <w:rPr>
          <w:bCs/>
          <w:sz w:val="27"/>
          <w:szCs w:val="27"/>
        </w:rPr>
        <w:t>4</w:t>
      </w:r>
      <w:r w:rsidRPr="001D5273">
        <w:rPr>
          <w:bCs/>
          <w:sz w:val="27"/>
          <w:szCs w:val="27"/>
        </w:rPr>
        <w:t xml:space="preserve"> год</w:t>
      </w:r>
      <w:r w:rsidR="003C045E">
        <w:rPr>
          <w:bCs/>
          <w:sz w:val="27"/>
          <w:szCs w:val="27"/>
        </w:rPr>
        <w:t>,</w:t>
      </w:r>
      <w:r w:rsidRPr="001D5273">
        <w:rPr>
          <w:bCs/>
          <w:sz w:val="27"/>
          <w:szCs w:val="27"/>
        </w:rPr>
        <w:t xml:space="preserve"> </w:t>
      </w:r>
      <w:r w:rsidR="003C045E">
        <w:rPr>
          <w:bCs/>
          <w:sz w:val="27"/>
          <w:szCs w:val="27"/>
        </w:rPr>
        <w:t>предоставляет по</w:t>
      </w:r>
      <w:r w:rsidR="00792633">
        <w:rPr>
          <w:bCs/>
          <w:sz w:val="27"/>
          <w:szCs w:val="27"/>
        </w:rPr>
        <w:t xml:space="preserve"> данным </w:t>
      </w:r>
      <w:r w:rsidR="005D2A57">
        <w:rPr>
          <w:bCs/>
          <w:sz w:val="27"/>
          <w:szCs w:val="27"/>
        </w:rPr>
        <w:t xml:space="preserve">отчетности которые представлены </w:t>
      </w:r>
      <w:r>
        <w:rPr>
          <w:bCs/>
          <w:sz w:val="27"/>
          <w:szCs w:val="27"/>
        </w:rPr>
        <w:t>Подрядчиком</w:t>
      </w:r>
      <w:r w:rsidR="005D2A57">
        <w:rPr>
          <w:bCs/>
          <w:sz w:val="27"/>
          <w:szCs w:val="27"/>
        </w:rPr>
        <w:t>.</w:t>
      </w:r>
      <w:r w:rsidR="00A73BF6">
        <w:rPr>
          <w:bCs/>
          <w:sz w:val="27"/>
          <w:szCs w:val="27"/>
        </w:rPr>
        <w:t xml:space="preserve"> </w:t>
      </w:r>
    </w:p>
    <w:p w14:paraId="5B438D4D" w14:textId="62529074" w:rsidR="00F62D72" w:rsidRDefault="00C233F8" w:rsidP="00F62D72">
      <w:pPr>
        <w:pStyle w:val="11"/>
        <w:tabs>
          <w:tab w:val="left" w:pos="1613"/>
        </w:tabs>
        <w:jc w:val="both"/>
        <w:rPr>
          <w:bCs/>
          <w:sz w:val="27"/>
          <w:szCs w:val="27"/>
        </w:rPr>
      </w:pPr>
      <w:r>
        <w:rPr>
          <w:bCs/>
          <w:sz w:val="27"/>
          <w:szCs w:val="27"/>
        </w:rPr>
        <w:t xml:space="preserve">       </w:t>
      </w:r>
      <w:r w:rsidR="002472F8">
        <w:rPr>
          <w:bCs/>
          <w:sz w:val="27"/>
          <w:szCs w:val="27"/>
        </w:rPr>
        <w:t xml:space="preserve">     </w:t>
      </w:r>
      <w:r w:rsidR="00F62D72">
        <w:rPr>
          <w:bCs/>
          <w:sz w:val="27"/>
          <w:szCs w:val="27"/>
        </w:rPr>
        <w:t>Подрядчик</w:t>
      </w:r>
      <w:r w:rsidR="008F1B5E">
        <w:rPr>
          <w:bCs/>
          <w:sz w:val="27"/>
          <w:szCs w:val="27"/>
        </w:rPr>
        <w:t>ом</w:t>
      </w:r>
      <w:r w:rsidR="00F62D72">
        <w:rPr>
          <w:bCs/>
          <w:sz w:val="27"/>
          <w:szCs w:val="27"/>
        </w:rPr>
        <w:t xml:space="preserve"> ежемесячно с актом приемки выполненных работ, представлены отчеты о достижении значений результатов использования Субсидии(приложение№6), перечень мероприятий проводимых в целях достижения результатов использования Субсидии(приложение №1), Отчет на финансовое обеспечение затрат(приложение №2), Отчет о полученной плате за проезд пассажиров и провоз багажа(приложение №4), значение показателей результативности использования Субсидии (приложение №5).</w:t>
      </w:r>
    </w:p>
    <w:p w14:paraId="2786C8F2" w14:textId="0B9034F1" w:rsidR="00EB425A" w:rsidRPr="00550E8E" w:rsidRDefault="00FF34D1" w:rsidP="00FF34D1">
      <w:pPr>
        <w:pStyle w:val="11"/>
        <w:tabs>
          <w:tab w:val="left" w:pos="1613"/>
        </w:tabs>
        <w:jc w:val="both"/>
        <w:rPr>
          <w:b/>
          <w:bCs/>
          <w:i/>
          <w:iCs/>
          <w:sz w:val="27"/>
          <w:szCs w:val="27"/>
        </w:rPr>
      </w:pPr>
      <w:r w:rsidRPr="00550E8E">
        <w:rPr>
          <w:b/>
          <w:bCs/>
          <w:i/>
          <w:iCs/>
          <w:sz w:val="27"/>
          <w:szCs w:val="27"/>
        </w:rPr>
        <w:t>7.</w:t>
      </w:r>
      <w:r w:rsidR="00B92A39">
        <w:rPr>
          <w:b/>
          <w:bCs/>
          <w:i/>
          <w:iCs/>
          <w:sz w:val="27"/>
          <w:szCs w:val="27"/>
        </w:rPr>
        <w:t>7</w:t>
      </w:r>
      <w:r w:rsidRPr="00550E8E">
        <w:rPr>
          <w:b/>
          <w:bCs/>
          <w:i/>
          <w:iCs/>
          <w:sz w:val="27"/>
          <w:szCs w:val="27"/>
        </w:rPr>
        <w:t xml:space="preserve">.3 </w:t>
      </w:r>
      <w:r w:rsidR="00EB425A" w:rsidRPr="00550E8E">
        <w:rPr>
          <w:b/>
          <w:bCs/>
          <w:i/>
          <w:iCs/>
          <w:sz w:val="27"/>
          <w:szCs w:val="27"/>
        </w:rPr>
        <w:t>Применение к муниципальному образованию предусмотренных соглашением мер ответственности за недостижение значений результатов использования М</w:t>
      </w:r>
      <w:r w:rsidR="00802B9F" w:rsidRPr="00550E8E">
        <w:rPr>
          <w:b/>
          <w:bCs/>
          <w:i/>
          <w:iCs/>
          <w:sz w:val="27"/>
          <w:szCs w:val="27"/>
        </w:rPr>
        <w:t>Б</w:t>
      </w:r>
      <w:r w:rsidR="00EB425A" w:rsidRPr="00550E8E">
        <w:rPr>
          <w:b/>
          <w:bCs/>
          <w:i/>
          <w:iCs/>
          <w:sz w:val="27"/>
          <w:szCs w:val="27"/>
        </w:rPr>
        <w:t>Т, а также за неиспользование трансфертов (наличие фактов и суммы санкций).</w:t>
      </w:r>
    </w:p>
    <w:p w14:paraId="07F05B4A" w14:textId="00CAF2D3" w:rsidR="00550E8E" w:rsidRDefault="00550E8E" w:rsidP="00550E8E">
      <w:pPr>
        <w:pStyle w:val="a8"/>
        <w:ind w:left="0"/>
        <w:jc w:val="both"/>
        <w:rPr>
          <w:bCs/>
          <w:sz w:val="27"/>
          <w:szCs w:val="27"/>
        </w:rPr>
      </w:pPr>
      <w:r>
        <w:rPr>
          <w:bCs/>
          <w:sz w:val="27"/>
          <w:szCs w:val="27"/>
        </w:rPr>
        <w:t xml:space="preserve">      </w:t>
      </w:r>
      <w:r w:rsidR="002472F8">
        <w:rPr>
          <w:bCs/>
          <w:sz w:val="27"/>
          <w:szCs w:val="27"/>
        </w:rPr>
        <w:t xml:space="preserve">     </w:t>
      </w:r>
      <w:proofErr w:type="gramStart"/>
      <w:r w:rsidRPr="001D5273">
        <w:rPr>
          <w:bCs/>
          <w:sz w:val="27"/>
          <w:szCs w:val="27"/>
        </w:rPr>
        <w:t>Согласно отчета</w:t>
      </w:r>
      <w:proofErr w:type="gramEnd"/>
      <w:r w:rsidRPr="001D5273">
        <w:rPr>
          <w:bCs/>
          <w:sz w:val="27"/>
          <w:szCs w:val="27"/>
        </w:rPr>
        <w:t xml:space="preserve"> о </w:t>
      </w:r>
      <w:r>
        <w:rPr>
          <w:bCs/>
          <w:sz w:val="27"/>
          <w:szCs w:val="27"/>
        </w:rPr>
        <w:t xml:space="preserve">фактических показателях реализации мероприятий по эксплуатации подвижного состава пассажирского транспорта общего пользования источником финансового обеспечения расходов на реализацию которых являются специальные казначейские кредиты </w:t>
      </w:r>
      <w:r w:rsidRPr="001D5273">
        <w:rPr>
          <w:bCs/>
          <w:sz w:val="27"/>
          <w:szCs w:val="27"/>
        </w:rPr>
        <w:t>(приложение № 6 к соглашению) за 202</w:t>
      </w:r>
      <w:r>
        <w:rPr>
          <w:bCs/>
          <w:sz w:val="27"/>
          <w:szCs w:val="27"/>
        </w:rPr>
        <w:t>4</w:t>
      </w:r>
      <w:r w:rsidRPr="001D5273">
        <w:rPr>
          <w:bCs/>
          <w:sz w:val="27"/>
          <w:szCs w:val="27"/>
        </w:rPr>
        <w:t xml:space="preserve"> год данный показатель выполнен. За 202</w:t>
      </w:r>
      <w:r>
        <w:rPr>
          <w:bCs/>
          <w:sz w:val="27"/>
          <w:szCs w:val="27"/>
        </w:rPr>
        <w:t>4</w:t>
      </w:r>
      <w:r w:rsidRPr="001D5273">
        <w:rPr>
          <w:bCs/>
          <w:sz w:val="27"/>
          <w:szCs w:val="27"/>
        </w:rPr>
        <w:t xml:space="preserve"> год случаев не освоения МБТ, невыполнения показателей результативности, несоблюдения условий предоставления МБТ не выявлено.</w:t>
      </w:r>
    </w:p>
    <w:p w14:paraId="286C8FD0" w14:textId="446B2D80" w:rsidR="000F67D0" w:rsidRDefault="000F67D0" w:rsidP="000F67D0">
      <w:pPr>
        <w:pStyle w:val="a8"/>
        <w:ind w:left="0"/>
        <w:jc w:val="both"/>
        <w:rPr>
          <w:szCs w:val="28"/>
        </w:rPr>
      </w:pPr>
      <w:bookmarkStart w:id="15" w:name="_Hlk189819443"/>
      <w:r w:rsidRPr="000F67D0">
        <w:rPr>
          <w:b/>
          <w:i/>
          <w:iCs/>
          <w:sz w:val="27"/>
          <w:szCs w:val="27"/>
        </w:rPr>
        <w:t>7.7.4</w:t>
      </w:r>
      <w:r>
        <w:rPr>
          <w:b/>
          <w:i/>
          <w:iCs/>
          <w:sz w:val="27"/>
          <w:szCs w:val="27"/>
        </w:rPr>
        <w:t xml:space="preserve"> Р</w:t>
      </w:r>
      <w:r w:rsidR="0014011A">
        <w:rPr>
          <w:b/>
          <w:i/>
          <w:iCs/>
          <w:sz w:val="27"/>
          <w:szCs w:val="27"/>
        </w:rPr>
        <w:t>асходы местных бюджетов на брендирование автобусов – оклейку автобусов логотипами национального проекта БКД.</w:t>
      </w:r>
      <w:r w:rsidR="006C3269">
        <w:rPr>
          <w:szCs w:val="28"/>
        </w:rPr>
        <w:t xml:space="preserve"> </w:t>
      </w:r>
    </w:p>
    <w:p w14:paraId="14BA76D5" w14:textId="3BA1E690" w:rsidR="000F67D0" w:rsidRDefault="000F67D0" w:rsidP="006C3269">
      <w:pPr>
        <w:pStyle w:val="a3"/>
        <w:rPr>
          <w:sz w:val="27"/>
          <w:szCs w:val="27"/>
        </w:rPr>
      </w:pPr>
      <w:r>
        <w:rPr>
          <w:sz w:val="27"/>
          <w:szCs w:val="27"/>
        </w:rPr>
        <w:t xml:space="preserve">         Расходы местного бюджета на брендирование автобусов не производились.</w:t>
      </w:r>
    </w:p>
    <w:p w14:paraId="4D16F76E" w14:textId="0325CBE1" w:rsidR="00FC0562" w:rsidRPr="00D47137" w:rsidRDefault="00FC0562" w:rsidP="00D47137">
      <w:pPr>
        <w:pStyle w:val="a3"/>
        <w:rPr>
          <w:sz w:val="27"/>
          <w:szCs w:val="27"/>
        </w:rPr>
      </w:pPr>
      <w:r w:rsidRPr="00D47137">
        <w:rPr>
          <w:sz w:val="27"/>
          <w:szCs w:val="27"/>
        </w:rPr>
        <w:t xml:space="preserve">Макеты для оклейки транспортных средств, администрацией </w:t>
      </w:r>
      <w:proofErr w:type="gramStart"/>
      <w:r w:rsidRPr="00D47137">
        <w:rPr>
          <w:sz w:val="27"/>
          <w:szCs w:val="27"/>
        </w:rPr>
        <w:t>района  собственноручно</w:t>
      </w:r>
      <w:proofErr w:type="gramEnd"/>
      <w:r w:rsidRPr="00D47137">
        <w:rPr>
          <w:sz w:val="27"/>
          <w:szCs w:val="27"/>
        </w:rPr>
        <w:t xml:space="preserve"> изготовлены и </w:t>
      </w:r>
      <w:r w:rsidR="00D47137" w:rsidRPr="00D47137">
        <w:rPr>
          <w:sz w:val="27"/>
          <w:szCs w:val="27"/>
        </w:rPr>
        <w:t xml:space="preserve">при передаче автобуса подрядчику оклеены. </w:t>
      </w:r>
    </w:p>
    <w:bookmarkEnd w:id="15"/>
    <w:p w14:paraId="34568689" w14:textId="6BD70FA0" w:rsidR="00D47137" w:rsidRPr="00D47137" w:rsidRDefault="00D47137" w:rsidP="0040731B">
      <w:pPr>
        <w:pStyle w:val="a3"/>
        <w:numPr>
          <w:ilvl w:val="1"/>
          <w:numId w:val="16"/>
        </w:numPr>
        <w:rPr>
          <w:b/>
          <w:bCs/>
          <w:i/>
          <w:iCs/>
          <w:sz w:val="27"/>
          <w:szCs w:val="27"/>
        </w:rPr>
      </w:pPr>
      <w:r w:rsidRPr="00D47137">
        <w:rPr>
          <w:b/>
          <w:bCs/>
          <w:i/>
          <w:iCs/>
          <w:sz w:val="27"/>
          <w:szCs w:val="27"/>
        </w:rPr>
        <w:t>Вывод:</w:t>
      </w:r>
    </w:p>
    <w:p w14:paraId="76CD25F9" w14:textId="5C0B30A8" w:rsidR="006C3269" w:rsidRPr="00D47137" w:rsidRDefault="006C3269" w:rsidP="006C3269">
      <w:pPr>
        <w:pStyle w:val="a3"/>
        <w:rPr>
          <w:sz w:val="27"/>
          <w:szCs w:val="27"/>
        </w:rPr>
      </w:pPr>
      <w:r w:rsidRPr="00D47137">
        <w:rPr>
          <w:sz w:val="27"/>
          <w:szCs w:val="27"/>
        </w:rPr>
        <w:t>Согласно с</w:t>
      </w:r>
      <w:hyperlink r:id="rId23" w:tooltip="http://internet.garant.ru/document/redirect/71129200/14" w:history="1">
        <w:r w:rsidRPr="00D47137">
          <w:rPr>
            <w:rStyle w:val="ad"/>
            <w:bCs/>
            <w:color w:val="auto"/>
            <w:sz w:val="27"/>
            <w:szCs w:val="27"/>
          </w:rPr>
          <w:t>татьи 14. «Организация регулярных перевозок по регулируемым тарифам</w:t>
        </w:r>
      </w:hyperlink>
      <w:r w:rsidRPr="00D47137">
        <w:rPr>
          <w:sz w:val="27"/>
          <w:szCs w:val="27"/>
        </w:rPr>
        <w:t xml:space="preserve">» </w:t>
      </w:r>
      <w:hyperlink r:id="rId24" w:tooltip="http://mobileonline.garant.ru/document/redirect/71129200/0" w:history="1">
        <w:r w:rsidRPr="00D47137">
          <w:rPr>
            <w:rStyle w:val="ad"/>
            <w:color w:val="auto"/>
            <w:sz w:val="27"/>
            <w:szCs w:val="27"/>
          </w:rPr>
          <w:t>Федерального закона</w:t>
        </w:r>
      </w:hyperlink>
      <w:r w:rsidRPr="00D47137">
        <w:rPr>
          <w:sz w:val="27"/>
          <w:szCs w:val="27"/>
        </w:rPr>
        <w:t xml:space="preserve"> № 220-ФЗ:</w:t>
      </w:r>
    </w:p>
    <w:p w14:paraId="3736A929" w14:textId="77777777" w:rsidR="006C3269" w:rsidRPr="006C3269" w:rsidRDefault="006C3269" w:rsidP="006C3269">
      <w:pPr>
        <w:jc w:val="both"/>
        <w:rPr>
          <w:sz w:val="27"/>
          <w:szCs w:val="27"/>
        </w:rPr>
      </w:pPr>
      <w:r w:rsidRPr="006C3269">
        <w:rPr>
          <w:sz w:val="27"/>
          <w:szCs w:val="27"/>
        </w:rPr>
        <w:t>1.  В целях обеспечения доступности транспортных услуг для населения Администрация – уполномоченный орган, устанавливает муниципальные маршруты, для осуществления регулярных перевозок по регулируемым тарифам.</w:t>
      </w:r>
    </w:p>
    <w:p w14:paraId="47044C5B" w14:textId="4083E40E" w:rsidR="006C3269" w:rsidRPr="006C3269" w:rsidRDefault="006C3269" w:rsidP="006C3269">
      <w:pPr>
        <w:jc w:val="both"/>
        <w:rPr>
          <w:sz w:val="27"/>
          <w:szCs w:val="27"/>
        </w:rPr>
      </w:pPr>
      <w:r w:rsidRPr="006C3269">
        <w:rPr>
          <w:sz w:val="27"/>
          <w:szCs w:val="27"/>
        </w:rPr>
        <w:t xml:space="preserve">2. Осуществление регулярных перевозок по регулируемым тарифам обеспечивается посредством заключения Администрацией муниципальных контрактов в порядке, установленном </w:t>
      </w:r>
      <w:hyperlink r:id="rId25" w:tooltip="http://internet.garant.ru/document/redirect/70353464/2" w:history="1">
        <w:r w:rsidRPr="006C3269">
          <w:rPr>
            <w:rStyle w:val="ad"/>
            <w:color w:val="auto"/>
            <w:sz w:val="27"/>
            <w:szCs w:val="27"/>
          </w:rPr>
          <w:t>законодательством</w:t>
        </w:r>
      </w:hyperlink>
      <w:r w:rsidRPr="006C3269">
        <w:rPr>
          <w:sz w:val="27"/>
          <w:szCs w:val="27"/>
        </w:rPr>
        <w:t xml:space="preserve"> Российской Федерации о контрактной системе в сфере закупок товаров, работ, услуг для обеспечения муниципальных нужд, с учетом положений настоящего Федерального закона.</w:t>
      </w:r>
    </w:p>
    <w:p w14:paraId="0AF21D52" w14:textId="4BAB556A" w:rsidR="006C3269" w:rsidRPr="006C3269" w:rsidRDefault="006C3269" w:rsidP="006C3269">
      <w:pPr>
        <w:spacing w:line="20" w:lineRule="atLeast"/>
        <w:jc w:val="both"/>
        <w:rPr>
          <w:sz w:val="27"/>
          <w:szCs w:val="27"/>
        </w:rPr>
      </w:pPr>
      <w:r w:rsidRPr="006C3269">
        <w:rPr>
          <w:sz w:val="27"/>
          <w:szCs w:val="27"/>
        </w:rPr>
        <w:t xml:space="preserve">3. </w:t>
      </w:r>
      <w:proofErr w:type="gramStart"/>
      <w:r w:rsidRPr="006C3269">
        <w:rPr>
          <w:sz w:val="27"/>
          <w:szCs w:val="27"/>
        </w:rPr>
        <w:t>Предметом  муниципального</w:t>
      </w:r>
      <w:proofErr w:type="gramEnd"/>
      <w:r w:rsidRPr="006C3269">
        <w:rPr>
          <w:sz w:val="27"/>
          <w:szCs w:val="27"/>
        </w:rPr>
        <w:t xml:space="preserve"> контракта является выполнение юридическим лицом, индивидуальным предпринимателем, с которыми заключен муниципальный контракт (далее - Исполнитель), работ, связанных с осуществлением регулярных перевозок по регулируемым тарифам, в соответствии с требованиями, установленными муниципальным заказчиком.</w:t>
      </w:r>
    </w:p>
    <w:p w14:paraId="7DA93B8E" w14:textId="69E32E54" w:rsidR="001E50DB" w:rsidRDefault="006C3269" w:rsidP="006C3269">
      <w:pPr>
        <w:pStyle w:val="a3"/>
        <w:rPr>
          <w:bCs/>
          <w:sz w:val="27"/>
          <w:szCs w:val="27"/>
        </w:rPr>
      </w:pPr>
      <w:r>
        <w:rPr>
          <w:bCs/>
          <w:sz w:val="27"/>
          <w:szCs w:val="27"/>
        </w:rPr>
        <w:t xml:space="preserve">     </w:t>
      </w:r>
      <w:r w:rsidR="008F114F">
        <w:rPr>
          <w:bCs/>
          <w:sz w:val="27"/>
          <w:szCs w:val="27"/>
        </w:rPr>
        <w:t xml:space="preserve">    </w:t>
      </w:r>
      <w:r w:rsidRPr="006C3269">
        <w:rPr>
          <w:bCs/>
          <w:sz w:val="27"/>
          <w:szCs w:val="27"/>
        </w:rPr>
        <w:t xml:space="preserve">У муниципального образования </w:t>
      </w:r>
      <w:proofErr w:type="spellStart"/>
      <w:r w:rsidR="001E50DB">
        <w:rPr>
          <w:sz w:val="27"/>
          <w:szCs w:val="27"/>
        </w:rPr>
        <w:t>Кильмезский</w:t>
      </w:r>
      <w:proofErr w:type="spellEnd"/>
      <w:r w:rsidR="001E50DB">
        <w:rPr>
          <w:sz w:val="27"/>
          <w:szCs w:val="27"/>
        </w:rPr>
        <w:t xml:space="preserve"> муниципальный район </w:t>
      </w:r>
      <w:proofErr w:type="gramStart"/>
      <w:r w:rsidRPr="006C3269">
        <w:rPr>
          <w:bCs/>
          <w:sz w:val="27"/>
          <w:szCs w:val="27"/>
        </w:rPr>
        <w:t>имелась  острая</w:t>
      </w:r>
      <w:proofErr w:type="gramEnd"/>
      <w:r w:rsidRPr="006C3269">
        <w:rPr>
          <w:bCs/>
          <w:sz w:val="27"/>
          <w:szCs w:val="27"/>
        </w:rPr>
        <w:t xml:space="preserve"> потребность в автобусах, из-за  изношенности имеющихся автобусов, а также в целях расширения  пассажирских перевозок.  </w:t>
      </w:r>
    </w:p>
    <w:p w14:paraId="68D85CD2" w14:textId="6E2C9F17" w:rsidR="006C3269" w:rsidRPr="006C3269" w:rsidRDefault="001E50DB" w:rsidP="006C3269">
      <w:pPr>
        <w:pStyle w:val="a3"/>
        <w:rPr>
          <w:bCs/>
          <w:sz w:val="27"/>
          <w:szCs w:val="27"/>
        </w:rPr>
      </w:pPr>
      <w:r>
        <w:rPr>
          <w:bCs/>
          <w:sz w:val="27"/>
          <w:szCs w:val="27"/>
        </w:rPr>
        <w:lastRenderedPageBreak/>
        <w:t xml:space="preserve">       </w:t>
      </w:r>
      <w:r w:rsidR="008F114F">
        <w:rPr>
          <w:bCs/>
          <w:sz w:val="27"/>
          <w:szCs w:val="27"/>
        </w:rPr>
        <w:t xml:space="preserve">  </w:t>
      </w:r>
      <w:r w:rsidR="006C3269" w:rsidRPr="006C3269">
        <w:rPr>
          <w:bCs/>
          <w:sz w:val="27"/>
          <w:szCs w:val="27"/>
        </w:rPr>
        <w:t>После поставки автобусов</w:t>
      </w:r>
      <w:r w:rsidR="006C3269">
        <w:rPr>
          <w:bCs/>
          <w:sz w:val="27"/>
          <w:szCs w:val="27"/>
        </w:rPr>
        <w:t xml:space="preserve"> в 2024 году</w:t>
      </w:r>
      <w:r w:rsidR="006C3269" w:rsidRPr="006C3269">
        <w:rPr>
          <w:bCs/>
          <w:sz w:val="27"/>
          <w:szCs w:val="27"/>
        </w:rPr>
        <w:t xml:space="preserve">, администрация </w:t>
      </w:r>
      <w:proofErr w:type="spellStart"/>
      <w:r w:rsidR="006C3269" w:rsidRPr="006C3269">
        <w:rPr>
          <w:bCs/>
          <w:sz w:val="27"/>
          <w:szCs w:val="27"/>
        </w:rPr>
        <w:t>Кильмезского</w:t>
      </w:r>
      <w:proofErr w:type="spellEnd"/>
      <w:r w:rsidR="006C3269" w:rsidRPr="006C3269">
        <w:rPr>
          <w:bCs/>
          <w:sz w:val="27"/>
          <w:szCs w:val="27"/>
        </w:rPr>
        <w:t xml:space="preserve"> района передала единственному перевозчику для осуществления регулярных пассажирских перевозок </w:t>
      </w:r>
      <w:r>
        <w:rPr>
          <w:bCs/>
          <w:sz w:val="27"/>
          <w:szCs w:val="27"/>
        </w:rPr>
        <w:t xml:space="preserve">индивидуальному предпринимателю </w:t>
      </w:r>
      <w:r w:rsidR="006C3269" w:rsidRPr="006C3269">
        <w:rPr>
          <w:bCs/>
          <w:sz w:val="27"/>
          <w:szCs w:val="27"/>
        </w:rPr>
        <w:t>Грязеву В.В.</w:t>
      </w:r>
      <w:r>
        <w:rPr>
          <w:bCs/>
          <w:sz w:val="27"/>
          <w:szCs w:val="27"/>
        </w:rPr>
        <w:t xml:space="preserve">, пассажирские перевозки осуществлялись в течении года по шести маршрутам, </w:t>
      </w:r>
      <w:proofErr w:type="gramStart"/>
      <w:r>
        <w:rPr>
          <w:bCs/>
          <w:sz w:val="27"/>
          <w:szCs w:val="27"/>
        </w:rPr>
        <w:t>согласно расписания</w:t>
      </w:r>
      <w:proofErr w:type="gramEnd"/>
      <w:r>
        <w:rPr>
          <w:bCs/>
          <w:sz w:val="27"/>
          <w:szCs w:val="27"/>
        </w:rPr>
        <w:t>.</w:t>
      </w:r>
    </w:p>
    <w:p w14:paraId="4F6DC88B" w14:textId="1E763435" w:rsidR="006C3269" w:rsidRPr="006C3269" w:rsidRDefault="00471497" w:rsidP="006C3269">
      <w:pPr>
        <w:pStyle w:val="a3"/>
        <w:rPr>
          <w:bCs/>
          <w:sz w:val="27"/>
          <w:szCs w:val="27"/>
        </w:rPr>
      </w:pPr>
      <w:r>
        <w:rPr>
          <w:bCs/>
          <w:sz w:val="27"/>
          <w:szCs w:val="27"/>
        </w:rPr>
        <w:t xml:space="preserve">       </w:t>
      </w:r>
      <w:r w:rsidR="008F114F">
        <w:rPr>
          <w:bCs/>
          <w:sz w:val="27"/>
          <w:szCs w:val="27"/>
        </w:rPr>
        <w:t xml:space="preserve">   </w:t>
      </w:r>
      <w:r w:rsidR="006C3269" w:rsidRPr="006C3269">
        <w:rPr>
          <w:bCs/>
          <w:sz w:val="27"/>
          <w:szCs w:val="27"/>
        </w:rPr>
        <w:t xml:space="preserve">В 2025 году контракт заключен с </w:t>
      </w:r>
      <w:r w:rsidR="006C3269" w:rsidRPr="006C3269">
        <w:rPr>
          <w:sz w:val="27"/>
          <w:szCs w:val="27"/>
        </w:rPr>
        <w:t xml:space="preserve">индивидуальным предпринимателем Гариповой Н.М., перевозки автобусами </w:t>
      </w:r>
      <w:r w:rsidR="006C3269" w:rsidRPr="006C3269">
        <w:rPr>
          <w:bCs/>
          <w:sz w:val="27"/>
          <w:szCs w:val="27"/>
        </w:rPr>
        <w:t xml:space="preserve">ПАЗ-320405-04, </w:t>
      </w:r>
      <w:r w:rsidR="006C3269" w:rsidRPr="006C3269">
        <w:rPr>
          <w:sz w:val="27"/>
          <w:szCs w:val="27"/>
        </w:rPr>
        <w:t>ГАЗ-А65</w:t>
      </w:r>
      <w:r w:rsidR="006C3269" w:rsidRPr="006C3269">
        <w:rPr>
          <w:sz w:val="27"/>
          <w:szCs w:val="27"/>
          <w:lang w:val="en-US"/>
        </w:rPr>
        <w:t>R</w:t>
      </w:r>
      <w:r w:rsidR="006C3269" w:rsidRPr="006C3269">
        <w:rPr>
          <w:sz w:val="27"/>
          <w:szCs w:val="27"/>
        </w:rPr>
        <w:t>52 осуществляются по расписанию по шести маршрутам.</w:t>
      </w:r>
    </w:p>
    <w:p w14:paraId="22CEE8FE" w14:textId="008EFCC1" w:rsidR="006C3269" w:rsidRDefault="006C3269" w:rsidP="008F114F">
      <w:pPr>
        <w:spacing w:after="200"/>
        <w:ind w:firstLine="709"/>
        <w:contextualSpacing/>
        <w:jc w:val="both"/>
        <w:rPr>
          <w:b/>
          <w:i/>
          <w:iCs/>
          <w:sz w:val="27"/>
          <w:szCs w:val="27"/>
        </w:rPr>
      </w:pPr>
      <w:r w:rsidRPr="006C3269">
        <w:rPr>
          <w:sz w:val="27"/>
          <w:szCs w:val="27"/>
        </w:rPr>
        <w:t>Транспортные средства используется в соответствии с целями их приобретения, нарушений не установлено</w:t>
      </w:r>
    </w:p>
    <w:p w14:paraId="1AAF2C88" w14:textId="77777777" w:rsidR="00DA6C0C" w:rsidRDefault="00DA6C0C" w:rsidP="00DA6C0C">
      <w:pPr>
        <w:spacing w:after="200"/>
        <w:contextualSpacing/>
        <w:jc w:val="both"/>
        <w:rPr>
          <w:b/>
          <w:i/>
          <w:iCs/>
          <w:sz w:val="27"/>
          <w:szCs w:val="27"/>
        </w:rPr>
      </w:pPr>
      <w:r w:rsidRPr="007844D8">
        <w:rPr>
          <w:b/>
          <w:i/>
          <w:iCs/>
          <w:sz w:val="27"/>
          <w:szCs w:val="27"/>
        </w:rPr>
        <w:t>Результаты проверки:</w:t>
      </w:r>
    </w:p>
    <w:p w14:paraId="4D4C0C16" w14:textId="0FD6F514" w:rsidR="00DA6C0C" w:rsidRPr="000745E3" w:rsidRDefault="00DA6C0C" w:rsidP="00DA6C0C">
      <w:pPr>
        <w:spacing w:after="200"/>
        <w:contextualSpacing/>
        <w:jc w:val="both"/>
        <w:rPr>
          <w:sz w:val="27"/>
          <w:szCs w:val="27"/>
        </w:rPr>
      </w:pPr>
      <w:r>
        <w:rPr>
          <w:sz w:val="27"/>
          <w:szCs w:val="27"/>
        </w:rPr>
        <w:t>В нарушение</w:t>
      </w:r>
      <w:r w:rsidRPr="000745E3">
        <w:rPr>
          <w:sz w:val="27"/>
          <w:szCs w:val="27"/>
        </w:rPr>
        <w:t xml:space="preserve"> ч.3 </w:t>
      </w:r>
      <w:proofErr w:type="gramStart"/>
      <w:r w:rsidRPr="000745E3">
        <w:rPr>
          <w:sz w:val="27"/>
          <w:szCs w:val="27"/>
        </w:rPr>
        <w:t>контракта  «</w:t>
      </w:r>
      <w:proofErr w:type="gramEnd"/>
      <w:r w:rsidRPr="000745E3">
        <w:rPr>
          <w:sz w:val="27"/>
          <w:szCs w:val="27"/>
        </w:rPr>
        <w:t xml:space="preserve">Порядок, сроки и условия поставки и приемки Товара» </w:t>
      </w:r>
      <w:r>
        <w:rPr>
          <w:sz w:val="27"/>
          <w:szCs w:val="27"/>
        </w:rPr>
        <w:t xml:space="preserve">и </w:t>
      </w:r>
      <w:r w:rsidRPr="000745E3">
        <w:rPr>
          <w:sz w:val="27"/>
          <w:szCs w:val="27"/>
        </w:rPr>
        <w:t xml:space="preserve"> </w:t>
      </w:r>
      <w:r>
        <w:rPr>
          <w:sz w:val="27"/>
          <w:szCs w:val="27"/>
        </w:rPr>
        <w:t>п.</w:t>
      </w:r>
      <w:r w:rsidRPr="000745E3">
        <w:rPr>
          <w:sz w:val="27"/>
          <w:szCs w:val="27"/>
        </w:rPr>
        <w:t xml:space="preserve"> 3 части 13 ст.94 Федерального Закона №44-ФЗ</w:t>
      </w:r>
      <w:r w:rsidR="00D47137">
        <w:rPr>
          <w:sz w:val="27"/>
          <w:szCs w:val="27"/>
        </w:rPr>
        <w:t xml:space="preserve"> –</w:t>
      </w:r>
      <w:r w:rsidRPr="000745E3">
        <w:rPr>
          <w:sz w:val="27"/>
          <w:szCs w:val="27"/>
        </w:rPr>
        <w:t xml:space="preserve"> </w:t>
      </w:r>
      <w:r w:rsidR="00D47137">
        <w:rPr>
          <w:sz w:val="27"/>
          <w:szCs w:val="27"/>
        </w:rPr>
        <w:t xml:space="preserve">подрядчиком </w:t>
      </w:r>
      <w:r w:rsidR="00D47137" w:rsidRPr="000745E3">
        <w:rPr>
          <w:color w:val="1A1A1A"/>
          <w:sz w:val="27"/>
          <w:szCs w:val="27"/>
        </w:rPr>
        <w:t>ООО «Русский автобус Поволжье»</w:t>
      </w:r>
      <w:r w:rsidR="00D47137">
        <w:rPr>
          <w:color w:val="1A1A1A"/>
          <w:sz w:val="27"/>
          <w:szCs w:val="27"/>
        </w:rPr>
        <w:t xml:space="preserve">,  </w:t>
      </w:r>
      <w:r w:rsidR="00D47137" w:rsidRPr="000745E3">
        <w:rPr>
          <w:color w:val="1A1A1A"/>
          <w:sz w:val="27"/>
          <w:szCs w:val="27"/>
        </w:rPr>
        <w:t xml:space="preserve"> </w:t>
      </w:r>
      <w:r w:rsidRPr="000745E3">
        <w:rPr>
          <w:sz w:val="27"/>
          <w:szCs w:val="27"/>
        </w:rPr>
        <w:t>поставк</w:t>
      </w:r>
      <w:r w:rsidR="00D47137">
        <w:rPr>
          <w:sz w:val="27"/>
          <w:szCs w:val="27"/>
        </w:rPr>
        <w:t>у</w:t>
      </w:r>
      <w:r w:rsidRPr="000745E3">
        <w:rPr>
          <w:sz w:val="27"/>
          <w:szCs w:val="27"/>
        </w:rPr>
        <w:t xml:space="preserve">  автобусов по </w:t>
      </w:r>
      <w:r>
        <w:rPr>
          <w:sz w:val="27"/>
          <w:szCs w:val="27"/>
        </w:rPr>
        <w:t xml:space="preserve">двум </w:t>
      </w:r>
      <w:r w:rsidRPr="000745E3">
        <w:rPr>
          <w:sz w:val="27"/>
          <w:szCs w:val="27"/>
        </w:rPr>
        <w:t>контрактам  в указанный срок, не выполн</w:t>
      </w:r>
      <w:r w:rsidR="00D47137">
        <w:rPr>
          <w:sz w:val="27"/>
          <w:szCs w:val="27"/>
        </w:rPr>
        <w:t>ил</w:t>
      </w:r>
      <w:r w:rsidRPr="000745E3">
        <w:rPr>
          <w:sz w:val="27"/>
          <w:szCs w:val="27"/>
        </w:rPr>
        <w:t>.</w:t>
      </w:r>
    </w:p>
    <w:p w14:paraId="7978880C" w14:textId="1DD5B0F4" w:rsidR="00DA6C0C" w:rsidRDefault="00DA6C0C" w:rsidP="00DA6C0C">
      <w:pPr>
        <w:shd w:val="clear" w:color="auto" w:fill="FFFFFF"/>
        <w:jc w:val="both"/>
        <w:rPr>
          <w:b/>
          <w:bCs/>
          <w:i/>
          <w:iCs/>
          <w:color w:val="FF0000"/>
          <w:sz w:val="27"/>
          <w:szCs w:val="27"/>
          <w:u w:val="single"/>
        </w:rPr>
      </w:pPr>
      <w:r w:rsidRPr="000A0880">
        <w:rPr>
          <w:sz w:val="27"/>
          <w:szCs w:val="27"/>
        </w:rPr>
        <w:t>В нарушение пункта 2.6. муниципального контракта</w:t>
      </w:r>
      <w:r>
        <w:rPr>
          <w:sz w:val="27"/>
          <w:szCs w:val="27"/>
        </w:rPr>
        <w:t xml:space="preserve"> (покупка автобуса ПАЗ</w:t>
      </w:r>
      <w:r w:rsidRPr="006C3269">
        <w:rPr>
          <w:bCs/>
          <w:sz w:val="27"/>
          <w:szCs w:val="27"/>
        </w:rPr>
        <w:t>-320405-04</w:t>
      </w:r>
      <w:r>
        <w:rPr>
          <w:bCs/>
          <w:sz w:val="27"/>
          <w:szCs w:val="27"/>
        </w:rPr>
        <w:t>)</w:t>
      </w:r>
      <w:r w:rsidRPr="000A0880">
        <w:rPr>
          <w:sz w:val="27"/>
          <w:szCs w:val="27"/>
        </w:rPr>
        <w:t xml:space="preserve"> и ст. 34, 94 Федерального закона от 05.04.2013 № 44-ФЗ </w:t>
      </w:r>
      <w:r>
        <w:rPr>
          <w:sz w:val="27"/>
          <w:szCs w:val="27"/>
        </w:rPr>
        <w:t>- заказчик</w:t>
      </w:r>
      <w:r w:rsidRPr="000A0880">
        <w:rPr>
          <w:sz w:val="27"/>
          <w:szCs w:val="27"/>
        </w:rPr>
        <w:t xml:space="preserve"> </w:t>
      </w:r>
      <w:r>
        <w:rPr>
          <w:sz w:val="27"/>
          <w:szCs w:val="27"/>
        </w:rPr>
        <w:t>нарушил срок оплаты</w:t>
      </w:r>
      <w:r w:rsidRPr="000A0880">
        <w:rPr>
          <w:sz w:val="27"/>
          <w:szCs w:val="27"/>
        </w:rPr>
        <w:t xml:space="preserve"> на 1 день.</w:t>
      </w:r>
    </w:p>
    <w:p w14:paraId="20082F52" w14:textId="464C3199" w:rsidR="00DA6C0C" w:rsidRDefault="00DA6C0C" w:rsidP="00DA6C0C">
      <w:pPr>
        <w:widowControl w:val="0"/>
        <w:jc w:val="both"/>
        <w:rPr>
          <w:sz w:val="27"/>
          <w:szCs w:val="27"/>
        </w:rPr>
      </w:pPr>
      <w:r w:rsidRPr="000A0880">
        <w:rPr>
          <w:sz w:val="27"/>
          <w:szCs w:val="27"/>
        </w:rPr>
        <w:t xml:space="preserve">В нарушение пункта 2.6. </w:t>
      </w:r>
      <w:r>
        <w:rPr>
          <w:sz w:val="27"/>
          <w:szCs w:val="27"/>
        </w:rPr>
        <w:t>соглашения</w:t>
      </w:r>
      <w:r w:rsidRPr="000A0880">
        <w:rPr>
          <w:sz w:val="27"/>
          <w:szCs w:val="27"/>
        </w:rPr>
        <w:t xml:space="preserve"> и ст. 34, 94 Федерального закона от 05.04.2013 № 44-ФЗ</w:t>
      </w:r>
      <w:r>
        <w:rPr>
          <w:sz w:val="27"/>
          <w:szCs w:val="27"/>
        </w:rPr>
        <w:t xml:space="preserve"> –</w:t>
      </w:r>
      <w:r w:rsidRPr="000A0880">
        <w:rPr>
          <w:sz w:val="27"/>
          <w:szCs w:val="27"/>
        </w:rPr>
        <w:t xml:space="preserve"> </w:t>
      </w:r>
      <w:r>
        <w:rPr>
          <w:sz w:val="27"/>
          <w:szCs w:val="27"/>
        </w:rPr>
        <w:t>заказчик нарушил сроки оплаты</w:t>
      </w:r>
      <w:r w:rsidR="0014011A">
        <w:rPr>
          <w:sz w:val="27"/>
          <w:szCs w:val="27"/>
        </w:rPr>
        <w:t xml:space="preserve"> по пассажирским перевозкам, которые могут повлечь </w:t>
      </w:r>
      <w:r w:rsidR="0014011A" w:rsidRPr="00A141DB">
        <w:rPr>
          <w:sz w:val="27"/>
          <w:szCs w:val="27"/>
        </w:rPr>
        <w:t>неэффективное использование бюджетных средств.</w:t>
      </w:r>
    </w:p>
    <w:p w14:paraId="750C131C" w14:textId="5AB18885" w:rsidR="00DA6C0C" w:rsidRDefault="00DA6C0C" w:rsidP="00DA6C0C">
      <w:pPr>
        <w:widowControl w:val="0"/>
        <w:jc w:val="both"/>
        <w:rPr>
          <w:sz w:val="27"/>
          <w:szCs w:val="27"/>
        </w:rPr>
      </w:pPr>
      <w:r>
        <w:rPr>
          <w:sz w:val="27"/>
          <w:szCs w:val="27"/>
        </w:rPr>
        <w:t>В нарушение</w:t>
      </w:r>
      <w:r w:rsidRPr="000745E3">
        <w:rPr>
          <w:sz w:val="27"/>
          <w:szCs w:val="27"/>
        </w:rPr>
        <w:t xml:space="preserve"> ч.</w:t>
      </w:r>
      <w:r>
        <w:rPr>
          <w:sz w:val="27"/>
          <w:szCs w:val="27"/>
        </w:rPr>
        <w:t>4</w:t>
      </w:r>
      <w:r w:rsidRPr="000745E3">
        <w:rPr>
          <w:sz w:val="27"/>
          <w:szCs w:val="27"/>
        </w:rPr>
        <w:t xml:space="preserve"> контракта Порядок приемки </w:t>
      </w:r>
      <w:r>
        <w:rPr>
          <w:sz w:val="27"/>
          <w:szCs w:val="27"/>
        </w:rPr>
        <w:t>работ</w:t>
      </w:r>
      <w:r w:rsidRPr="000745E3">
        <w:rPr>
          <w:sz w:val="27"/>
          <w:szCs w:val="27"/>
        </w:rPr>
        <w:t xml:space="preserve"> </w:t>
      </w:r>
      <w:r>
        <w:rPr>
          <w:sz w:val="27"/>
          <w:szCs w:val="27"/>
        </w:rPr>
        <w:t>и</w:t>
      </w:r>
      <w:r w:rsidRPr="000745E3">
        <w:rPr>
          <w:sz w:val="27"/>
          <w:szCs w:val="27"/>
        </w:rPr>
        <w:t xml:space="preserve"> </w:t>
      </w:r>
      <w:r>
        <w:rPr>
          <w:sz w:val="27"/>
          <w:szCs w:val="27"/>
        </w:rPr>
        <w:t>п.</w:t>
      </w:r>
      <w:r w:rsidRPr="000745E3">
        <w:rPr>
          <w:sz w:val="27"/>
          <w:szCs w:val="27"/>
        </w:rPr>
        <w:t xml:space="preserve"> 3 части 13 ст.94 Федерального Закона №44-ФЗ</w:t>
      </w:r>
      <w:r>
        <w:rPr>
          <w:sz w:val="27"/>
          <w:szCs w:val="27"/>
        </w:rPr>
        <w:t xml:space="preserve"> – заказчиком нарушены сроки подписания Акта приемки выполненных работ.</w:t>
      </w:r>
    </w:p>
    <w:p w14:paraId="6B460D75" w14:textId="58A36C88" w:rsidR="00DA6C0C" w:rsidRDefault="00DA6C0C" w:rsidP="00DA6C0C">
      <w:pPr>
        <w:widowControl w:val="0"/>
        <w:jc w:val="both"/>
        <w:rPr>
          <w:color w:val="FF0000"/>
          <w:sz w:val="27"/>
          <w:szCs w:val="27"/>
        </w:rPr>
      </w:pPr>
      <w:r>
        <w:rPr>
          <w:sz w:val="27"/>
          <w:szCs w:val="27"/>
        </w:rPr>
        <w:t>В нарушение</w:t>
      </w:r>
      <w:r w:rsidRPr="000745E3">
        <w:rPr>
          <w:sz w:val="27"/>
          <w:szCs w:val="27"/>
        </w:rPr>
        <w:t xml:space="preserve"> ч.</w:t>
      </w:r>
      <w:r>
        <w:rPr>
          <w:sz w:val="27"/>
          <w:szCs w:val="27"/>
        </w:rPr>
        <w:t>4</w:t>
      </w:r>
      <w:r w:rsidRPr="000745E3">
        <w:rPr>
          <w:sz w:val="27"/>
          <w:szCs w:val="27"/>
        </w:rPr>
        <w:t xml:space="preserve"> контракта Порядок приемки </w:t>
      </w:r>
      <w:r>
        <w:rPr>
          <w:sz w:val="27"/>
          <w:szCs w:val="27"/>
        </w:rPr>
        <w:t>работ</w:t>
      </w:r>
      <w:r w:rsidRPr="000745E3">
        <w:rPr>
          <w:sz w:val="27"/>
          <w:szCs w:val="27"/>
        </w:rPr>
        <w:t xml:space="preserve"> </w:t>
      </w:r>
      <w:r>
        <w:rPr>
          <w:sz w:val="27"/>
          <w:szCs w:val="27"/>
        </w:rPr>
        <w:t>и п.</w:t>
      </w:r>
      <w:r w:rsidRPr="000745E3">
        <w:rPr>
          <w:sz w:val="27"/>
          <w:szCs w:val="27"/>
        </w:rPr>
        <w:t xml:space="preserve"> 3 ст.</w:t>
      </w:r>
      <w:r>
        <w:rPr>
          <w:sz w:val="27"/>
          <w:szCs w:val="27"/>
        </w:rPr>
        <w:t>103</w:t>
      </w:r>
      <w:r w:rsidRPr="000745E3">
        <w:rPr>
          <w:sz w:val="27"/>
          <w:szCs w:val="27"/>
        </w:rPr>
        <w:t xml:space="preserve"> Федерального Закона №44-ФЗ</w:t>
      </w:r>
      <w:r>
        <w:rPr>
          <w:sz w:val="27"/>
          <w:szCs w:val="27"/>
        </w:rPr>
        <w:t xml:space="preserve"> - заказчиком нарушены сроки размещения в ЕИС подписанный Акт приемки выполненных работ</w:t>
      </w:r>
      <w:r>
        <w:rPr>
          <w:color w:val="FF0000"/>
          <w:sz w:val="27"/>
          <w:szCs w:val="27"/>
        </w:rPr>
        <w:t xml:space="preserve">   </w:t>
      </w:r>
    </w:p>
    <w:p w14:paraId="797F3E1B" w14:textId="43C64CC8" w:rsidR="00DA6C0C" w:rsidRDefault="00DA6C0C" w:rsidP="002472F8">
      <w:pPr>
        <w:widowControl w:val="0"/>
        <w:ind w:firstLine="709"/>
        <w:jc w:val="both"/>
        <w:rPr>
          <w:sz w:val="27"/>
          <w:szCs w:val="27"/>
        </w:rPr>
      </w:pPr>
      <w:r w:rsidRPr="00A141DB">
        <w:rPr>
          <w:sz w:val="27"/>
          <w:szCs w:val="27"/>
        </w:rPr>
        <w:t xml:space="preserve">КСК предлагает отделу ЖКХ своевременно проводить экспертизу выполненных работ, в случае не согласия, дополнительно запросить первичные документы, подтверждающие факт выполнения работ.  </w:t>
      </w:r>
    </w:p>
    <w:p w14:paraId="217E94B6" w14:textId="7484BEC4" w:rsidR="00DA6C0C" w:rsidRPr="00A141DB" w:rsidRDefault="00DA6C0C" w:rsidP="00DA6C0C">
      <w:pPr>
        <w:widowControl w:val="0"/>
        <w:jc w:val="both"/>
        <w:rPr>
          <w:sz w:val="27"/>
          <w:szCs w:val="27"/>
        </w:rPr>
      </w:pPr>
      <w:r>
        <w:rPr>
          <w:sz w:val="27"/>
          <w:szCs w:val="27"/>
        </w:rPr>
        <w:t xml:space="preserve">      </w:t>
      </w:r>
      <w:r w:rsidR="002472F8">
        <w:rPr>
          <w:sz w:val="27"/>
          <w:szCs w:val="27"/>
        </w:rPr>
        <w:t xml:space="preserve">     </w:t>
      </w:r>
      <w:r>
        <w:rPr>
          <w:sz w:val="27"/>
          <w:szCs w:val="27"/>
        </w:rPr>
        <w:t xml:space="preserve">Своевременно </w:t>
      </w:r>
      <w:proofErr w:type="gramStart"/>
      <w:r>
        <w:rPr>
          <w:sz w:val="27"/>
          <w:szCs w:val="27"/>
        </w:rPr>
        <w:t>подпис</w:t>
      </w:r>
      <w:r w:rsidR="002472F8">
        <w:rPr>
          <w:sz w:val="27"/>
          <w:szCs w:val="27"/>
        </w:rPr>
        <w:t xml:space="preserve">ывать </w:t>
      </w:r>
      <w:r>
        <w:rPr>
          <w:sz w:val="27"/>
          <w:szCs w:val="27"/>
        </w:rPr>
        <w:t xml:space="preserve"> Акт</w:t>
      </w:r>
      <w:r w:rsidR="002472F8">
        <w:rPr>
          <w:sz w:val="27"/>
          <w:szCs w:val="27"/>
        </w:rPr>
        <w:t>ы</w:t>
      </w:r>
      <w:proofErr w:type="gramEnd"/>
      <w:r>
        <w:rPr>
          <w:sz w:val="27"/>
          <w:szCs w:val="27"/>
        </w:rPr>
        <w:t xml:space="preserve"> приемки выполненных работ и размещать в ЕИС. Подписанный со своей стороны один экземпляр данного Акта направить Подрядчику.</w:t>
      </w:r>
    </w:p>
    <w:p w14:paraId="101BCA2F" w14:textId="54E5C8DA" w:rsidR="00DA6C0C" w:rsidRPr="00A141DB" w:rsidRDefault="00DA6C0C" w:rsidP="00DA6C0C">
      <w:pPr>
        <w:widowControl w:val="0"/>
        <w:jc w:val="both"/>
        <w:rPr>
          <w:sz w:val="27"/>
          <w:szCs w:val="27"/>
        </w:rPr>
      </w:pPr>
      <w:r w:rsidRPr="00A141DB">
        <w:rPr>
          <w:sz w:val="27"/>
          <w:szCs w:val="27"/>
        </w:rPr>
        <w:t xml:space="preserve">      </w:t>
      </w:r>
      <w:r w:rsidR="002472F8">
        <w:rPr>
          <w:sz w:val="27"/>
          <w:szCs w:val="27"/>
        </w:rPr>
        <w:t xml:space="preserve">      </w:t>
      </w:r>
      <w:r w:rsidRPr="00A141DB">
        <w:rPr>
          <w:sz w:val="27"/>
          <w:szCs w:val="27"/>
        </w:rPr>
        <w:t>Впредь не допускать оплату по счетам с нарушением срока, которые могут повлечь судебные разбирательства и неэффективное использование бюджетных средств.</w:t>
      </w:r>
    </w:p>
    <w:p w14:paraId="5C5466FA" w14:textId="77777777" w:rsidR="00EB425A" w:rsidRPr="00F343A7" w:rsidRDefault="00EB425A" w:rsidP="00F343A7">
      <w:pPr>
        <w:pStyle w:val="a3"/>
        <w:tabs>
          <w:tab w:val="left" w:pos="851"/>
        </w:tabs>
        <w:suppressAutoHyphens/>
        <w:rPr>
          <w:sz w:val="27"/>
          <w:szCs w:val="27"/>
        </w:rPr>
      </w:pPr>
    </w:p>
    <w:p w14:paraId="0D29194D" w14:textId="77777777" w:rsidR="00B03F2F" w:rsidRDefault="00B03F2F" w:rsidP="00B03F2F">
      <w:pPr>
        <w:jc w:val="both"/>
        <w:rPr>
          <w:sz w:val="27"/>
          <w:szCs w:val="27"/>
        </w:rPr>
      </w:pPr>
      <w:r w:rsidRPr="009550E9">
        <w:rPr>
          <w:sz w:val="27"/>
          <w:szCs w:val="27"/>
        </w:rPr>
        <w:t xml:space="preserve">Председатель </w:t>
      </w:r>
    </w:p>
    <w:p w14:paraId="7CBC66E7" w14:textId="77777777" w:rsidR="00B03F2F" w:rsidRDefault="00B03F2F" w:rsidP="00B03F2F">
      <w:pPr>
        <w:jc w:val="both"/>
        <w:rPr>
          <w:sz w:val="27"/>
          <w:szCs w:val="27"/>
        </w:rPr>
      </w:pPr>
      <w:r>
        <w:rPr>
          <w:sz w:val="27"/>
          <w:szCs w:val="27"/>
        </w:rPr>
        <w:t>Контрольно-</w:t>
      </w:r>
      <w:r w:rsidRPr="009550E9">
        <w:rPr>
          <w:sz w:val="27"/>
          <w:szCs w:val="27"/>
        </w:rPr>
        <w:t>счетно</w:t>
      </w:r>
      <w:r>
        <w:rPr>
          <w:sz w:val="27"/>
          <w:szCs w:val="27"/>
        </w:rPr>
        <w:t>й коми</w:t>
      </w:r>
      <w:r w:rsidRPr="009550E9">
        <w:rPr>
          <w:sz w:val="27"/>
          <w:szCs w:val="27"/>
        </w:rPr>
        <w:t xml:space="preserve">ссии </w:t>
      </w:r>
    </w:p>
    <w:p w14:paraId="62C49424" w14:textId="77777777" w:rsidR="00B03F2F" w:rsidRPr="009550E9" w:rsidRDefault="00B03F2F" w:rsidP="00B03F2F">
      <w:pPr>
        <w:jc w:val="both"/>
        <w:rPr>
          <w:sz w:val="27"/>
          <w:szCs w:val="27"/>
        </w:rPr>
      </w:pPr>
      <w:proofErr w:type="spellStart"/>
      <w:r w:rsidRPr="009550E9">
        <w:rPr>
          <w:sz w:val="27"/>
          <w:szCs w:val="27"/>
        </w:rPr>
        <w:t>Кильмезского</w:t>
      </w:r>
      <w:proofErr w:type="spellEnd"/>
      <w:r w:rsidRPr="009550E9">
        <w:rPr>
          <w:sz w:val="27"/>
          <w:szCs w:val="27"/>
        </w:rPr>
        <w:t xml:space="preserve"> района                                          </w:t>
      </w:r>
      <w:r>
        <w:rPr>
          <w:sz w:val="27"/>
          <w:szCs w:val="27"/>
        </w:rPr>
        <w:t xml:space="preserve">                   </w:t>
      </w:r>
      <w:r w:rsidRPr="009550E9">
        <w:rPr>
          <w:sz w:val="27"/>
          <w:szCs w:val="27"/>
        </w:rPr>
        <w:t xml:space="preserve">  А.Ф.</w:t>
      </w:r>
      <w:r>
        <w:rPr>
          <w:sz w:val="27"/>
          <w:szCs w:val="27"/>
        </w:rPr>
        <w:t xml:space="preserve"> </w:t>
      </w:r>
      <w:r w:rsidRPr="009550E9">
        <w:rPr>
          <w:sz w:val="27"/>
          <w:szCs w:val="27"/>
        </w:rPr>
        <w:t xml:space="preserve">Шарафутдинова </w:t>
      </w:r>
    </w:p>
    <w:p w14:paraId="2A741C65" w14:textId="77777777" w:rsidR="00B03F2F" w:rsidRDefault="00B03F2F" w:rsidP="00B03F2F">
      <w:pPr>
        <w:jc w:val="both"/>
        <w:rPr>
          <w:sz w:val="28"/>
          <w:szCs w:val="28"/>
        </w:rPr>
      </w:pPr>
      <w:r>
        <w:rPr>
          <w:sz w:val="28"/>
          <w:szCs w:val="28"/>
        </w:rPr>
        <w:t xml:space="preserve">                                     </w:t>
      </w:r>
    </w:p>
    <w:p w14:paraId="43721712" w14:textId="77777777" w:rsidR="00B03F2F" w:rsidRPr="00544B8A" w:rsidRDefault="00B03F2F" w:rsidP="00B03F2F">
      <w:pPr>
        <w:jc w:val="both"/>
        <w:rPr>
          <w:iCs/>
          <w:sz w:val="27"/>
          <w:szCs w:val="27"/>
        </w:rPr>
      </w:pPr>
      <w:r w:rsidRPr="00544B8A">
        <w:rPr>
          <w:iCs/>
          <w:sz w:val="27"/>
          <w:szCs w:val="27"/>
        </w:rPr>
        <w:t>Глава</w:t>
      </w:r>
      <w:r>
        <w:rPr>
          <w:iCs/>
          <w:sz w:val="27"/>
          <w:szCs w:val="27"/>
        </w:rPr>
        <w:t xml:space="preserve"> </w:t>
      </w:r>
      <w:r w:rsidRPr="00544B8A">
        <w:rPr>
          <w:iCs/>
          <w:sz w:val="27"/>
          <w:szCs w:val="27"/>
        </w:rPr>
        <w:t xml:space="preserve">                                                                </w:t>
      </w:r>
    </w:p>
    <w:p w14:paraId="072AADBF" w14:textId="4A9BCB44" w:rsidR="00DC1267" w:rsidRDefault="00B03F2F" w:rsidP="00C82DD8">
      <w:pPr>
        <w:rPr>
          <w:color w:val="000000"/>
        </w:rPr>
      </w:pPr>
      <w:proofErr w:type="spellStart"/>
      <w:r>
        <w:rPr>
          <w:sz w:val="27"/>
          <w:szCs w:val="27"/>
        </w:rPr>
        <w:t>Кильмезского</w:t>
      </w:r>
      <w:proofErr w:type="spellEnd"/>
      <w:r>
        <w:rPr>
          <w:sz w:val="27"/>
          <w:szCs w:val="27"/>
        </w:rPr>
        <w:t xml:space="preserve"> района                                                               А.Г. Коршунов</w:t>
      </w:r>
    </w:p>
    <w:sectPr w:rsidR="00DC1267">
      <w:headerReference w:type="even" r:id="rId26"/>
      <w:headerReference w:type="default" r:id="rId2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D17D3F" w14:textId="77777777" w:rsidR="00BE20E2" w:rsidRDefault="00BE20E2">
      <w:r>
        <w:separator/>
      </w:r>
    </w:p>
  </w:endnote>
  <w:endnote w:type="continuationSeparator" w:id="0">
    <w:p w14:paraId="360C074E" w14:textId="77777777" w:rsidR="00BE20E2" w:rsidRDefault="00BE20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0156AD" w14:textId="77777777" w:rsidR="00BE20E2" w:rsidRDefault="00BE20E2">
      <w:r>
        <w:separator/>
      </w:r>
    </w:p>
  </w:footnote>
  <w:footnote w:type="continuationSeparator" w:id="0">
    <w:p w14:paraId="6BBB5F24" w14:textId="77777777" w:rsidR="00BE20E2" w:rsidRDefault="00BE20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300525" w14:textId="77777777" w:rsidR="000F67D0" w:rsidRDefault="000F67D0">
    <w:pPr>
      <w:spacing w:line="1" w:lineRule="exact"/>
    </w:pPr>
    <w:r>
      <w:rPr>
        <w:noProof/>
      </w:rPr>
      <mc:AlternateContent>
        <mc:Choice Requires="wps">
          <w:drawing>
            <wp:anchor distT="0" distB="0" distL="0" distR="0" simplePos="0" relativeHeight="251659264" behindDoc="1" locked="0" layoutInCell="1" allowOverlap="1" wp14:anchorId="5FB93ABA" wp14:editId="600EE781">
              <wp:simplePos x="0" y="0"/>
              <wp:positionH relativeFrom="page">
                <wp:posOffset>4032885</wp:posOffset>
              </wp:positionH>
              <wp:positionV relativeFrom="page">
                <wp:posOffset>415925</wp:posOffset>
              </wp:positionV>
              <wp:extent cx="54610" cy="94615"/>
              <wp:effectExtent l="0" t="0" r="0" b="0"/>
              <wp:wrapNone/>
              <wp:docPr id="2" name="Shape 2"/>
              <wp:cNvGraphicFramePr/>
              <a:graphic xmlns:a="http://schemas.openxmlformats.org/drawingml/2006/main">
                <a:graphicData uri="http://schemas.microsoft.com/office/word/2010/wordprocessingShape">
                  <wps:wsp>
                    <wps:cNvSpPr txBox="1"/>
                    <wps:spPr>
                      <a:xfrm>
                        <a:off x="0" y="0"/>
                        <a:ext cx="54610" cy="94615"/>
                      </a:xfrm>
                      <a:prstGeom prst="rect">
                        <a:avLst/>
                      </a:prstGeom>
                      <a:noFill/>
                    </wps:spPr>
                    <wps:txbx>
                      <w:txbxContent>
                        <w:p w14:paraId="501DEFCA" w14:textId="77777777" w:rsidR="000F67D0" w:rsidRDefault="000F67D0">
                          <w:pPr>
                            <w:pStyle w:val="22"/>
                            <w:shd w:val="clear" w:color="auto" w:fill="auto"/>
                            <w:rPr>
                              <w:sz w:val="18"/>
                              <w:szCs w:val="18"/>
                            </w:rPr>
                          </w:pPr>
                          <w:r>
                            <w:fldChar w:fldCharType="begin"/>
                          </w:r>
                          <w:r>
                            <w:instrText xml:space="preserve"> PAGE \* MERGEFORMAT </w:instrText>
                          </w:r>
                          <w:r>
                            <w:fldChar w:fldCharType="separate"/>
                          </w:r>
                          <w:r w:rsidRPr="0003520F">
                            <w:rPr>
                              <w:rFonts w:ascii="Arial" w:eastAsia="Arial" w:hAnsi="Arial" w:cs="Arial"/>
                              <w:noProof/>
                              <w:sz w:val="18"/>
                              <w:szCs w:val="18"/>
                            </w:rPr>
                            <w:t>2</w:t>
                          </w:r>
                          <w:r>
                            <w:rPr>
                              <w:rFonts w:ascii="Arial" w:eastAsia="Arial" w:hAnsi="Arial" w:cs="Arial"/>
                              <w:sz w:val="18"/>
                              <w:szCs w:val="18"/>
                            </w:rPr>
                            <w:fldChar w:fldCharType="end"/>
                          </w:r>
                        </w:p>
                      </w:txbxContent>
                    </wps:txbx>
                    <wps:bodyPr wrap="none" lIns="0" tIns="0" rIns="0" bIns="0">
                      <a:spAutoFit/>
                    </wps:bodyPr>
                  </wps:wsp>
                </a:graphicData>
              </a:graphic>
            </wp:anchor>
          </w:drawing>
        </mc:Choice>
        <mc:Fallback>
          <w:pict>
            <v:shapetype w14:anchorId="5FB93ABA" id="_x0000_t202" coordsize="21600,21600" o:spt="202" path="m,l,21600r21600,l21600,xe">
              <v:stroke joinstyle="miter"/>
              <v:path gradientshapeok="t" o:connecttype="rect"/>
            </v:shapetype>
            <v:shape id="Shape 2" o:spid="_x0000_s1026" type="#_x0000_t202" style="position:absolute;margin-left:317.55pt;margin-top:32.75pt;width:4.3pt;height:7.45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" filled="f" stroked="f">
              <v:textbox style="mso-fit-shape-to-text:t" inset="0,0,0,0">
                <w:txbxContent>
                  <w:p w14:paraId="501DEFCA" w14:textId="77777777" w:rsidR="000F67D0" w:rsidRDefault="000F67D0">
                    <w:pPr>
                      <w:pStyle w:val="22"/>
                      <w:shd w:val="clear" w:color="auto" w:fill="auto"/>
                      <w:rPr>
                        <w:sz w:val="18"/>
                        <w:szCs w:val="18"/>
                      </w:rPr>
                    </w:pPr>
                    <w:r>
                      <w:fldChar w:fldCharType="begin"/>
                    </w:r>
                    <w:r>
                      <w:instrText xml:space="preserve"> PAGE \* MERGEFORMAT </w:instrText>
                    </w:r>
                    <w:r>
                      <w:fldChar w:fldCharType="separate"/>
                    </w:r>
                    <w:r w:rsidRPr="0003520F">
                      <w:rPr>
                        <w:rFonts w:ascii="Arial" w:eastAsia="Arial" w:hAnsi="Arial" w:cs="Arial"/>
                        <w:noProof/>
                        <w:sz w:val="18"/>
                        <w:szCs w:val="18"/>
                      </w:rPr>
                      <w:t>2</w:t>
                    </w:r>
                    <w:r>
                      <w:rPr>
                        <w:rFonts w:ascii="Arial" w:eastAsia="Arial" w:hAnsi="Arial" w:cs="Arial"/>
                        <w:sz w:val="18"/>
                        <w:szCs w:val="18"/>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9A02D4" w14:textId="77777777" w:rsidR="000F67D0" w:rsidRDefault="000F67D0">
    <w:pPr>
      <w:spacing w:line="1"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32265"/>
    <w:multiLevelType w:val="multilevel"/>
    <w:tmpl w:val="4C62E22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A57D07"/>
    <w:multiLevelType w:val="hybridMultilevel"/>
    <w:tmpl w:val="4F6443D4"/>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3F047EC"/>
    <w:multiLevelType w:val="hybridMultilevel"/>
    <w:tmpl w:val="1FB83DF8"/>
    <w:lvl w:ilvl="0" w:tplc="85382B8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04C70914"/>
    <w:multiLevelType w:val="hybridMultilevel"/>
    <w:tmpl w:val="E9226282"/>
    <w:lvl w:ilvl="0" w:tplc="82BA7B3A">
      <w:start w:val="1"/>
      <w:numFmt w:val="decimal"/>
      <w:lvlText w:val="%1."/>
      <w:lvlJc w:val="left"/>
      <w:pPr>
        <w:ind w:left="720" w:hanging="360"/>
      </w:pPr>
      <w:rPr>
        <w:rFonts w:hint="default"/>
        <w:sz w:val="27"/>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9E83ADE"/>
    <w:multiLevelType w:val="multilevel"/>
    <w:tmpl w:val="254406EC"/>
    <w:lvl w:ilvl="0">
      <w:start w:val="7"/>
      <w:numFmt w:val="decimal"/>
      <w:lvlText w:val="%1."/>
      <w:lvlJc w:val="left"/>
      <w:pPr>
        <w:ind w:left="630" w:hanging="630"/>
      </w:pPr>
      <w:rPr>
        <w:rFonts w:hint="default"/>
      </w:rPr>
    </w:lvl>
    <w:lvl w:ilvl="1">
      <w:start w:val="5"/>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D942854"/>
    <w:multiLevelType w:val="multilevel"/>
    <w:tmpl w:val="C928775E"/>
    <w:lvl w:ilvl="0">
      <w:start w:val="7"/>
      <w:numFmt w:val="decimal"/>
      <w:lvlText w:val="%1."/>
      <w:lvlJc w:val="left"/>
      <w:pPr>
        <w:ind w:left="630" w:hanging="630"/>
      </w:pPr>
      <w:rPr>
        <w:rFonts w:hint="default"/>
      </w:rPr>
    </w:lvl>
    <w:lvl w:ilvl="1">
      <w:start w:val="5"/>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A64731B"/>
    <w:multiLevelType w:val="multilevel"/>
    <w:tmpl w:val="326A7CB6"/>
    <w:lvl w:ilvl="0">
      <w:start w:val="7"/>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347F1749"/>
    <w:multiLevelType w:val="multilevel"/>
    <w:tmpl w:val="24D200D0"/>
    <w:lvl w:ilvl="0">
      <w:start w:val="7"/>
      <w:numFmt w:val="decimal"/>
      <w:lvlText w:val="%1."/>
      <w:lvlJc w:val="left"/>
      <w:pPr>
        <w:ind w:left="420" w:hanging="42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37B13B3A"/>
    <w:multiLevelType w:val="multilevel"/>
    <w:tmpl w:val="A4B07114"/>
    <w:lvl w:ilvl="0">
      <w:start w:val="7"/>
      <w:numFmt w:val="decimal"/>
      <w:lvlText w:val="%1."/>
      <w:lvlJc w:val="left"/>
      <w:pPr>
        <w:ind w:left="420" w:hanging="42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38F266E5"/>
    <w:multiLevelType w:val="multilevel"/>
    <w:tmpl w:val="4F48EB78"/>
    <w:lvl w:ilvl="0">
      <w:start w:val="7"/>
      <w:numFmt w:val="decimal"/>
      <w:lvlText w:val="%1."/>
      <w:lvlJc w:val="left"/>
      <w:pPr>
        <w:ind w:left="630" w:hanging="630"/>
      </w:pPr>
      <w:rPr>
        <w:rFonts w:hint="default"/>
      </w:rPr>
    </w:lvl>
    <w:lvl w:ilvl="1">
      <w:start w:val="4"/>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45452716"/>
    <w:multiLevelType w:val="multilevel"/>
    <w:tmpl w:val="777421B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5790345"/>
    <w:multiLevelType w:val="multilevel"/>
    <w:tmpl w:val="48485E06"/>
    <w:lvl w:ilvl="0">
      <w:start w:val="7"/>
      <w:numFmt w:val="decimal"/>
      <w:lvlText w:val="%1."/>
      <w:lvlJc w:val="left"/>
      <w:pPr>
        <w:ind w:left="420" w:hanging="42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56CB7158"/>
    <w:multiLevelType w:val="multilevel"/>
    <w:tmpl w:val="35705B82"/>
    <w:lvl w:ilvl="0">
      <w:start w:val="7"/>
      <w:numFmt w:val="decimal"/>
      <w:lvlText w:val="%1."/>
      <w:lvlJc w:val="left"/>
      <w:pPr>
        <w:ind w:left="420" w:hanging="42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582C4827"/>
    <w:multiLevelType w:val="multilevel"/>
    <w:tmpl w:val="66425F28"/>
    <w:lvl w:ilvl="0">
      <w:start w:val="7"/>
      <w:numFmt w:val="decimal"/>
      <w:lvlText w:val="%1."/>
      <w:lvlJc w:val="left"/>
      <w:pPr>
        <w:ind w:left="420" w:hanging="42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61937E95"/>
    <w:multiLevelType w:val="multilevel"/>
    <w:tmpl w:val="C3341D9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3977286"/>
    <w:multiLevelType w:val="hybridMultilevel"/>
    <w:tmpl w:val="C31CB898"/>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4"/>
  </w:num>
  <w:num w:numId="5">
    <w:abstractNumId w:val="10"/>
  </w:num>
  <w:num w:numId="6">
    <w:abstractNumId w:val="15"/>
  </w:num>
  <w:num w:numId="7">
    <w:abstractNumId w:val="1"/>
  </w:num>
  <w:num w:numId="8">
    <w:abstractNumId w:val="6"/>
  </w:num>
  <w:num w:numId="9">
    <w:abstractNumId w:val="8"/>
  </w:num>
  <w:num w:numId="10">
    <w:abstractNumId w:val="4"/>
  </w:num>
  <w:num w:numId="11">
    <w:abstractNumId w:val="9"/>
  </w:num>
  <w:num w:numId="12">
    <w:abstractNumId w:val="11"/>
  </w:num>
  <w:num w:numId="13">
    <w:abstractNumId w:val="12"/>
  </w:num>
  <w:num w:numId="14">
    <w:abstractNumId w:val="13"/>
  </w:num>
  <w:num w:numId="15">
    <w:abstractNumId w:val="5"/>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350"/>
    <w:rsid w:val="00013AF7"/>
    <w:rsid w:val="000252EE"/>
    <w:rsid w:val="00027FCA"/>
    <w:rsid w:val="0004191C"/>
    <w:rsid w:val="00047878"/>
    <w:rsid w:val="00062CFE"/>
    <w:rsid w:val="000735E6"/>
    <w:rsid w:val="000745E3"/>
    <w:rsid w:val="000756ED"/>
    <w:rsid w:val="0008238C"/>
    <w:rsid w:val="00084DF9"/>
    <w:rsid w:val="000852A8"/>
    <w:rsid w:val="00093B89"/>
    <w:rsid w:val="00095C3C"/>
    <w:rsid w:val="000A0880"/>
    <w:rsid w:val="000B2552"/>
    <w:rsid w:val="000B3871"/>
    <w:rsid w:val="000B658D"/>
    <w:rsid w:val="000B70D9"/>
    <w:rsid w:val="000C32CF"/>
    <w:rsid w:val="000C4138"/>
    <w:rsid w:val="000C4818"/>
    <w:rsid w:val="000C5846"/>
    <w:rsid w:val="000E58A7"/>
    <w:rsid w:val="000F32B9"/>
    <w:rsid w:val="000F67D0"/>
    <w:rsid w:val="0011649D"/>
    <w:rsid w:val="0012045F"/>
    <w:rsid w:val="00127242"/>
    <w:rsid w:val="0013245C"/>
    <w:rsid w:val="00133BBF"/>
    <w:rsid w:val="00137E7B"/>
    <w:rsid w:val="0014011A"/>
    <w:rsid w:val="00145545"/>
    <w:rsid w:val="00150520"/>
    <w:rsid w:val="001A2350"/>
    <w:rsid w:val="001C3852"/>
    <w:rsid w:val="001D191B"/>
    <w:rsid w:val="001D1E2B"/>
    <w:rsid w:val="001D5C0B"/>
    <w:rsid w:val="001D6673"/>
    <w:rsid w:val="001D717F"/>
    <w:rsid w:val="001E2775"/>
    <w:rsid w:val="001E3E55"/>
    <w:rsid w:val="001E50DB"/>
    <w:rsid w:val="001F1165"/>
    <w:rsid w:val="001F66C9"/>
    <w:rsid w:val="0020308D"/>
    <w:rsid w:val="002266D5"/>
    <w:rsid w:val="002276CA"/>
    <w:rsid w:val="00233F28"/>
    <w:rsid w:val="00242DC5"/>
    <w:rsid w:val="0024703A"/>
    <w:rsid w:val="002472F8"/>
    <w:rsid w:val="00253FDF"/>
    <w:rsid w:val="0025405B"/>
    <w:rsid w:val="00254313"/>
    <w:rsid w:val="00260AD2"/>
    <w:rsid w:val="00275C86"/>
    <w:rsid w:val="002836C1"/>
    <w:rsid w:val="0028439C"/>
    <w:rsid w:val="002877F2"/>
    <w:rsid w:val="0029424C"/>
    <w:rsid w:val="002947E9"/>
    <w:rsid w:val="002B3DFC"/>
    <w:rsid w:val="002C2B94"/>
    <w:rsid w:val="002C3D2E"/>
    <w:rsid w:val="002C5E37"/>
    <w:rsid w:val="002D56D1"/>
    <w:rsid w:val="002D6275"/>
    <w:rsid w:val="002E24B5"/>
    <w:rsid w:val="002E4D25"/>
    <w:rsid w:val="002F768C"/>
    <w:rsid w:val="00311165"/>
    <w:rsid w:val="00316D39"/>
    <w:rsid w:val="00325254"/>
    <w:rsid w:val="0033089C"/>
    <w:rsid w:val="003360F5"/>
    <w:rsid w:val="00340C67"/>
    <w:rsid w:val="00351032"/>
    <w:rsid w:val="003562FA"/>
    <w:rsid w:val="00370AE1"/>
    <w:rsid w:val="00371520"/>
    <w:rsid w:val="00387CB4"/>
    <w:rsid w:val="003A21FE"/>
    <w:rsid w:val="003B75EF"/>
    <w:rsid w:val="003C045E"/>
    <w:rsid w:val="003C048E"/>
    <w:rsid w:val="003C06A8"/>
    <w:rsid w:val="003C3A05"/>
    <w:rsid w:val="003C44A6"/>
    <w:rsid w:val="003D19C7"/>
    <w:rsid w:val="003D4C4B"/>
    <w:rsid w:val="003E33F6"/>
    <w:rsid w:val="003F3F5B"/>
    <w:rsid w:val="003F771E"/>
    <w:rsid w:val="0040731B"/>
    <w:rsid w:val="00410F6C"/>
    <w:rsid w:val="00425A94"/>
    <w:rsid w:val="00427D30"/>
    <w:rsid w:val="0043230F"/>
    <w:rsid w:val="00435F21"/>
    <w:rsid w:val="004378E6"/>
    <w:rsid w:val="00443795"/>
    <w:rsid w:val="00447EF2"/>
    <w:rsid w:val="00463B44"/>
    <w:rsid w:val="00463F10"/>
    <w:rsid w:val="00471497"/>
    <w:rsid w:val="0047152F"/>
    <w:rsid w:val="00485A03"/>
    <w:rsid w:val="00495BCB"/>
    <w:rsid w:val="0049616A"/>
    <w:rsid w:val="004C0145"/>
    <w:rsid w:val="004D15CF"/>
    <w:rsid w:val="004D2C81"/>
    <w:rsid w:val="004D479F"/>
    <w:rsid w:val="004E326B"/>
    <w:rsid w:val="004F45C8"/>
    <w:rsid w:val="00502561"/>
    <w:rsid w:val="00520E5A"/>
    <w:rsid w:val="00535F75"/>
    <w:rsid w:val="00540C73"/>
    <w:rsid w:val="00550E8E"/>
    <w:rsid w:val="0055372B"/>
    <w:rsid w:val="00556FF4"/>
    <w:rsid w:val="0056253E"/>
    <w:rsid w:val="00580D4D"/>
    <w:rsid w:val="00582AFC"/>
    <w:rsid w:val="005835EE"/>
    <w:rsid w:val="00586A0B"/>
    <w:rsid w:val="005B12DB"/>
    <w:rsid w:val="005C7BF8"/>
    <w:rsid w:val="005D2A57"/>
    <w:rsid w:val="005D3214"/>
    <w:rsid w:val="005E1A11"/>
    <w:rsid w:val="005F249D"/>
    <w:rsid w:val="00602805"/>
    <w:rsid w:val="00621851"/>
    <w:rsid w:val="00626637"/>
    <w:rsid w:val="00627265"/>
    <w:rsid w:val="00627E41"/>
    <w:rsid w:val="00645372"/>
    <w:rsid w:val="006611AF"/>
    <w:rsid w:val="00663B04"/>
    <w:rsid w:val="00683806"/>
    <w:rsid w:val="00697267"/>
    <w:rsid w:val="00697332"/>
    <w:rsid w:val="006A22C5"/>
    <w:rsid w:val="006A3DB9"/>
    <w:rsid w:val="006A4228"/>
    <w:rsid w:val="006C1163"/>
    <w:rsid w:val="006C1FBF"/>
    <w:rsid w:val="006C3269"/>
    <w:rsid w:val="006C7975"/>
    <w:rsid w:val="006D572C"/>
    <w:rsid w:val="00701CCF"/>
    <w:rsid w:val="00705126"/>
    <w:rsid w:val="007242AD"/>
    <w:rsid w:val="007346AF"/>
    <w:rsid w:val="007454B7"/>
    <w:rsid w:val="0074693C"/>
    <w:rsid w:val="0075191A"/>
    <w:rsid w:val="007520E8"/>
    <w:rsid w:val="00752DE9"/>
    <w:rsid w:val="00756557"/>
    <w:rsid w:val="00762CEF"/>
    <w:rsid w:val="007641A0"/>
    <w:rsid w:val="0076619D"/>
    <w:rsid w:val="0076713E"/>
    <w:rsid w:val="0077415F"/>
    <w:rsid w:val="00782938"/>
    <w:rsid w:val="00792633"/>
    <w:rsid w:val="007A5313"/>
    <w:rsid w:val="007B0B16"/>
    <w:rsid w:val="007B3BEF"/>
    <w:rsid w:val="007B58A1"/>
    <w:rsid w:val="007B5CEA"/>
    <w:rsid w:val="007D1733"/>
    <w:rsid w:val="007D7224"/>
    <w:rsid w:val="007F4AC0"/>
    <w:rsid w:val="00802B9F"/>
    <w:rsid w:val="00803E9B"/>
    <w:rsid w:val="0080706D"/>
    <w:rsid w:val="0082222B"/>
    <w:rsid w:val="00824558"/>
    <w:rsid w:val="008278A6"/>
    <w:rsid w:val="00835A1B"/>
    <w:rsid w:val="00844BF6"/>
    <w:rsid w:val="008578B3"/>
    <w:rsid w:val="00874E8B"/>
    <w:rsid w:val="00892FA8"/>
    <w:rsid w:val="008B2E38"/>
    <w:rsid w:val="008B7443"/>
    <w:rsid w:val="008D3E64"/>
    <w:rsid w:val="008E14AF"/>
    <w:rsid w:val="008E74E4"/>
    <w:rsid w:val="008F114F"/>
    <w:rsid w:val="008F1B5E"/>
    <w:rsid w:val="008F3182"/>
    <w:rsid w:val="008F459F"/>
    <w:rsid w:val="00902A45"/>
    <w:rsid w:val="0092070C"/>
    <w:rsid w:val="009414C4"/>
    <w:rsid w:val="009570B4"/>
    <w:rsid w:val="009819F2"/>
    <w:rsid w:val="00983D0E"/>
    <w:rsid w:val="00984120"/>
    <w:rsid w:val="009A432F"/>
    <w:rsid w:val="009C2000"/>
    <w:rsid w:val="009C26AF"/>
    <w:rsid w:val="009C26D8"/>
    <w:rsid w:val="009C78E1"/>
    <w:rsid w:val="009D1F76"/>
    <w:rsid w:val="009D6666"/>
    <w:rsid w:val="009F52B3"/>
    <w:rsid w:val="009F6669"/>
    <w:rsid w:val="00A13158"/>
    <w:rsid w:val="00A329EF"/>
    <w:rsid w:val="00A40812"/>
    <w:rsid w:val="00A41869"/>
    <w:rsid w:val="00A63834"/>
    <w:rsid w:val="00A73BF6"/>
    <w:rsid w:val="00A864F5"/>
    <w:rsid w:val="00A92C9C"/>
    <w:rsid w:val="00A9454B"/>
    <w:rsid w:val="00AB5321"/>
    <w:rsid w:val="00AB5F96"/>
    <w:rsid w:val="00AB68EE"/>
    <w:rsid w:val="00AD0854"/>
    <w:rsid w:val="00AD15EC"/>
    <w:rsid w:val="00AD3B35"/>
    <w:rsid w:val="00AE596D"/>
    <w:rsid w:val="00AE60EC"/>
    <w:rsid w:val="00AF2256"/>
    <w:rsid w:val="00AF6BA0"/>
    <w:rsid w:val="00B03F2F"/>
    <w:rsid w:val="00B06E40"/>
    <w:rsid w:val="00B16F55"/>
    <w:rsid w:val="00B45137"/>
    <w:rsid w:val="00B5330D"/>
    <w:rsid w:val="00B57986"/>
    <w:rsid w:val="00B57E7D"/>
    <w:rsid w:val="00B60B52"/>
    <w:rsid w:val="00B66C98"/>
    <w:rsid w:val="00B72E32"/>
    <w:rsid w:val="00B73FD5"/>
    <w:rsid w:val="00B747A2"/>
    <w:rsid w:val="00B85060"/>
    <w:rsid w:val="00B92A39"/>
    <w:rsid w:val="00BA0DC9"/>
    <w:rsid w:val="00BE20E2"/>
    <w:rsid w:val="00BF2329"/>
    <w:rsid w:val="00BF2E57"/>
    <w:rsid w:val="00BF56CE"/>
    <w:rsid w:val="00C02E0B"/>
    <w:rsid w:val="00C12CF9"/>
    <w:rsid w:val="00C1609C"/>
    <w:rsid w:val="00C20F94"/>
    <w:rsid w:val="00C233F8"/>
    <w:rsid w:val="00C23F22"/>
    <w:rsid w:val="00C3029C"/>
    <w:rsid w:val="00C305A8"/>
    <w:rsid w:val="00C40A53"/>
    <w:rsid w:val="00C44BF0"/>
    <w:rsid w:val="00C67677"/>
    <w:rsid w:val="00C73772"/>
    <w:rsid w:val="00C81C60"/>
    <w:rsid w:val="00C82DD8"/>
    <w:rsid w:val="00C925CE"/>
    <w:rsid w:val="00CB4D3C"/>
    <w:rsid w:val="00CD53AD"/>
    <w:rsid w:val="00CF3105"/>
    <w:rsid w:val="00CF36B8"/>
    <w:rsid w:val="00CF3A9F"/>
    <w:rsid w:val="00CF6858"/>
    <w:rsid w:val="00D0216A"/>
    <w:rsid w:val="00D02ACA"/>
    <w:rsid w:val="00D055B9"/>
    <w:rsid w:val="00D135CC"/>
    <w:rsid w:val="00D148C6"/>
    <w:rsid w:val="00D14AF7"/>
    <w:rsid w:val="00D33105"/>
    <w:rsid w:val="00D3687C"/>
    <w:rsid w:val="00D37D48"/>
    <w:rsid w:val="00D4104A"/>
    <w:rsid w:val="00D44389"/>
    <w:rsid w:val="00D47137"/>
    <w:rsid w:val="00D47BB5"/>
    <w:rsid w:val="00D570C3"/>
    <w:rsid w:val="00D70C56"/>
    <w:rsid w:val="00D7138E"/>
    <w:rsid w:val="00D7265E"/>
    <w:rsid w:val="00D87F03"/>
    <w:rsid w:val="00DA0AD0"/>
    <w:rsid w:val="00DA6C0C"/>
    <w:rsid w:val="00DB363D"/>
    <w:rsid w:val="00DB3A50"/>
    <w:rsid w:val="00DC1267"/>
    <w:rsid w:val="00DD3158"/>
    <w:rsid w:val="00DE2E4D"/>
    <w:rsid w:val="00DF2674"/>
    <w:rsid w:val="00E0128B"/>
    <w:rsid w:val="00E020B0"/>
    <w:rsid w:val="00E04A71"/>
    <w:rsid w:val="00E17008"/>
    <w:rsid w:val="00E36546"/>
    <w:rsid w:val="00E50563"/>
    <w:rsid w:val="00E572EF"/>
    <w:rsid w:val="00E6331A"/>
    <w:rsid w:val="00E65926"/>
    <w:rsid w:val="00EA05F6"/>
    <w:rsid w:val="00EA1197"/>
    <w:rsid w:val="00EA2307"/>
    <w:rsid w:val="00EA680D"/>
    <w:rsid w:val="00EB1461"/>
    <w:rsid w:val="00EB425A"/>
    <w:rsid w:val="00EE1269"/>
    <w:rsid w:val="00EE562C"/>
    <w:rsid w:val="00EE6478"/>
    <w:rsid w:val="00EF7684"/>
    <w:rsid w:val="00F02529"/>
    <w:rsid w:val="00F21DB2"/>
    <w:rsid w:val="00F2573E"/>
    <w:rsid w:val="00F2670C"/>
    <w:rsid w:val="00F2786C"/>
    <w:rsid w:val="00F31307"/>
    <w:rsid w:val="00F343A7"/>
    <w:rsid w:val="00F3462D"/>
    <w:rsid w:val="00F62D72"/>
    <w:rsid w:val="00F62FA9"/>
    <w:rsid w:val="00F72973"/>
    <w:rsid w:val="00FB3838"/>
    <w:rsid w:val="00FC0562"/>
    <w:rsid w:val="00FC5B15"/>
    <w:rsid w:val="00FC6F64"/>
    <w:rsid w:val="00FD2DD5"/>
    <w:rsid w:val="00FF34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3270E"/>
  <w15:chartTrackingRefBased/>
  <w15:docId w15:val="{520CCF2A-4624-4C7C-B8A0-16E550CB2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687C"/>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093B8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C1FBF"/>
    <w:pPr>
      <w:keepNext/>
      <w:keepLines/>
      <w:spacing w:before="40"/>
      <w:outlineLvl w:val="3"/>
    </w:pPr>
    <w:rPr>
      <w:rFonts w:asciiTheme="majorHAnsi" w:eastAsiaTheme="majorEastAsia" w:hAnsiTheme="majorHAnsi" w:cstheme="majorBidi"/>
      <w:i/>
      <w:iCs/>
      <w:color w:val="2F5496" w:themeColor="accent1" w:themeShade="BF"/>
    </w:rPr>
  </w:style>
  <w:style w:type="paragraph" w:styleId="6">
    <w:name w:val="heading 6"/>
    <w:basedOn w:val="a"/>
    <w:link w:val="60"/>
    <w:uiPriority w:val="99"/>
    <w:qFormat/>
    <w:rsid w:val="00D3687C"/>
    <w:pPr>
      <w:spacing w:before="100" w:beforeAutospacing="1" w:after="100" w:afterAutospacing="1"/>
      <w:outlineLvl w:val="5"/>
    </w:pPr>
    <w:rPr>
      <w:b/>
      <w:sz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uiPriority w:val="99"/>
    <w:rsid w:val="00D3687C"/>
    <w:rPr>
      <w:rFonts w:ascii="Times New Roman" w:eastAsia="Times New Roman" w:hAnsi="Times New Roman" w:cs="Times New Roman"/>
      <w:b/>
      <w:sz w:val="15"/>
      <w:szCs w:val="20"/>
      <w:lang w:eastAsia="ru-RU"/>
    </w:rPr>
  </w:style>
  <w:style w:type="paragraph" w:styleId="a3">
    <w:name w:val="Body Text"/>
    <w:basedOn w:val="a"/>
    <w:link w:val="a4"/>
    <w:rsid w:val="00D3687C"/>
    <w:pPr>
      <w:jc w:val="both"/>
    </w:pPr>
    <w:rPr>
      <w:sz w:val="28"/>
    </w:rPr>
  </w:style>
  <w:style w:type="character" w:customStyle="1" w:styleId="a4">
    <w:name w:val="Основной текст Знак"/>
    <w:basedOn w:val="a0"/>
    <w:link w:val="a3"/>
    <w:rsid w:val="00D3687C"/>
    <w:rPr>
      <w:rFonts w:ascii="Times New Roman" w:eastAsia="Times New Roman" w:hAnsi="Times New Roman" w:cs="Times New Roman"/>
      <w:sz w:val="28"/>
      <w:szCs w:val="20"/>
      <w:lang w:eastAsia="ru-RU"/>
    </w:rPr>
  </w:style>
  <w:style w:type="paragraph" w:customStyle="1" w:styleId="ConsPlusNonformat">
    <w:name w:val="ConsPlusNonformat"/>
    <w:rsid w:val="00D3687C"/>
    <w:pPr>
      <w:suppressAutoHyphens/>
      <w:autoSpaceDE w:val="0"/>
      <w:spacing w:after="0" w:line="240" w:lineRule="auto"/>
    </w:pPr>
    <w:rPr>
      <w:rFonts w:ascii="Courier New" w:eastAsia="Times New Roman" w:hAnsi="Courier New" w:cs="Courier New"/>
      <w:sz w:val="20"/>
      <w:szCs w:val="20"/>
      <w:lang w:eastAsia="ar-SA"/>
    </w:rPr>
  </w:style>
  <w:style w:type="paragraph" w:customStyle="1" w:styleId="ConsPlusNormal">
    <w:name w:val="ConsPlusNormal"/>
    <w:link w:val="ConsPlusNormal0"/>
    <w:qFormat/>
    <w:rsid w:val="00D3687C"/>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rmal0">
    <w:name w:val="ConsPlusNormal Знак"/>
    <w:link w:val="ConsPlusNormal"/>
    <w:qFormat/>
    <w:rsid w:val="00D3687C"/>
    <w:rPr>
      <w:rFonts w:ascii="Courier New" w:eastAsia="Times New Roman" w:hAnsi="Courier New" w:cs="Courier New"/>
      <w:sz w:val="20"/>
      <w:szCs w:val="20"/>
      <w:lang w:eastAsia="ru-RU"/>
    </w:rPr>
  </w:style>
  <w:style w:type="character" w:styleId="a5">
    <w:name w:val="Hyperlink"/>
    <w:basedOn w:val="a0"/>
    <w:unhideWhenUsed/>
    <w:rsid w:val="00D3687C"/>
    <w:rPr>
      <w:color w:val="0000FF"/>
      <w:u w:val="single"/>
    </w:rPr>
  </w:style>
  <w:style w:type="paragraph" w:customStyle="1" w:styleId="a6">
    <w:name w:val="Бланк_адрес"/>
    <w:aliases w:val="тел."/>
    <w:basedOn w:val="a"/>
    <w:rsid w:val="00D3687C"/>
    <w:pPr>
      <w:framePr w:w="4536" w:h="3170" w:wrap="auto" w:vAnchor="page" w:hAnchor="page" w:x="1560" w:y="1498"/>
      <w:spacing w:before="60" w:after="60" w:line="180" w:lineRule="exact"/>
      <w:jc w:val="center"/>
    </w:pPr>
    <w:rPr>
      <w:color w:val="000000"/>
      <w:sz w:val="18"/>
      <w:szCs w:val="18"/>
    </w:rPr>
  </w:style>
  <w:style w:type="paragraph" w:styleId="2">
    <w:name w:val="Body Text 2"/>
    <w:basedOn w:val="a"/>
    <w:link w:val="20"/>
    <w:uiPriority w:val="99"/>
    <w:semiHidden/>
    <w:unhideWhenUsed/>
    <w:rsid w:val="00D3687C"/>
    <w:pPr>
      <w:spacing w:after="120" w:line="480" w:lineRule="auto"/>
    </w:pPr>
  </w:style>
  <w:style w:type="character" w:customStyle="1" w:styleId="20">
    <w:name w:val="Основной текст 2 Знак"/>
    <w:basedOn w:val="a0"/>
    <w:link w:val="2"/>
    <w:uiPriority w:val="99"/>
    <w:semiHidden/>
    <w:rsid w:val="00D3687C"/>
    <w:rPr>
      <w:rFonts w:ascii="Times New Roman" w:eastAsia="Times New Roman" w:hAnsi="Times New Roman" w:cs="Times New Roman"/>
      <w:sz w:val="20"/>
      <w:szCs w:val="20"/>
      <w:lang w:eastAsia="ru-RU"/>
    </w:rPr>
  </w:style>
  <w:style w:type="paragraph" w:customStyle="1" w:styleId="a7">
    <w:name w:val="Крат.сод. полож."/>
    <w:aliases w:val="и т.д."/>
    <w:basedOn w:val="a"/>
    <w:rsid w:val="00D3687C"/>
    <w:pPr>
      <w:keepNext/>
      <w:keepLines/>
      <w:jc w:val="center"/>
    </w:pPr>
    <w:rPr>
      <w:b/>
      <w:sz w:val="32"/>
    </w:rPr>
  </w:style>
  <w:style w:type="paragraph" w:styleId="a8">
    <w:name w:val="List Paragraph"/>
    <w:aliases w:val="Маркер,1,UL,Абзац маркированнный,Table-Normal,RSHB_Table-Normal,Предусловия,Use Case List Paragraph,Подпись рисунка,Bullet List,FooterText,numbered,Paragraphe de liste1,lp1,List Paragraph,Num Bullet 1,Table Number Paragraph,Bullet Number"/>
    <w:basedOn w:val="a"/>
    <w:link w:val="a9"/>
    <w:uiPriority w:val="99"/>
    <w:qFormat/>
    <w:rsid w:val="002877F2"/>
    <w:pPr>
      <w:ind w:left="720"/>
      <w:contextualSpacing/>
    </w:pPr>
  </w:style>
  <w:style w:type="paragraph" w:styleId="aa">
    <w:name w:val="Normal (Web)"/>
    <w:basedOn w:val="a"/>
    <w:uiPriority w:val="99"/>
    <w:unhideWhenUsed/>
    <w:rsid w:val="003D19C7"/>
    <w:pPr>
      <w:spacing w:before="100" w:beforeAutospacing="1" w:after="100" w:afterAutospacing="1"/>
    </w:pPr>
    <w:rPr>
      <w:sz w:val="24"/>
      <w:szCs w:val="24"/>
    </w:rPr>
  </w:style>
  <w:style w:type="character" w:customStyle="1" w:styleId="a9">
    <w:name w:val="Абзац списка Знак"/>
    <w:aliases w:val="Маркер Знак,1 Знак,UL Знак,Абзац маркированнный Знак,Table-Normal Знак,RSHB_Table-Normal Знак,Предусловия Знак,Use Case List Paragraph Знак,Подпись рисунка Знак,Bullet List Знак,FooterText Знак,numbered Знак,Paragraphe de liste1 Знак"/>
    <w:link w:val="a8"/>
    <w:uiPriority w:val="34"/>
    <w:qFormat/>
    <w:rsid w:val="009C26AF"/>
    <w:rPr>
      <w:rFonts w:ascii="Times New Roman" w:eastAsia="Times New Roman" w:hAnsi="Times New Roman" w:cs="Times New Roman"/>
      <w:sz w:val="20"/>
      <w:szCs w:val="20"/>
      <w:lang w:eastAsia="ru-RU"/>
    </w:rPr>
  </w:style>
  <w:style w:type="paragraph" w:customStyle="1" w:styleId="228bf8a64b8551e1msonormal">
    <w:name w:val="228bf8a64b8551e1msonormal"/>
    <w:basedOn w:val="a"/>
    <w:rsid w:val="009C26AF"/>
    <w:pPr>
      <w:spacing w:before="100" w:beforeAutospacing="1" w:after="100" w:afterAutospacing="1"/>
    </w:pPr>
    <w:rPr>
      <w:sz w:val="24"/>
      <w:szCs w:val="24"/>
    </w:rPr>
  </w:style>
  <w:style w:type="character" w:customStyle="1" w:styleId="ab">
    <w:name w:val="Основной текст_"/>
    <w:basedOn w:val="a0"/>
    <w:link w:val="11"/>
    <w:rsid w:val="00705126"/>
    <w:rPr>
      <w:rFonts w:ascii="Times New Roman" w:eastAsia="Times New Roman" w:hAnsi="Times New Roman" w:cs="Times New Roman"/>
    </w:rPr>
  </w:style>
  <w:style w:type="paragraph" w:customStyle="1" w:styleId="11">
    <w:name w:val="Основной текст1"/>
    <w:basedOn w:val="a"/>
    <w:link w:val="ab"/>
    <w:rsid w:val="00705126"/>
    <w:pPr>
      <w:widowControl w:val="0"/>
    </w:pPr>
    <w:rPr>
      <w:sz w:val="22"/>
      <w:szCs w:val="22"/>
      <w:lang w:eastAsia="en-US"/>
    </w:rPr>
  </w:style>
  <w:style w:type="character" w:customStyle="1" w:styleId="12">
    <w:name w:val="Заголовок №1_"/>
    <w:basedOn w:val="a0"/>
    <w:link w:val="13"/>
    <w:rsid w:val="00697267"/>
    <w:rPr>
      <w:rFonts w:ascii="Times New Roman" w:eastAsia="Times New Roman" w:hAnsi="Times New Roman" w:cs="Times New Roman"/>
      <w:b/>
      <w:bCs/>
      <w:sz w:val="28"/>
      <w:szCs w:val="28"/>
      <w:shd w:val="clear" w:color="auto" w:fill="FFFFFF"/>
    </w:rPr>
  </w:style>
  <w:style w:type="paragraph" w:customStyle="1" w:styleId="13">
    <w:name w:val="Заголовок №1"/>
    <w:basedOn w:val="a"/>
    <w:link w:val="12"/>
    <w:rsid w:val="00697267"/>
    <w:pPr>
      <w:widowControl w:val="0"/>
      <w:shd w:val="clear" w:color="auto" w:fill="FFFFFF"/>
      <w:ind w:firstLine="900"/>
      <w:outlineLvl w:val="0"/>
    </w:pPr>
    <w:rPr>
      <w:b/>
      <w:bCs/>
      <w:sz w:val="28"/>
      <w:szCs w:val="28"/>
      <w:lang w:eastAsia="en-US"/>
    </w:rPr>
  </w:style>
  <w:style w:type="character" w:customStyle="1" w:styleId="21">
    <w:name w:val="Колонтитул (2)_"/>
    <w:basedOn w:val="a0"/>
    <w:link w:val="22"/>
    <w:rsid w:val="00EB425A"/>
    <w:rPr>
      <w:rFonts w:ascii="Times New Roman" w:eastAsia="Times New Roman" w:hAnsi="Times New Roman" w:cs="Times New Roman"/>
      <w:sz w:val="20"/>
      <w:szCs w:val="20"/>
      <w:shd w:val="clear" w:color="auto" w:fill="FFFFFF"/>
    </w:rPr>
  </w:style>
  <w:style w:type="paragraph" w:customStyle="1" w:styleId="22">
    <w:name w:val="Колонтитул (2)"/>
    <w:basedOn w:val="a"/>
    <w:link w:val="21"/>
    <w:rsid w:val="00EB425A"/>
    <w:pPr>
      <w:widowControl w:val="0"/>
      <w:shd w:val="clear" w:color="auto" w:fill="FFFFFF"/>
    </w:pPr>
    <w:rPr>
      <w:lang w:eastAsia="en-US"/>
    </w:rPr>
  </w:style>
  <w:style w:type="table" w:styleId="ac">
    <w:name w:val="Table Grid"/>
    <w:basedOn w:val="a1"/>
    <w:uiPriority w:val="59"/>
    <w:rsid w:val="00EF7684"/>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d">
    <w:name w:val="Гипертекстовая ссылка"/>
    <w:basedOn w:val="a0"/>
    <w:uiPriority w:val="99"/>
    <w:rsid w:val="00253FDF"/>
    <w:rPr>
      <w:rFonts w:cs="Times New Roman"/>
      <w:color w:val="106BBE"/>
    </w:rPr>
  </w:style>
  <w:style w:type="character" w:customStyle="1" w:styleId="40">
    <w:name w:val="Заголовок 4 Знак"/>
    <w:basedOn w:val="a0"/>
    <w:link w:val="4"/>
    <w:uiPriority w:val="9"/>
    <w:semiHidden/>
    <w:rsid w:val="006C1FBF"/>
    <w:rPr>
      <w:rFonts w:asciiTheme="majorHAnsi" w:eastAsiaTheme="majorEastAsia" w:hAnsiTheme="majorHAnsi" w:cstheme="majorBidi"/>
      <w:i/>
      <w:iCs/>
      <w:color w:val="2F5496" w:themeColor="accent1" w:themeShade="BF"/>
      <w:sz w:val="20"/>
      <w:szCs w:val="20"/>
      <w:lang w:eastAsia="ru-RU"/>
    </w:rPr>
  </w:style>
  <w:style w:type="character" w:customStyle="1" w:styleId="10">
    <w:name w:val="Заголовок 1 Знак"/>
    <w:basedOn w:val="a0"/>
    <w:link w:val="1"/>
    <w:uiPriority w:val="9"/>
    <w:rsid w:val="00093B89"/>
    <w:rPr>
      <w:rFonts w:asciiTheme="majorHAnsi" w:eastAsiaTheme="majorEastAsia" w:hAnsiTheme="majorHAnsi" w:cstheme="majorBidi"/>
      <w:color w:val="2F5496" w:themeColor="accent1" w:themeShade="BF"/>
      <w:sz w:val="32"/>
      <w:szCs w:val="32"/>
      <w:lang w:eastAsia="ru-RU"/>
    </w:rPr>
  </w:style>
  <w:style w:type="character" w:customStyle="1" w:styleId="apple-converted-space">
    <w:name w:val="apple-converted-space"/>
    <w:basedOn w:val="a0"/>
    <w:rsid w:val="00762CEF"/>
  </w:style>
  <w:style w:type="paragraph" w:styleId="ae">
    <w:name w:val="Balloon Text"/>
    <w:basedOn w:val="a"/>
    <w:link w:val="af"/>
    <w:uiPriority w:val="99"/>
    <w:semiHidden/>
    <w:unhideWhenUsed/>
    <w:rsid w:val="00983D0E"/>
    <w:rPr>
      <w:rFonts w:ascii="Segoe UI" w:hAnsi="Segoe UI" w:cs="Segoe UI"/>
      <w:sz w:val="18"/>
      <w:szCs w:val="18"/>
    </w:rPr>
  </w:style>
  <w:style w:type="character" w:customStyle="1" w:styleId="af">
    <w:name w:val="Текст выноски Знак"/>
    <w:basedOn w:val="a0"/>
    <w:link w:val="ae"/>
    <w:uiPriority w:val="99"/>
    <w:semiHidden/>
    <w:rsid w:val="00983D0E"/>
    <w:rPr>
      <w:rFonts w:ascii="Segoe UI" w:eastAsia="Times New Roman" w:hAnsi="Segoe UI" w:cs="Segoe UI"/>
      <w:sz w:val="18"/>
      <w:szCs w:val="18"/>
      <w:lang w:eastAsia="ru-RU"/>
    </w:rPr>
  </w:style>
  <w:style w:type="paragraph" w:customStyle="1" w:styleId="af0">
    <w:name w:val="Нормальный (таблица)"/>
    <w:basedOn w:val="a"/>
    <w:next w:val="a"/>
    <w:uiPriority w:val="99"/>
    <w:rsid w:val="007F4AC0"/>
    <w:pPr>
      <w:jc w:val="both"/>
    </w:pPr>
    <w:rPr>
      <w:rFonts w:ascii="Arial" w:hAnsi="Arial" w:cs="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9762914">
      <w:bodyDiv w:val="1"/>
      <w:marLeft w:val="0"/>
      <w:marRight w:val="0"/>
      <w:marTop w:val="0"/>
      <w:marBottom w:val="0"/>
      <w:divBdr>
        <w:top w:val="none" w:sz="0" w:space="0" w:color="auto"/>
        <w:left w:val="none" w:sz="0" w:space="0" w:color="auto"/>
        <w:bottom w:val="none" w:sz="0" w:space="0" w:color="auto"/>
        <w:right w:val="none" w:sz="0" w:space="0" w:color="auto"/>
      </w:divBdr>
    </w:div>
    <w:div w:id="344137863">
      <w:bodyDiv w:val="1"/>
      <w:marLeft w:val="0"/>
      <w:marRight w:val="0"/>
      <w:marTop w:val="0"/>
      <w:marBottom w:val="0"/>
      <w:divBdr>
        <w:top w:val="none" w:sz="0" w:space="0" w:color="auto"/>
        <w:left w:val="none" w:sz="0" w:space="0" w:color="auto"/>
        <w:bottom w:val="none" w:sz="0" w:space="0" w:color="auto"/>
        <w:right w:val="none" w:sz="0" w:space="0" w:color="auto"/>
      </w:divBdr>
    </w:div>
    <w:div w:id="351734589">
      <w:bodyDiv w:val="1"/>
      <w:marLeft w:val="0"/>
      <w:marRight w:val="0"/>
      <w:marTop w:val="0"/>
      <w:marBottom w:val="0"/>
      <w:divBdr>
        <w:top w:val="none" w:sz="0" w:space="0" w:color="auto"/>
        <w:left w:val="none" w:sz="0" w:space="0" w:color="auto"/>
        <w:bottom w:val="none" w:sz="0" w:space="0" w:color="auto"/>
        <w:right w:val="none" w:sz="0" w:space="0" w:color="auto"/>
      </w:divBdr>
    </w:div>
    <w:div w:id="374277104">
      <w:bodyDiv w:val="1"/>
      <w:marLeft w:val="0"/>
      <w:marRight w:val="0"/>
      <w:marTop w:val="0"/>
      <w:marBottom w:val="0"/>
      <w:divBdr>
        <w:top w:val="none" w:sz="0" w:space="0" w:color="auto"/>
        <w:left w:val="none" w:sz="0" w:space="0" w:color="auto"/>
        <w:bottom w:val="none" w:sz="0" w:space="0" w:color="auto"/>
        <w:right w:val="none" w:sz="0" w:space="0" w:color="auto"/>
      </w:divBdr>
    </w:div>
    <w:div w:id="1061711568">
      <w:bodyDiv w:val="1"/>
      <w:marLeft w:val="0"/>
      <w:marRight w:val="0"/>
      <w:marTop w:val="0"/>
      <w:marBottom w:val="0"/>
      <w:divBdr>
        <w:top w:val="none" w:sz="0" w:space="0" w:color="auto"/>
        <w:left w:val="none" w:sz="0" w:space="0" w:color="auto"/>
        <w:bottom w:val="none" w:sz="0" w:space="0" w:color="auto"/>
        <w:right w:val="none" w:sz="0" w:space="0" w:color="auto"/>
      </w:divBdr>
    </w:div>
    <w:div w:id="1132135064">
      <w:bodyDiv w:val="1"/>
      <w:marLeft w:val="0"/>
      <w:marRight w:val="0"/>
      <w:marTop w:val="0"/>
      <w:marBottom w:val="0"/>
      <w:divBdr>
        <w:top w:val="none" w:sz="0" w:space="0" w:color="auto"/>
        <w:left w:val="none" w:sz="0" w:space="0" w:color="auto"/>
        <w:bottom w:val="none" w:sz="0" w:space="0" w:color="auto"/>
        <w:right w:val="none" w:sz="0" w:space="0" w:color="auto"/>
      </w:divBdr>
    </w:div>
    <w:div w:id="1278490714">
      <w:bodyDiv w:val="1"/>
      <w:marLeft w:val="0"/>
      <w:marRight w:val="0"/>
      <w:marTop w:val="0"/>
      <w:marBottom w:val="0"/>
      <w:divBdr>
        <w:top w:val="none" w:sz="0" w:space="0" w:color="auto"/>
        <w:left w:val="none" w:sz="0" w:space="0" w:color="auto"/>
        <w:bottom w:val="none" w:sz="0" w:space="0" w:color="auto"/>
        <w:right w:val="none" w:sz="0" w:space="0" w:color="auto"/>
      </w:divBdr>
    </w:div>
    <w:div w:id="1404059845">
      <w:bodyDiv w:val="1"/>
      <w:marLeft w:val="0"/>
      <w:marRight w:val="0"/>
      <w:marTop w:val="0"/>
      <w:marBottom w:val="0"/>
      <w:divBdr>
        <w:top w:val="none" w:sz="0" w:space="0" w:color="auto"/>
        <w:left w:val="none" w:sz="0" w:space="0" w:color="auto"/>
        <w:bottom w:val="none" w:sz="0" w:space="0" w:color="auto"/>
        <w:right w:val="none" w:sz="0" w:space="0" w:color="auto"/>
      </w:divBdr>
    </w:div>
    <w:div w:id="1546867111">
      <w:bodyDiv w:val="1"/>
      <w:marLeft w:val="0"/>
      <w:marRight w:val="0"/>
      <w:marTop w:val="0"/>
      <w:marBottom w:val="0"/>
      <w:divBdr>
        <w:top w:val="none" w:sz="0" w:space="0" w:color="auto"/>
        <w:left w:val="none" w:sz="0" w:space="0" w:color="auto"/>
        <w:bottom w:val="none" w:sz="0" w:space="0" w:color="auto"/>
        <w:right w:val="none" w:sz="0" w:space="0" w:color="auto"/>
      </w:divBdr>
    </w:div>
    <w:div w:id="1600335238">
      <w:bodyDiv w:val="1"/>
      <w:marLeft w:val="0"/>
      <w:marRight w:val="0"/>
      <w:marTop w:val="0"/>
      <w:marBottom w:val="0"/>
      <w:divBdr>
        <w:top w:val="none" w:sz="0" w:space="0" w:color="auto"/>
        <w:left w:val="none" w:sz="0" w:space="0" w:color="auto"/>
        <w:bottom w:val="none" w:sz="0" w:space="0" w:color="auto"/>
        <w:right w:val="none" w:sz="0" w:space="0" w:color="auto"/>
      </w:divBdr>
    </w:div>
    <w:div w:id="1828128603">
      <w:bodyDiv w:val="1"/>
      <w:marLeft w:val="0"/>
      <w:marRight w:val="0"/>
      <w:marTop w:val="0"/>
      <w:marBottom w:val="0"/>
      <w:divBdr>
        <w:top w:val="none" w:sz="0" w:space="0" w:color="auto"/>
        <w:left w:val="none" w:sz="0" w:space="0" w:color="auto"/>
        <w:bottom w:val="none" w:sz="0" w:space="0" w:color="auto"/>
        <w:right w:val="none" w:sz="0" w:space="0" w:color="auto"/>
      </w:divBdr>
    </w:div>
    <w:div w:id="1897542817">
      <w:bodyDiv w:val="1"/>
      <w:marLeft w:val="0"/>
      <w:marRight w:val="0"/>
      <w:marTop w:val="0"/>
      <w:marBottom w:val="0"/>
      <w:divBdr>
        <w:top w:val="none" w:sz="0" w:space="0" w:color="auto"/>
        <w:left w:val="none" w:sz="0" w:space="0" w:color="auto"/>
        <w:bottom w:val="none" w:sz="0" w:space="0" w:color="auto"/>
        <w:right w:val="none" w:sz="0" w:space="0" w:color="auto"/>
      </w:divBdr>
    </w:div>
    <w:div w:id="2021618431">
      <w:bodyDiv w:val="1"/>
      <w:marLeft w:val="0"/>
      <w:marRight w:val="0"/>
      <w:marTop w:val="0"/>
      <w:marBottom w:val="0"/>
      <w:divBdr>
        <w:top w:val="none" w:sz="0" w:space="0" w:color="auto"/>
        <w:left w:val="none" w:sz="0" w:space="0" w:color="auto"/>
        <w:bottom w:val="none" w:sz="0" w:space="0" w:color="auto"/>
        <w:right w:val="none" w:sz="0" w:space="0" w:color="auto"/>
      </w:divBdr>
    </w:div>
    <w:div w:id="2120248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mobileonline.garant.ru/document/redirect/70353464/3411" TargetMode="External"/><Relationship Id="rId18" Type="http://schemas.openxmlformats.org/officeDocument/2006/relationships/hyperlink" Target="http://mobileonline.garant.ru/document/redirect/70353464/34131"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mobileonline.garant.ru/document/redirect/70353464/3411" TargetMode="External"/><Relationship Id="rId7" Type="http://schemas.openxmlformats.org/officeDocument/2006/relationships/endnotes" Target="endnotes.xml"/><Relationship Id="rId12" Type="http://schemas.openxmlformats.org/officeDocument/2006/relationships/hyperlink" Target="http://mobileonline.garant.ru/document/redirect/70353464/3411" TargetMode="External"/><Relationship Id="rId17" Type="http://schemas.openxmlformats.org/officeDocument/2006/relationships/hyperlink" Target="http://mobileonline.garant.ru/document/redirect/71129200/0" TargetMode="External"/><Relationship Id="rId25" Type="http://schemas.openxmlformats.org/officeDocument/2006/relationships/hyperlink" Target="http://internet.garant.ru/document/redirect/70353464/2" TargetMode="External"/><Relationship Id="rId2" Type="http://schemas.openxmlformats.org/officeDocument/2006/relationships/numbering" Target="numbering.xml"/><Relationship Id="rId16" Type="http://schemas.openxmlformats.org/officeDocument/2006/relationships/hyperlink" Target="http://mobileonline.garant.ru/document/redirect/70353464/3411" TargetMode="External"/><Relationship Id="rId20" Type="http://schemas.openxmlformats.org/officeDocument/2006/relationships/hyperlink" Target="http://mobileonline.garant.ru/document/redirect/71129200/0"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obileonline.garant.ru/document/redirect/70353464/951" TargetMode="External"/><Relationship Id="rId24" Type="http://schemas.openxmlformats.org/officeDocument/2006/relationships/hyperlink" Target="http://mobileonline.garant.ru/document/redirect/71129200/0" TargetMode="External"/><Relationship Id="rId5" Type="http://schemas.openxmlformats.org/officeDocument/2006/relationships/webSettings" Target="webSettings.xml"/><Relationship Id="rId15" Type="http://schemas.openxmlformats.org/officeDocument/2006/relationships/hyperlink" Target="http://internet.garant.ru/document/redirect/70353464/2" TargetMode="External"/><Relationship Id="rId23" Type="http://schemas.openxmlformats.org/officeDocument/2006/relationships/hyperlink" Target="http://internet.garant.ru/document/redirect/71129200/14" TargetMode="External"/><Relationship Id="rId28" Type="http://schemas.openxmlformats.org/officeDocument/2006/relationships/fontTable" Target="fontTable.xml"/><Relationship Id="rId10" Type="http://schemas.openxmlformats.org/officeDocument/2006/relationships/hyperlink" Target="http://mobileonline.garant.ru/document/redirect/70353464/3411" TargetMode="External"/><Relationship Id="rId19" Type="http://schemas.openxmlformats.org/officeDocument/2006/relationships/hyperlink" Target="http://mobileonline.garant.ru/document/redirect/70353464/3411" TargetMode="External"/><Relationship Id="rId4" Type="http://schemas.openxmlformats.org/officeDocument/2006/relationships/settings" Target="settings.xml"/><Relationship Id="rId9" Type="http://schemas.openxmlformats.org/officeDocument/2006/relationships/hyperlink" Target="mailto:ksk-kilmez@yandex.ru" TargetMode="External"/><Relationship Id="rId14" Type="http://schemas.openxmlformats.org/officeDocument/2006/relationships/hyperlink" Target="http://mobileonline.garant.ru/document/redirect/70353464/3411" TargetMode="External"/><Relationship Id="rId22" Type="http://schemas.openxmlformats.org/officeDocument/2006/relationships/hyperlink" Target="http://mobileonline.garant.ru/document/redirect/71129200/0" TargetMode="External"/><Relationship Id="rId27"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C98E99-1D16-491A-A6AF-D614136FE8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224</TotalTime>
  <Pages>27</Pages>
  <Words>11691</Words>
  <Characters>66642</Characters>
  <Application>Microsoft Office Word</Application>
  <DocSecurity>0</DocSecurity>
  <Lines>555</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dc:creator>
  <cp:keywords/>
  <dc:description/>
  <cp:lastModifiedBy>201</cp:lastModifiedBy>
  <cp:revision>17</cp:revision>
  <cp:lastPrinted>2025-02-13T05:46:00Z</cp:lastPrinted>
  <dcterms:created xsi:type="dcterms:W3CDTF">2025-02-03T11:06:00Z</dcterms:created>
  <dcterms:modified xsi:type="dcterms:W3CDTF">2025-02-13T05:47:00Z</dcterms:modified>
</cp:coreProperties>
</file>