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F3A3A1" w14:textId="2D145DEE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РАЙОННАЯ ДУМА МУНИЦИПАЛЬНОГО</w:t>
      </w:r>
    </w:p>
    <w:p w14:paraId="01643374" w14:textId="6BB47646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КИЛЬМЕЗСКИЙ МУНИЦИПАЛЬНЫЙ РАЙОН</w:t>
      </w:r>
    </w:p>
    <w:p w14:paraId="052A4934" w14:textId="7250EF74" w:rsidR="00777820" w:rsidRDefault="00777820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24A3DB20" w14:textId="77777777" w:rsidR="00777820" w:rsidRDefault="00777820" w:rsidP="007778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6 СОЗЫВА</w:t>
      </w:r>
    </w:p>
    <w:p w14:paraId="0DFAEBBF" w14:textId="4FCD4353" w:rsidR="00CA1EA4" w:rsidRPr="0079599F" w:rsidRDefault="003D57EB" w:rsidP="0079599F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</w:p>
    <w:p w14:paraId="0000C7C7" w14:textId="05223FEC" w:rsidR="00FC1E23" w:rsidRPr="00804EE2" w:rsidRDefault="00FC1E23" w:rsidP="00CA1E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EE2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0EF94782" w14:textId="427EC2CF" w:rsidR="00294EA9" w:rsidRDefault="008A5BAB" w:rsidP="00294EA9">
      <w:pPr>
        <w:tabs>
          <w:tab w:val="left" w:pos="87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294EA9">
        <w:rPr>
          <w:rFonts w:ascii="Times New Roman" w:hAnsi="Times New Roman" w:cs="Times New Roman"/>
          <w:sz w:val="28"/>
          <w:szCs w:val="28"/>
        </w:rPr>
        <w:t>.0</w:t>
      </w:r>
      <w:r w:rsidR="00C528FC">
        <w:rPr>
          <w:rFonts w:ascii="Times New Roman" w:hAnsi="Times New Roman" w:cs="Times New Roman"/>
          <w:sz w:val="28"/>
          <w:szCs w:val="28"/>
        </w:rPr>
        <w:t>2</w:t>
      </w:r>
      <w:r w:rsidR="00294EA9">
        <w:rPr>
          <w:rFonts w:ascii="Times New Roman" w:hAnsi="Times New Roman" w:cs="Times New Roman"/>
          <w:sz w:val="28"/>
          <w:szCs w:val="28"/>
        </w:rPr>
        <w:t>.202</w:t>
      </w:r>
      <w:r w:rsidR="002A0576">
        <w:rPr>
          <w:rFonts w:ascii="Times New Roman" w:hAnsi="Times New Roman" w:cs="Times New Roman"/>
          <w:sz w:val="28"/>
          <w:szCs w:val="28"/>
        </w:rPr>
        <w:t>6</w:t>
      </w:r>
      <w:r w:rsidR="00CF12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294EA9">
        <w:rPr>
          <w:rFonts w:ascii="Times New Roman" w:hAnsi="Times New Roman" w:cs="Times New Roman"/>
          <w:sz w:val="28"/>
          <w:szCs w:val="28"/>
        </w:rPr>
        <w:t>№</w:t>
      </w:r>
      <w:r w:rsidR="00CF12AE">
        <w:rPr>
          <w:rFonts w:ascii="Times New Roman" w:hAnsi="Times New Roman" w:cs="Times New Roman"/>
          <w:sz w:val="28"/>
          <w:szCs w:val="28"/>
        </w:rPr>
        <w:t xml:space="preserve"> 2/7</w:t>
      </w:r>
    </w:p>
    <w:p w14:paraId="07595AF0" w14:textId="5B82A1FC" w:rsidR="00F64E62" w:rsidRDefault="00CA1EA4" w:rsidP="00CF1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C1E23" w:rsidRPr="00804EE2">
        <w:rPr>
          <w:rFonts w:ascii="Times New Roman" w:hAnsi="Times New Roman" w:cs="Times New Roman"/>
          <w:sz w:val="28"/>
          <w:szCs w:val="28"/>
        </w:rPr>
        <w:t>гт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1E23" w:rsidRPr="00804EE2">
        <w:rPr>
          <w:rFonts w:ascii="Times New Roman" w:hAnsi="Times New Roman" w:cs="Times New Roman"/>
          <w:sz w:val="28"/>
          <w:szCs w:val="28"/>
        </w:rPr>
        <w:t>Кильмезь</w:t>
      </w:r>
    </w:p>
    <w:p w14:paraId="1CD9489F" w14:textId="1B9D3D45" w:rsidR="00275FFB" w:rsidRPr="002A0576" w:rsidRDefault="002A0576" w:rsidP="00CF12AE">
      <w:pPr>
        <w:tabs>
          <w:tab w:val="left" w:pos="4200"/>
        </w:tabs>
        <w:spacing w:before="480" w:after="0" w:line="276" w:lineRule="auto"/>
        <w:jc w:val="center"/>
        <w:rPr>
          <w:rFonts w:ascii="Times New Roman" w:hAnsi="Times New Roman" w:cs="Times New Roman"/>
          <w:b/>
          <w:sz w:val="28"/>
          <w:lang w:eastAsia="ar-SA"/>
        </w:rPr>
      </w:pPr>
      <w:r w:rsidRPr="002A057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 внесении изменений в </w:t>
      </w:r>
      <w:r w:rsidRPr="002A0576">
        <w:rPr>
          <w:rFonts w:ascii="Times New Roman" w:hAnsi="Times New Roman" w:cs="Times New Roman"/>
          <w:b/>
          <w:sz w:val="28"/>
          <w:lang w:eastAsia="ar-SA"/>
        </w:rPr>
        <w:t>решение Кильмезской районной Думы от 12.10.2021 № 2/4</w:t>
      </w:r>
    </w:p>
    <w:p w14:paraId="28FB77E4" w14:textId="52333CD2" w:rsidR="00CF12AE" w:rsidRPr="00CF12AE" w:rsidRDefault="002A0576" w:rsidP="00CF12AE">
      <w:pPr>
        <w:pStyle w:val="af6"/>
        <w:shd w:val="clear" w:color="auto" w:fill="auto"/>
        <w:tabs>
          <w:tab w:val="left" w:pos="4187"/>
        </w:tabs>
        <w:spacing w:before="480" w:line="360" w:lineRule="auto"/>
        <w:ind w:firstLine="709"/>
        <w:rPr>
          <w:sz w:val="28"/>
          <w:szCs w:val="28"/>
        </w:rPr>
      </w:pPr>
      <w:r w:rsidRPr="00A06429">
        <w:rPr>
          <w:sz w:val="28"/>
          <w:szCs w:val="28"/>
        </w:rPr>
        <w:t xml:space="preserve">В соответствии со статьей 12 Регламента Кильмезской районной Думы Кировской области,  решением Кильмезской районной Думы от 24.03.2006 № 2/6 «Об утверждении  положения о постоянных депутатских комиссиях», </w:t>
      </w:r>
      <w:r w:rsidRPr="00A06429">
        <w:rPr>
          <w:bCs/>
          <w:sz w:val="28"/>
          <w:szCs w:val="28"/>
        </w:rPr>
        <w:t>на основании</w:t>
      </w:r>
      <w:r w:rsidRPr="00A06429">
        <w:rPr>
          <w:sz w:val="28"/>
          <w:szCs w:val="28"/>
        </w:rPr>
        <w:t xml:space="preserve"> решения Кильмезской районной Думы от 23.12.2025 № 8/9</w:t>
      </w:r>
      <w:r w:rsidRPr="00A06429">
        <w:rPr>
          <w:b/>
          <w:sz w:val="28"/>
          <w:szCs w:val="28"/>
        </w:rPr>
        <w:t xml:space="preserve"> </w:t>
      </w:r>
      <w:r w:rsidRPr="00A06429">
        <w:rPr>
          <w:bCs/>
          <w:sz w:val="28"/>
          <w:szCs w:val="28"/>
        </w:rPr>
        <w:t>«О внесении изменений в решение Кильмезской районной Думы от 30.09.2021 № 1/8 «О депутатских постоянных комиссиях», протокола</w:t>
      </w:r>
      <w:r w:rsidRPr="00A06429">
        <w:rPr>
          <w:sz w:val="28"/>
          <w:szCs w:val="28"/>
        </w:rPr>
        <w:t xml:space="preserve">  комиссии </w:t>
      </w:r>
      <w:r w:rsidRPr="00A06429">
        <w:rPr>
          <w:bCs/>
          <w:sz w:val="28"/>
          <w:szCs w:val="28"/>
        </w:rPr>
        <w:t>по мандатам, регламенту, вопросам местного самоуправления, законности и правопорядку</w:t>
      </w:r>
      <w:r w:rsidRPr="00A06429">
        <w:rPr>
          <w:sz w:val="28"/>
          <w:szCs w:val="28"/>
        </w:rPr>
        <w:t xml:space="preserve"> от </w:t>
      </w:r>
      <w:r w:rsidR="00CC368D">
        <w:rPr>
          <w:sz w:val="28"/>
          <w:szCs w:val="28"/>
        </w:rPr>
        <w:t>11</w:t>
      </w:r>
      <w:r w:rsidRPr="00A06429">
        <w:rPr>
          <w:sz w:val="28"/>
          <w:szCs w:val="28"/>
        </w:rPr>
        <w:t>.02.2026 № 1, Кильмезская районная Дума РЕШИЛА:</w:t>
      </w:r>
      <w:bookmarkStart w:id="0" w:name="_GoBack"/>
      <w:bookmarkEnd w:id="0"/>
    </w:p>
    <w:p w14:paraId="370E9F12" w14:textId="718AD69C" w:rsidR="002A0576" w:rsidRPr="00502A2C" w:rsidRDefault="00502A2C" w:rsidP="00CF12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0576" w:rsidRPr="00502A2C">
        <w:rPr>
          <w:rFonts w:ascii="Times New Roman" w:hAnsi="Times New Roman" w:cs="Times New Roman"/>
          <w:sz w:val="28"/>
          <w:szCs w:val="28"/>
        </w:rPr>
        <w:t>Внести в решение Кильмезской районной Думы от 12.10.2021 № 2/4</w:t>
      </w:r>
      <w:r w:rsidR="002A0576" w:rsidRPr="00502A2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A0576" w:rsidRPr="00502A2C">
        <w:rPr>
          <w:rFonts w:ascii="Times New Roman" w:hAnsi="Times New Roman" w:cs="Times New Roman"/>
          <w:bCs/>
          <w:sz w:val="28"/>
          <w:szCs w:val="28"/>
        </w:rPr>
        <w:t>Об утверждении председателей и заместителей председателей постоянных депутатских комиссий»</w:t>
      </w:r>
      <w:r w:rsidR="009E22BC" w:rsidRPr="00502A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793C" w:rsidRPr="00502A2C">
        <w:rPr>
          <w:rFonts w:ascii="Times New Roman" w:hAnsi="Times New Roman" w:cs="Times New Roman"/>
          <w:bCs/>
          <w:sz w:val="28"/>
          <w:szCs w:val="28"/>
        </w:rPr>
        <w:t>(далее</w:t>
      </w:r>
      <w:r w:rsidR="009E22BC" w:rsidRPr="00502A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793C" w:rsidRPr="00502A2C">
        <w:rPr>
          <w:rFonts w:ascii="Times New Roman" w:hAnsi="Times New Roman" w:cs="Times New Roman"/>
          <w:bCs/>
          <w:sz w:val="28"/>
          <w:szCs w:val="28"/>
        </w:rPr>
        <w:t>- Решение)</w:t>
      </w:r>
      <w:r w:rsidR="002A0576" w:rsidRPr="00502A2C">
        <w:rPr>
          <w:rFonts w:ascii="Times New Roman" w:hAnsi="Times New Roman" w:cs="Times New Roman"/>
          <w:sz w:val="28"/>
          <w:szCs w:val="28"/>
          <w:lang w:eastAsia="ar-SA"/>
        </w:rPr>
        <w:t xml:space="preserve"> следующие изменения:</w:t>
      </w:r>
    </w:p>
    <w:p w14:paraId="6DB9F954" w14:textId="44573976" w:rsidR="004D793C" w:rsidRPr="00A06429" w:rsidRDefault="00502A2C" w:rsidP="00CF12AE">
      <w:pPr>
        <w:spacing w:line="360" w:lineRule="auto"/>
        <w:ind w:left="492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</w:t>
      </w:r>
      <w:r w:rsidR="004D793C" w:rsidRPr="00A06429">
        <w:rPr>
          <w:rFonts w:ascii="Times New Roman" w:hAnsi="Times New Roman" w:cs="Times New Roman"/>
          <w:sz w:val="28"/>
          <w:szCs w:val="28"/>
          <w:lang w:eastAsia="ar-SA"/>
        </w:rPr>
        <w:t>п.</w:t>
      </w:r>
      <w:r w:rsidR="00A0642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4D793C" w:rsidRPr="00A06429">
        <w:rPr>
          <w:rFonts w:ascii="Times New Roman" w:hAnsi="Times New Roman" w:cs="Times New Roman"/>
          <w:sz w:val="28"/>
          <w:szCs w:val="28"/>
          <w:lang w:eastAsia="ar-SA"/>
        </w:rPr>
        <w:t>1.1. Решения изложить в новой редакции:</w:t>
      </w:r>
    </w:p>
    <w:p w14:paraId="79C29451" w14:textId="3998902D" w:rsidR="004D793C" w:rsidRPr="002E7933" w:rsidRDefault="004D793C" w:rsidP="00CF12A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429">
        <w:rPr>
          <w:rFonts w:ascii="Times New Roman" w:hAnsi="Times New Roman" w:cs="Times New Roman"/>
          <w:sz w:val="28"/>
          <w:szCs w:val="28"/>
        </w:rPr>
        <w:t>«1.1. по мандатам, регламенту, вопросам местного самоуправления, законности и правопорядку – Юдину Раису Михайловну, депутата по четырехмандатному Кильмезскому избирательному округу № 2;</w:t>
      </w:r>
      <w:r w:rsidR="00A06429">
        <w:rPr>
          <w:rFonts w:ascii="Times New Roman" w:hAnsi="Times New Roman" w:cs="Times New Roman"/>
          <w:sz w:val="28"/>
          <w:szCs w:val="28"/>
        </w:rPr>
        <w:t>»</w:t>
      </w:r>
    </w:p>
    <w:p w14:paraId="27C7E496" w14:textId="5949F2F9" w:rsidR="002A0576" w:rsidRPr="00A06429" w:rsidRDefault="002A0576" w:rsidP="00CF12AE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6429">
        <w:rPr>
          <w:rFonts w:ascii="Times New Roman" w:hAnsi="Times New Roman" w:cs="Times New Roman"/>
          <w:sz w:val="28"/>
          <w:szCs w:val="28"/>
        </w:rPr>
        <w:t>2.</w:t>
      </w:r>
      <w:r w:rsidRPr="00A06429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Настоящее решение </w:t>
      </w:r>
      <w:r w:rsidRPr="00A06429">
        <w:rPr>
          <w:rFonts w:ascii="Times New Roman" w:hAnsi="Times New Roman" w:cs="Times New Roman"/>
          <w:sz w:val="28"/>
          <w:szCs w:val="28"/>
        </w:rPr>
        <w:t xml:space="preserve">подлежит опубликованию на официальном сайте Кильмезской районной Думы </w:t>
      </w:r>
      <w:r w:rsidRPr="00A06429">
        <w:rPr>
          <w:rFonts w:ascii="Times New Roman" w:hAnsi="Times New Roman" w:cs="Times New Roman"/>
          <w:bCs/>
          <w:sz w:val="28"/>
          <w:szCs w:val="28"/>
        </w:rPr>
        <w:t>(</w:t>
      </w:r>
      <w:hyperlink r:id="rId8" w:history="1">
        <w:r w:rsidRPr="00275FFB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www.kilmezraiduma.ru</w:t>
        </w:r>
      </w:hyperlink>
      <w:r w:rsidRPr="00A06429">
        <w:rPr>
          <w:rFonts w:ascii="Times New Roman" w:hAnsi="Times New Roman" w:cs="Times New Roman"/>
          <w:bCs/>
          <w:sz w:val="28"/>
          <w:szCs w:val="28"/>
        </w:rPr>
        <w:t>)</w:t>
      </w:r>
      <w:r w:rsidRPr="00A06429">
        <w:rPr>
          <w:rFonts w:ascii="Times New Roman" w:hAnsi="Times New Roman" w:cs="Times New Roman"/>
          <w:sz w:val="28"/>
          <w:szCs w:val="28"/>
        </w:rPr>
        <w:t xml:space="preserve">  и обнародованию в порядке, установленном Уставом муниципального образования Кильмезского муниципального района Кировской области.</w:t>
      </w:r>
    </w:p>
    <w:p w14:paraId="3A990C75" w14:textId="77777777" w:rsidR="002A0576" w:rsidRPr="00A06429" w:rsidRDefault="002A0576" w:rsidP="00CF12A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7FC6AA" w14:textId="1F4FB767" w:rsidR="002A0576" w:rsidRPr="00A06429" w:rsidRDefault="002A0576" w:rsidP="00CF12AE">
      <w:pPr>
        <w:tabs>
          <w:tab w:val="left" w:pos="705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429">
        <w:rPr>
          <w:rFonts w:ascii="Times New Roman" w:hAnsi="Times New Roman" w:cs="Times New Roman"/>
          <w:sz w:val="28"/>
          <w:szCs w:val="28"/>
        </w:rPr>
        <w:t xml:space="preserve">Председатель Кильмезской </w:t>
      </w:r>
      <w:r w:rsidRPr="00A06429">
        <w:rPr>
          <w:rFonts w:ascii="Times New Roman" w:hAnsi="Times New Roman" w:cs="Times New Roman"/>
          <w:sz w:val="28"/>
          <w:szCs w:val="28"/>
        </w:rPr>
        <w:tab/>
      </w:r>
      <w:r w:rsidR="00A06429">
        <w:rPr>
          <w:rFonts w:ascii="Times New Roman" w:hAnsi="Times New Roman" w:cs="Times New Roman"/>
          <w:sz w:val="28"/>
          <w:szCs w:val="28"/>
        </w:rPr>
        <w:t>Д.Т. Фатыхов</w:t>
      </w:r>
    </w:p>
    <w:p w14:paraId="6CF51948" w14:textId="77777777" w:rsidR="002A0576" w:rsidRPr="00A06429" w:rsidRDefault="002A0576" w:rsidP="00CF12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6429">
        <w:rPr>
          <w:rFonts w:ascii="Times New Roman" w:hAnsi="Times New Roman" w:cs="Times New Roman"/>
          <w:sz w:val="28"/>
          <w:szCs w:val="28"/>
        </w:rPr>
        <w:t>районной Думы</w:t>
      </w:r>
      <w:r w:rsidRPr="00A06429">
        <w:rPr>
          <w:rFonts w:ascii="Times New Roman" w:hAnsi="Times New Roman" w:cs="Times New Roman"/>
          <w:sz w:val="28"/>
          <w:szCs w:val="28"/>
        </w:rPr>
        <w:tab/>
      </w:r>
      <w:r w:rsidRPr="00A06429">
        <w:rPr>
          <w:rFonts w:ascii="Times New Roman" w:hAnsi="Times New Roman" w:cs="Times New Roman"/>
          <w:sz w:val="28"/>
          <w:szCs w:val="28"/>
        </w:rPr>
        <w:tab/>
      </w:r>
      <w:r w:rsidRPr="00A06429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</w:p>
    <w:p w14:paraId="11D7E1D6" w14:textId="77777777" w:rsidR="002A0576" w:rsidRPr="00A06429" w:rsidRDefault="002A0576" w:rsidP="00CF12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FF79D4" w14:textId="77777777" w:rsidR="002A0576" w:rsidRPr="00A06429" w:rsidRDefault="002A0576" w:rsidP="00CF12A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429">
        <w:rPr>
          <w:rFonts w:ascii="Times New Roman" w:eastAsia="Calibri" w:hAnsi="Times New Roman" w:cs="Times New Roman"/>
          <w:sz w:val="28"/>
          <w:szCs w:val="28"/>
        </w:rPr>
        <w:t>Глава Кильмезского района</w:t>
      </w:r>
      <w:r w:rsidRPr="00A06429">
        <w:rPr>
          <w:rFonts w:ascii="Times New Roman" w:eastAsia="Calibri" w:hAnsi="Times New Roman" w:cs="Times New Roman"/>
          <w:sz w:val="28"/>
          <w:szCs w:val="28"/>
        </w:rPr>
        <w:tab/>
      </w:r>
      <w:r w:rsidRPr="00A06429">
        <w:rPr>
          <w:rFonts w:ascii="Times New Roman" w:eastAsia="Calibri" w:hAnsi="Times New Roman" w:cs="Times New Roman"/>
          <w:sz w:val="28"/>
          <w:szCs w:val="28"/>
        </w:rPr>
        <w:tab/>
      </w:r>
      <w:r w:rsidRPr="00A06429">
        <w:rPr>
          <w:rFonts w:ascii="Times New Roman" w:eastAsia="Calibri" w:hAnsi="Times New Roman" w:cs="Times New Roman"/>
          <w:sz w:val="28"/>
          <w:szCs w:val="28"/>
        </w:rPr>
        <w:tab/>
      </w:r>
      <w:r w:rsidRPr="00A06429">
        <w:rPr>
          <w:rFonts w:ascii="Times New Roman" w:eastAsia="Calibri" w:hAnsi="Times New Roman" w:cs="Times New Roman"/>
          <w:sz w:val="28"/>
          <w:szCs w:val="28"/>
        </w:rPr>
        <w:tab/>
      </w:r>
      <w:r w:rsidRPr="00A06429">
        <w:rPr>
          <w:rFonts w:ascii="Times New Roman" w:eastAsia="Calibri" w:hAnsi="Times New Roman" w:cs="Times New Roman"/>
          <w:sz w:val="28"/>
          <w:szCs w:val="28"/>
        </w:rPr>
        <w:tab/>
        <w:t xml:space="preserve">          А.Г. Коршунов</w:t>
      </w:r>
    </w:p>
    <w:p w14:paraId="36D7338A" w14:textId="78E11351" w:rsidR="006D3B08" w:rsidRPr="00A06429" w:rsidRDefault="006D3B08" w:rsidP="00CF12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1F426A" w14:textId="77777777" w:rsidR="005A11D5" w:rsidRPr="00A06429" w:rsidRDefault="005A11D5" w:rsidP="00CF12AE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E43B0E0" w14:textId="77777777" w:rsidR="005A11D5" w:rsidRPr="002A0576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5E56F73" w14:textId="77777777" w:rsidR="005A11D5" w:rsidRPr="002A0576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1DF13BBD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4A8D7489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2FBC926C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704A0D3A" w14:textId="77777777" w:rsidR="005A11D5" w:rsidRDefault="005A11D5" w:rsidP="005A11D5">
      <w:pPr>
        <w:pStyle w:val="af6"/>
        <w:shd w:val="clear" w:color="auto" w:fill="auto"/>
        <w:tabs>
          <w:tab w:val="left" w:pos="416"/>
        </w:tabs>
        <w:spacing w:line="360" w:lineRule="auto"/>
        <w:ind w:right="-20"/>
        <w:rPr>
          <w:sz w:val="28"/>
          <w:szCs w:val="28"/>
        </w:rPr>
      </w:pPr>
    </w:p>
    <w:p w14:paraId="6DAEF0A0" w14:textId="6B52210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A3A4C" w14:textId="112B625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681FDC" w14:textId="5D9B119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FF93F2" w14:textId="07DB719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A0D2E5" w14:textId="1CC7616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F06777" w14:textId="4CBDF8C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FEAFA2" w14:textId="7BA4A78D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CB3EC" w14:textId="404F4D8F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5F4549" w14:textId="0AF1CF4C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AA5EE9" w14:textId="18081BB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A1BF3C1" w14:textId="6D62F665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93853E" w14:textId="1E6B5B71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9FAF35" w14:textId="64113DB9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79C843" w14:textId="4F0474F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9077A78" w14:textId="2EF258E3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48C9B8" w14:textId="77777777" w:rsidR="006D3B08" w:rsidRDefault="006D3B08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26E8A6" w14:textId="77777777" w:rsidR="00F64E62" w:rsidRDefault="00F64E62" w:rsidP="00CA1EA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6388B8" w14:textId="77777777" w:rsidR="00F64E62" w:rsidRPr="00F64E62" w:rsidRDefault="00F64E62" w:rsidP="00F64E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64E62" w:rsidRPr="00F64E62" w:rsidSect="003D57EB">
      <w:headerReference w:type="first" r:id="rId9"/>
      <w:pgSz w:w="11906" w:h="16838" w:code="9"/>
      <w:pgMar w:top="1134" w:right="850" w:bottom="1134" w:left="1701" w:header="454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609F2" w14:textId="77777777" w:rsidR="009B6953" w:rsidRDefault="009B6953" w:rsidP="00804EE2">
      <w:pPr>
        <w:spacing w:after="0" w:line="240" w:lineRule="auto"/>
      </w:pPr>
      <w:r>
        <w:separator/>
      </w:r>
    </w:p>
  </w:endnote>
  <w:endnote w:type="continuationSeparator" w:id="0">
    <w:p w14:paraId="5C1633A6" w14:textId="77777777" w:rsidR="009B6953" w:rsidRDefault="009B6953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3CEA3E" w14:textId="77777777" w:rsidR="009B6953" w:rsidRDefault="009B6953" w:rsidP="00804EE2">
      <w:pPr>
        <w:spacing w:after="0" w:line="240" w:lineRule="auto"/>
      </w:pPr>
      <w:r>
        <w:separator/>
      </w:r>
    </w:p>
  </w:footnote>
  <w:footnote w:type="continuationSeparator" w:id="0">
    <w:p w14:paraId="028B70A1" w14:textId="77777777" w:rsidR="009B6953" w:rsidRDefault="009B6953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807B5" w14:textId="66C95256" w:rsidR="00804EE2" w:rsidRDefault="00804EE2" w:rsidP="00804EE2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07B776B"/>
    <w:multiLevelType w:val="hybridMultilevel"/>
    <w:tmpl w:val="F2264F6E"/>
    <w:lvl w:ilvl="0" w:tplc="D55CC728">
      <w:start w:val="1"/>
      <w:numFmt w:val="decimal"/>
      <w:lvlText w:val="%1)"/>
      <w:lvlJc w:val="left"/>
      <w:pPr>
        <w:ind w:left="78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" w15:restartNumberingAfterBreak="0">
    <w:nsid w:val="5BCC7993"/>
    <w:multiLevelType w:val="hybridMultilevel"/>
    <w:tmpl w:val="816A67C8"/>
    <w:lvl w:ilvl="0" w:tplc="87009892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34A69"/>
    <w:rsid w:val="00045349"/>
    <w:rsid w:val="000B3FDC"/>
    <w:rsid w:val="000C3792"/>
    <w:rsid w:val="000C576D"/>
    <w:rsid w:val="0013393F"/>
    <w:rsid w:val="00136BF6"/>
    <w:rsid w:val="0019014F"/>
    <w:rsid w:val="001957C1"/>
    <w:rsid w:val="001C4119"/>
    <w:rsid w:val="00221326"/>
    <w:rsid w:val="0023046C"/>
    <w:rsid w:val="002574EE"/>
    <w:rsid w:val="00263164"/>
    <w:rsid w:val="002666C9"/>
    <w:rsid w:val="00275FFB"/>
    <w:rsid w:val="00277366"/>
    <w:rsid w:val="00281FB3"/>
    <w:rsid w:val="00294EA9"/>
    <w:rsid w:val="002A0576"/>
    <w:rsid w:val="002A612F"/>
    <w:rsid w:val="002B34A1"/>
    <w:rsid w:val="002D2885"/>
    <w:rsid w:val="002E7933"/>
    <w:rsid w:val="00300B24"/>
    <w:rsid w:val="0030500E"/>
    <w:rsid w:val="00330A2F"/>
    <w:rsid w:val="00330B3B"/>
    <w:rsid w:val="00384526"/>
    <w:rsid w:val="003D57EB"/>
    <w:rsid w:val="0041561A"/>
    <w:rsid w:val="004A2FC1"/>
    <w:rsid w:val="004C5559"/>
    <w:rsid w:val="004D793C"/>
    <w:rsid w:val="004F3353"/>
    <w:rsid w:val="00502A2C"/>
    <w:rsid w:val="00510FBD"/>
    <w:rsid w:val="00526EEB"/>
    <w:rsid w:val="00543841"/>
    <w:rsid w:val="00574DAD"/>
    <w:rsid w:val="00581F9C"/>
    <w:rsid w:val="0059225D"/>
    <w:rsid w:val="005A11D5"/>
    <w:rsid w:val="005E201A"/>
    <w:rsid w:val="0062321C"/>
    <w:rsid w:val="006644B0"/>
    <w:rsid w:val="006A60CB"/>
    <w:rsid w:val="006B1227"/>
    <w:rsid w:val="006B47D2"/>
    <w:rsid w:val="006B682A"/>
    <w:rsid w:val="006D3B08"/>
    <w:rsid w:val="006E22A1"/>
    <w:rsid w:val="006F5E55"/>
    <w:rsid w:val="007222A4"/>
    <w:rsid w:val="00777820"/>
    <w:rsid w:val="00781005"/>
    <w:rsid w:val="00790CCD"/>
    <w:rsid w:val="0079599F"/>
    <w:rsid w:val="007A7DC5"/>
    <w:rsid w:val="007D1704"/>
    <w:rsid w:val="007E036B"/>
    <w:rsid w:val="00804EE2"/>
    <w:rsid w:val="00813D38"/>
    <w:rsid w:val="0081434D"/>
    <w:rsid w:val="00821E2E"/>
    <w:rsid w:val="00834E72"/>
    <w:rsid w:val="00840794"/>
    <w:rsid w:val="00844B92"/>
    <w:rsid w:val="0087186A"/>
    <w:rsid w:val="008727B0"/>
    <w:rsid w:val="0087359E"/>
    <w:rsid w:val="008A5BAB"/>
    <w:rsid w:val="008E69A8"/>
    <w:rsid w:val="00953191"/>
    <w:rsid w:val="00986538"/>
    <w:rsid w:val="009B6953"/>
    <w:rsid w:val="009C412B"/>
    <w:rsid w:val="009E22BC"/>
    <w:rsid w:val="00A04AFE"/>
    <w:rsid w:val="00A06429"/>
    <w:rsid w:val="00A90772"/>
    <w:rsid w:val="00A94720"/>
    <w:rsid w:val="00AD2FD9"/>
    <w:rsid w:val="00AD61FD"/>
    <w:rsid w:val="00AF7986"/>
    <w:rsid w:val="00B45368"/>
    <w:rsid w:val="00B54276"/>
    <w:rsid w:val="00BD1373"/>
    <w:rsid w:val="00C528FC"/>
    <w:rsid w:val="00C67FFE"/>
    <w:rsid w:val="00C75400"/>
    <w:rsid w:val="00C828A1"/>
    <w:rsid w:val="00C8521C"/>
    <w:rsid w:val="00CA1EA4"/>
    <w:rsid w:val="00CC368D"/>
    <w:rsid w:val="00CF12AE"/>
    <w:rsid w:val="00D23C44"/>
    <w:rsid w:val="00D26F00"/>
    <w:rsid w:val="00D62B0F"/>
    <w:rsid w:val="00D730F5"/>
    <w:rsid w:val="00D949A2"/>
    <w:rsid w:val="00DB1446"/>
    <w:rsid w:val="00DC65F1"/>
    <w:rsid w:val="00DD7C49"/>
    <w:rsid w:val="00E5271F"/>
    <w:rsid w:val="00E52D76"/>
    <w:rsid w:val="00E5610A"/>
    <w:rsid w:val="00F12660"/>
    <w:rsid w:val="00F35A80"/>
    <w:rsid w:val="00F64D1A"/>
    <w:rsid w:val="00F64E62"/>
    <w:rsid w:val="00F74E9F"/>
    <w:rsid w:val="00F8075F"/>
    <w:rsid w:val="00FA7A77"/>
    <w:rsid w:val="00FC1E23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20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CA1EA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A1EA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CA1EA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kern w:val="0"/>
      <w:sz w:val="28"/>
      <w:szCs w:val="22"/>
      <w:lang w:eastAsia="ru-RU"/>
      <w14:ligatures w14:val="none"/>
    </w:rPr>
  </w:style>
  <w:style w:type="character" w:customStyle="1" w:styleId="11">
    <w:name w:val="Основной текст Знак1"/>
    <w:link w:val="af6"/>
    <w:uiPriority w:val="99"/>
    <w:locked/>
    <w:rsid w:val="005A11D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f6">
    <w:name w:val="Body Text"/>
    <w:basedOn w:val="a"/>
    <w:link w:val="11"/>
    <w:uiPriority w:val="99"/>
    <w:rsid w:val="005A11D5"/>
    <w:pPr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af7">
    <w:name w:val="Основной текст Знак"/>
    <w:basedOn w:val="a0"/>
    <w:uiPriority w:val="99"/>
    <w:semiHidden/>
    <w:rsid w:val="005A1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lmezraidu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75C51-A5FE-43CC-AE79-FE827E437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Марина Шампорова</cp:lastModifiedBy>
  <cp:revision>78</cp:revision>
  <cp:lastPrinted>2025-02-19T13:12:00Z</cp:lastPrinted>
  <dcterms:created xsi:type="dcterms:W3CDTF">2024-11-06T11:24:00Z</dcterms:created>
  <dcterms:modified xsi:type="dcterms:W3CDTF">2026-02-17T13:37:00Z</dcterms:modified>
</cp:coreProperties>
</file>