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B0DD3" w14:textId="6BB2EEC7" w:rsidR="00F11CAA" w:rsidRPr="00F11CAA" w:rsidRDefault="00F11CAA" w:rsidP="00EF561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CAA">
        <w:rPr>
          <w:rFonts w:ascii="Times New Roman" w:hAnsi="Times New Roman" w:cs="Times New Roman"/>
          <w:b/>
          <w:sz w:val="32"/>
          <w:szCs w:val="32"/>
        </w:rPr>
        <w:t>РАЙОННАЯ ДУМА</w:t>
      </w:r>
    </w:p>
    <w:p w14:paraId="005E2DC0" w14:textId="77777777" w:rsidR="00F11CAA" w:rsidRPr="00F11CAA" w:rsidRDefault="00F11CAA" w:rsidP="00EF5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CAA">
        <w:rPr>
          <w:rFonts w:ascii="Times New Roman" w:hAnsi="Times New Roman" w:cs="Times New Roman"/>
          <w:b/>
          <w:sz w:val="32"/>
          <w:szCs w:val="32"/>
        </w:rPr>
        <w:t>КИЛЬМЕЗСКОГО МУНИЦИПАЛЬНОГО РАЙОНА</w:t>
      </w:r>
    </w:p>
    <w:p w14:paraId="380DC6EA" w14:textId="77777777" w:rsidR="00F11CAA" w:rsidRPr="00F11CAA" w:rsidRDefault="00F11CAA" w:rsidP="00EF5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CAA">
        <w:rPr>
          <w:rFonts w:ascii="Times New Roman" w:hAnsi="Times New Roman" w:cs="Times New Roman"/>
          <w:b/>
          <w:sz w:val="32"/>
          <w:szCs w:val="32"/>
        </w:rPr>
        <w:t>КИРОВСКОЙ ОБЛАСТИ</w:t>
      </w:r>
    </w:p>
    <w:p w14:paraId="1574D796" w14:textId="651CA4F3" w:rsidR="005F5695" w:rsidRPr="00FF2AAF" w:rsidRDefault="00FF2AAF" w:rsidP="00EF5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СОЗЫВА</w:t>
      </w:r>
    </w:p>
    <w:p w14:paraId="3E7F43CC" w14:textId="1CCF3A78" w:rsidR="005F5695" w:rsidRPr="005F5695" w:rsidRDefault="00AE0FA8" w:rsidP="00AE0FA8">
      <w:pPr>
        <w:tabs>
          <w:tab w:val="left" w:pos="771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358CCB1" w14:textId="77777777" w:rsidR="005F5695" w:rsidRPr="005F5695" w:rsidRDefault="005F5695" w:rsidP="005F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0B16522" w14:textId="77777777" w:rsidR="005F5695" w:rsidRPr="005F5695" w:rsidRDefault="005F5695" w:rsidP="005F569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4231A4" w14:textId="63A3C526" w:rsidR="001225D9" w:rsidRDefault="004E6FE9" w:rsidP="001225D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E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E0FA8" w:rsidRPr="004E6FE9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.10.2023</w:t>
      </w:r>
      <w:r w:rsidR="005F5695" w:rsidRPr="004E6F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695"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5695"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5695"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5695"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5695"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5695"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5695"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5695"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6/6</w:t>
      </w:r>
    </w:p>
    <w:p w14:paraId="3FCB79ED" w14:textId="46F0F881" w:rsidR="005F5695" w:rsidRPr="005F5695" w:rsidRDefault="001225D9" w:rsidP="001225D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Кильмезь</w:t>
      </w:r>
      <w:proofErr w:type="spellEnd"/>
    </w:p>
    <w:p w14:paraId="7C1147D8" w14:textId="77777777" w:rsidR="005F5695" w:rsidRPr="005F5695" w:rsidRDefault="005F5695" w:rsidP="005F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FE2600" w14:textId="34340253" w:rsidR="005F5695" w:rsidRPr="005F5695" w:rsidRDefault="005F5695" w:rsidP="005F56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труда муниципальных служащих, работников занимающих  должности, не отнесенные   к должностям муниципальной службы,             и осуществляющих техническое  обеспечение деятельности органов местного самоуправления муниципального образования </w:t>
      </w:r>
      <w:r w:rsidR="0012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Кильмезский</w:t>
      </w: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 Кировской области</w:t>
      </w:r>
    </w:p>
    <w:p w14:paraId="5A04A3A4" w14:textId="77777777" w:rsidR="005F5695" w:rsidRPr="005F5695" w:rsidRDefault="005F5695" w:rsidP="005F56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06BC04" w14:textId="77777777" w:rsidR="005F5695" w:rsidRPr="005F5695" w:rsidRDefault="005F5695" w:rsidP="005F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7E5CE" w14:textId="5DADA6C6" w:rsidR="005F5695" w:rsidRDefault="005F5695" w:rsidP="00990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1225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22</w:t>
        </w:r>
      </w:hyperlink>
      <w:r w:rsidRP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Кировской области  от 08.10.2007 № 171-ЗО «О муниципальной службе в Кировской области», </w:t>
      </w:r>
      <w:hyperlink r:id="rId7" w:history="1">
        <w:r w:rsidRPr="001225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Кировской области от 12.04.2011 № 98/120 «О расходах на оплату труда депутатов, выборных должностных лиц местного самоуправления, осуществляющих свои полномочия на постоянной основе,</w:t>
      </w:r>
      <w:r w:rsidR="000D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</w:t>
      </w:r>
      <w:proofErr w:type="spellStart"/>
      <w:r w:rsidR="000D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="000D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счетных органов,</w:t>
      </w:r>
      <w:r w:rsidRP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служащих,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области», </w:t>
      </w:r>
      <w:r w:rsid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Кильмезская</w:t>
      </w:r>
      <w:r w:rsidRP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Дума РЕШИЛА: </w:t>
      </w:r>
    </w:p>
    <w:p w14:paraId="254661E2" w14:textId="77777777" w:rsidR="00990361" w:rsidRPr="001225D9" w:rsidRDefault="00990361" w:rsidP="00990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7EF84" w14:textId="208CEDC0" w:rsidR="005F5695" w:rsidRDefault="005F5695" w:rsidP="00990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8" w:anchor="P93" w:history="1">
        <w:r w:rsidRPr="001225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</w:t>
        </w:r>
      </w:hyperlink>
      <w:r w:rsidRP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муниципальных служащих органов местного самоуправления муниципального образования </w:t>
      </w:r>
      <w:r w:rsid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Кильмезский</w:t>
      </w:r>
      <w:r w:rsidRP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Кировской области согласно приложению № 1.</w:t>
      </w:r>
    </w:p>
    <w:p w14:paraId="5B6120BB" w14:textId="77777777" w:rsidR="00990361" w:rsidRPr="001225D9" w:rsidRDefault="00990361" w:rsidP="00990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7022D" w14:textId="32615839" w:rsidR="005F5695" w:rsidRDefault="005F5695" w:rsidP="00990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r:id="rId9" w:anchor="P392" w:history="1">
        <w:r w:rsidRPr="001225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</w:t>
        </w:r>
      </w:hyperlink>
      <w:r w:rsidRP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</w:r>
      <w:r w:rsid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Кильмезский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района Кировской о</w:t>
      </w:r>
      <w:r w:rsidR="00990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согласно приложению № 2.</w:t>
      </w:r>
    </w:p>
    <w:p w14:paraId="38318C5D" w14:textId="77777777" w:rsidR="00990361" w:rsidRPr="005F5695" w:rsidRDefault="00990361" w:rsidP="00990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2453E" w14:textId="4FEF2AB6" w:rsidR="00990361" w:rsidRPr="005F5695" w:rsidRDefault="005F5695" w:rsidP="0099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утратившими силу решения </w:t>
      </w:r>
      <w:r w:rsid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Думы:</w:t>
      </w:r>
    </w:p>
    <w:p w14:paraId="21D04EB8" w14:textId="46EB2617" w:rsidR="005F5695" w:rsidRPr="00CA135A" w:rsidRDefault="005F5695" w:rsidP="002D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C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25D9" w:rsidRPr="00CA135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A1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5D9" w:rsidRPr="00CA135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CA13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25D9" w:rsidRPr="00CA135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33CBA" w:rsidRPr="00CA13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135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33CBA" w:rsidRPr="00CA135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оплате труда муниципальных служащих</w:t>
      </w:r>
      <w:r w:rsidR="00333CBA" w:rsidRPr="00C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учитываемых при установлении нормативов формирования расходов на содержание органов </w:t>
      </w:r>
      <w:r w:rsidRPr="00C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333CBA" w:rsidRPr="00CA1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Кильмезский</w:t>
      </w:r>
      <w:r w:rsidRPr="00C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33CBA" w:rsidRPr="00CA135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A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Кировской области»</w:t>
      </w:r>
      <w:r w:rsidR="003938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CC85C8" w14:textId="1A75A6D0" w:rsidR="00FB4FD3" w:rsidRPr="00CA135A" w:rsidRDefault="005F5695" w:rsidP="0099036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A135A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CA135A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FB4FD3" w:rsidRPr="00CA135A">
        <w:rPr>
          <w:rFonts w:ascii="Times New Roman" w:hAnsi="Times New Roman" w:cs="Times New Roman"/>
          <w:iCs/>
          <w:sz w:val="28"/>
          <w:szCs w:val="28"/>
        </w:rPr>
        <w:t>23.11.2012 № 6/7</w:t>
      </w:r>
      <w:r w:rsidR="00FB4FD3" w:rsidRPr="00CA135A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FB4FD3" w:rsidRPr="00CA135A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муниципальных служащих,  учитываемых при установлении нормативов формирования расходов на содержание органов местного самоуправления муниципального образования Кильмезский муниципальный район Кировской области»</w:t>
      </w:r>
      <w:r w:rsidR="0039382D">
        <w:rPr>
          <w:rFonts w:ascii="Times New Roman" w:hAnsi="Times New Roman" w:cs="Times New Roman"/>
          <w:sz w:val="28"/>
          <w:szCs w:val="28"/>
        </w:rPr>
        <w:t>;</w:t>
      </w:r>
    </w:p>
    <w:p w14:paraId="5378787B" w14:textId="53307E77" w:rsidR="00FB4FD3" w:rsidRPr="00CA135A" w:rsidRDefault="00FB4FD3" w:rsidP="00990361">
      <w:pPr>
        <w:pStyle w:val="ConsPlusTitle"/>
        <w:widowControl/>
        <w:rPr>
          <w:b w:val="0"/>
          <w:sz w:val="28"/>
          <w:szCs w:val="28"/>
        </w:rPr>
      </w:pPr>
      <w:r w:rsidRPr="00CA135A">
        <w:rPr>
          <w:b w:val="0"/>
          <w:sz w:val="28"/>
          <w:szCs w:val="28"/>
        </w:rPr>
        <w:t xml:space="preserve">          3.3. От 13.12.2013 №</w:t>
      </w:r>
      <w:r w:rsidR="005321E8">
        <w:rPr>
          <w:b w:val="0"/>
          <w:sz w:val="28"/>
          <w:szCs w:val="28"/>
        </w:rPr>
        <w:t xml:space="preserve"> </w:t>
      </w:r>
      <w:r w:rsidRPr="00CA135A">
        <w:rPr>
          <w:b w:val="0"/>
          <w:sz w:val="28"/>
          <w:szCs w:val="28"/>
        </w:rPr>
        <w:t xml:space="preserve">5/7 </w:t>
      </w:r>
      <w:r w:rsidR="00E66647">
        <w:rPr>
          <w:b w:val="0"/>
          <w:sz w:val="28"/>
          <w:szCs w:val="28"/>
        </w:rPr>
        <w:t>«</w:t>
      </w:r>
      <w:r w:rsidRPr="00CA135A">
        <w:rPr>
          <w:b w:val="0"/>
          <w:sz w:val="28"/>
          <w:szCs w:val="28"/>
        </w:rPr>
        <w:t>О внесении изменений в Решение Кильмезской районной Думы муниципального образования Кильмезский муниципальный район Кировской области от 29.11.2011 № 7/15 (изм. от 23.11.2012 № 6/7)</w:t>
      </w:r>
      <w:r w:rsidR="00E66647">
        <w:rPr>
          <w:b w:val="0"/>
          <w:sz w:val="28"/>
          <w:szCs w:val="28"/>
        </w:rPr>
        <w:t>»</w:t>
      </w:r>
      <w:r w:rsidR="0039382D">
        <w:rPr>
          <w:b w:val="0"/>
          <w:sz w:val="28"/>
          <w:szCs w:val="28"/>
        </w:rPr>
        <w:t>;</w:t>
      </w:r>
    </w:p>
    <w:p w14:paraId="3CB14578" w14:textId="5244F77C" w:rsidR="00CA135A" w:rsidRPr="00CA135A" w:rsidRDefault="009E5248" w:rsidP="00990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3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4FD3" w:rsidRPr="00CA135A">
        <w:rPr>
          <w:rFonts w:ascii="Times New Roman" w:hAnsi="Times New Roman" w:cs="Times New Roman"/>
          <w:sz w:val="28"/>
          <w:szCs w:val="28"/>
        </w:rPr>
        <w:t>3.4.</w:t>
      </w:r>
      <w:r w:rsidR="00FB4FD3" w:rsidRPr="00CA135A">
        <w:rPr>
          <w:b/>
          <w:sz w:val="28"/>
          <w:szCs w:val="28"/>
        </w:rPr>
        <w:t xml:space="preserve"> </w:t>
      </w:r>
      <w:r w:rsidR="00FB4FD3" w:rsidRPr="00CA135A">
        <w:rPr>
          <w:rFonts w:ascii="Times New Roman" w:hAnsi="Times New Roman" w:cs="Times New Roman"/>
          <w:sz w:val="28"/>
          <w:szCs w:val="28"/>
        </w:rPr>
        <w:t xml:space="preserve">От 28.04.2015 № 2/6 О внесении изменений в </w:t>
      </w:r>
      <w:hyperlink r:id="rId10" w:history="1">
        <w:r w:rsidR="00FB4FD3" w:rsidRPr="00CA135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B4FD3" w:rsidRPr="00CA135A">
        <w:rPr>
          <w:rFonts w:ascii="Times New Roman" w:hAnsi="Times New Roman" w:cs="Times New Roman"/>
          <w:sz w:val="28"/>
          <w:szCs w:val="28"/>
        </w:rPr>
        <w:t xml:space="preserve"> "Об оплате труда муниципальных служащих учитываемых при установлении формирования расходов на содержание органов местного самоуправления  муниципального образования Кильмезский муниципальный район Кировской области", утвержденное решением Кильмезской районной Думы от 29.11.2011 № 7/15 ( в редакции решений от 23.11.2012 № 6/7, от 13.12.2013 № 5/7)</w:t>
      </w:r>
      <w:r w:rsidR="0039382D">
        <w:rPr>
          <w:rFonts w:ascii="Times New Roman" w:hAnsi="Times New Roman" w:cs="Times New Roman"/>
          <w:sz w:val="28"/>
          <w:szCs w:val="28"/>
        </w:rPr>
        <w:t>;</w:t>
      </w:r>
    </w:p>
    <w:p w14:paraId="7B78294D" w14:textId="27E3F4D3" w:rsidR="009E5248" w:rsidRPr="00CA135A" w:rsidRDefault="00CA135A" w:rsidP="00990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248" w:rsidRPr="00CA135A">
        <w:rPr>
          <w:rFonts w:ascii="Times New Roman" w:hAnsi="Times New Roman" w:cs="Times New Roman"/>
          <w:sz w:val="28"/>
          <w:szCs w:val="28"/>
        </w:rPr>
        <w:t>3.5. От 12.10.2017 № 5/6</w:t>
      </w:r>
      <w:r w:rsidR="009E5248" w:rsidRPr="00CA135A">
        <w:rPr>
          <w:rFonts w:ascii="Times New Roman" w:hAnsi="Times New Roman"/>
          <w:b/>
          <w:sz w:val="28"/>
          <w:szCs w:val="28"/>
        </w:rPr>
        <w:t xml:space="preserve"> </w:t>
      </w:r>
      <w:r w:rsidR="00E66647">
        <w:rPr>
          <w:rFonts w:ascii="Times New Roman" w:hAnsi="Times New Roman"/>
          <w:b/>
          <w:sz w:val="28"/>
          <w:szCs w:val="28"/>
        </w:rPr>
        <w:t>«</w:t>
      </w:r>
      <w:r w:rsidR="009E5248" w:rsidRPr="00CA135A">
        <w:rPr>
          <w:rFonts w:ascii="Times New Roman" w:hAnsi="Times New Roman"/>
          <w:sz w:val="28"/>
          <w:szCs w:val="28"/>
        </w:rPr>
        <w:t>О внесении изменений в решение Кильмезской районной Думы от 29.11.2011 № 7/15</w:t>
      </w:r>
      <w:r w:rsidR="00E66647">
        <w:rPr>
          <w:rFonts w:ascii="Times New Roman" w:hAnsi="Times New Roman"/>
          <w:sz w:val="28"/>
          <w:szCs w:val="28"/>
        </w:rPr>
        <w:t>»</w:t>
      </w:r>
      <w:r w:rsidR="009E5248" w:rsidRPr="00CA135A">
        <w:rPr>
          <w:rFonts w:ascii="Times New Roman" w:hAnsi="Times New Roman"/>
          <w:sz w:val="28"/>
          <w:szCs w:val="28"/>
        </w:rPr>
        <w:t>;</w:t>
      </w:r>
    </w:p>
    <w:p w14:paraId="1526148C" w14:textId="517026C8" w:rsidR="009E5248" w:rsidRPr="00CA135A" w:rsidRDefault="009E5248" w:rsidP="009903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A135A">
        <w:rPr>
          <w:rFonts w:ascii="Times New Roman" w:hAnsi="Times New Roman"/>
          <w:sz w:val="28"/>
          <w:szCs w:val="28"/>
        </w:rPr>
        <w:t xml:space="preserve">  </w:t>
      </w:r>
      <w:r w:rsidR="00CA135A">
        <w:rPr>
          <w:rFonts w:ascii="Times New Roman" w:hAnsi="Times New Roman"/>
          <w:sz w:val="28"/>
          <w:szCs w:val="28"/>
        </w:rPr>
        <w:t xml:space="preserve">       </w:t>
      </w:r>
      <w:r w:rsidRPr="00CA135A">
        <w:rPr>
          <w:rFonts w:ascii="Times New Roman" w:hAnsi="Times New Roman"/>
          <w:sz w:val="28"/>
          <w:szCs w:val="28"/>
        </w:rPr>
        <w:t>3.6. От 27.02.2018 № 1/4</w:t>
      </w:r>
      <w:r w:rsidRPr="00CA135A">
        <w:rPr>
          <w:b/>
          <w:sz w:val="28"/>
          <w:szCs w:val="28"/>
        </w:rPr>
        <w:t xml:space="preserve"> </w:t>
      </w:r>
      <w:r w:rsidR="00E66647">
        <w:rPr>
          <w:b/>
          <w:sz w:val="28"/>
          <w:szCs w:val="28"/>
        </w:rPr>
        <w:t>«</w:t>
      </w:r>
      <w:r w:rsidRPr="00CA135A">
        <w:rPr>
          <w:rFonts w:ascii="Times New Roman" w:hAnsi="Times New Roman" w:cs="Times New Roman"/>
          <w:sz w:val="28"/>
          <w:szCs w:val="28"/>
        </w:rPr>
        <w:t>О внесении изменений в решение Кильмезской районной Думы от 29.11.2011 № 7/15</w:t>
      </w:r>
      <w:r w:rsidR="00E66647">
        <w:rPr>
          <w:rFonts w:ascii="Times New Roman" w:hAnsi="Times New Roman" w:cs="Times New Roman"/>
          <w:sz w:val="28"/>
          <w:szCs w:val="28"/>
        </w:rPr>
        <w:t>»</w:t>
      </w:r>
      <w:r w:rsidR="0039382D">
        <w:rPr>
          <w:rFonts w:ascii="Times New Roman" w:hAnsi="Times New Roman" w:cs="Times New Roman"/>
          <w:sz w:val="28"/>
          <w:szCs w:val="28"/>
        </w:rPr>
        <w:t>;</w:t>
      </w:r>
    </w:p>
    <w:p w14:paraId="5EEC9740" w14:textId="2AFB49CB" w:rsidR="005B63CA" w:rsidRPr="00CA135A" w:rsidRDefault="00CA135A" w:rsidP="00990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4283" w:rsidRPr="00CA135A">
        <w:rPr>
          <w:rFonts w:ascii="Times New Roman" w:hAnsi="Times New Roman" w:cs="Times New Roman"/>
          <w:sz w:val="28"/>
          <w:szCs w:val="28"/>
        </w:rPr>
        <w:t>3.7.</w:t>
      </w:r>
      <w:r w:rsidR="005B63CA" w:rsidRPr="00CA135A">
        <w:rPr>
          <w:rFonts w:ascii="Times New Roman" w:hAnsi="Times New Roman" w:cs="Times New Roman"/>
          <w:sz w:val="28"/>
          <w:szCs w:val="28"/>
        </w:rPr>
        <w:t xml:space="preserve"> От 26.02.2019 № 1/7 </w:t>
      </w:r>
      <w:r w:rsidR="00E66647">
        <w:rPr>
          <w:rFonts w:ascii="Times New Roman" w:hAnsi="Times New Roman" w:cs="Times New Roman"/>
          <w:sz w:val="28"/>
          <w:szCs w:val="28"/>
        </w:rPr>
        <w:t>«</w:t>
      </w:r>
      <w:r w:rsidR="005B63CA" w:rsidRPr="00CA135A">
        <w:rPr>
          <w:rFonts w:ascii="Times New Roman" w:hAnsi="Times New Roman" w:cs="Times New Roman"/>
          <w:sz w:val="28"/>
          <w:szCs w:val="28"/>
        </w:rPr>
        <w:t>О внесении изменений в решение Кильмезской районной Думы от 29.11.2011 № 7/15</w:t>
      </w:r>
      <w:r w:rsidR="00E66647">
        <w:rPr>
          <w:rFonts w:ascii="Times New Roman" w:hAnsi="Times New Roman" w:cs="Times New Roman"/>
          <w:sz w:val="28"/>
          <w:szCs w:val="28"/>
        </w:rPr>
        <w:t>»</w:t>
      </w:r>
      <w:r w:rsidR="0039382D">
        <w:rPr>
          <w:rFonts w:ascii="Times New Roman" w:hAnsi="Times New Roman" w:cs="Times New Roman"/>
          <w:sz w:val="28"/>
          <w:szCs w:val="28"/>
        </w:rPr>
        <w:t>;</w:t>
      </w:r>
    </w:p>
    <w:p w14:paraId="4EBF5EC5" w14:textId="15A0CA5F" w:rsidR="00CA135A" w:rsidRPr="00CA135A" w:rsidRDefault="00CA135A" w:rsidP="009903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135A">
        <w:rPr>
          <w:rFonts w:ascii="Times New Roman" w:hAnsi="Times New Roman" w:cs="Times New Roman"/>
          <w:sz w:val="28"/>
          <w:szCs w:val="28"/>
        </w:rPr>
        <w:t xml:space="preserve">3.8. От 27.08.2021 № 5/3 </w:t>
      </w:r>
      <w:r w:rsidR="00E66647">
        <w:rPr>
          <w:rFonts w:ascii="Times New Roman" w:hAnsi="Times New Roman" w:cs="Times New Roman"/>
          <w:sz w:val="28"/>
          <w:szCs w:val="28"/>
        </w:rPr>
        <w:t>«</w:t>
      </w:r>
      <w:r w:rsidRPr="00CA135A">
        <w:rPr>
          <w:rFonts w:ascii="Times New Roman" w:hAnsi="Times New Roman" w:cs="Times New Roman"/>
          <w:sz w:val="28"/>
          <w:szCs w:val="28"/>
        </w:rPr>
        <w:t>О внесении изменений в решение Кильмезской районной Думы от 29.11.2011 № 7/15</w:t>
      </w:r>
      <w:r w:rsidR="00E66647">
        <w:rPr>
          <w:rFonts w:ascii="Times New Roman" w:hAnsi="Times New Roman" w:cs="Times New Roman"/>
          <w:sz w:val="28"/>
          <w:szCs w:val="28"/>
        </w:rPr>
        <w:t>»</w:t>
      </w:r>
      <w:r w:rsidR="0039382D">
        <w:rPr>
          <w:rFonts w:ascii="Times New Roman" w:hAnsi="Times New Roman" w:cs="Times New Roman"/>
          <w:sz w:val="28"/>
          <w:szCs w:val="28"/>
        </w:rPr>
        <w:t>;</w:t>
      </w:r>
    </w:p>
    <w:p w14:paraId="587A7E5A" w14:textId="6E1CB6B3" w:rsidR="005F5695" w:rsidRPr="00CA135A" w:rsidRDefault="00CA135A" w:rsidP="009903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135A">
        <w:rPr>
          <w:rFonts w:ascii="Times New Roman" w:hAnsi="Times New Roman" w:cs="Times New Roman"/>
          <w:sz w:val="28"/>
          <w:szCs w:val="28"/>
        </w:rPr>
        <w:t xml:space="preserve">3.9. От 18.10.2022 № 4/8 </w:t>
      </w:r>
      <w:r w:rsidR="00E66647">
        <w:rPr>
          <w:rFonts w:ascii="Times New Roman" w:hAnsi="Times New Roman" w:cs="Times New Roman"/>
          <w:sz w:val="28"/>
          <w:szCs w:val="28"/>
        </w:rPr>
        <w:t>«</w:t>
      </w:r>
      <w:r w:rsidRPr="00CA135A">
        <w:rPr>
          <w:rFonts w:ascii="Times New Roman" w:hAnsi="Times New Roman" w:cs="Times New Roman"/>
          <w:sz w:val="28"/>
          <w:szCs w:val="28"/>
        </w:rPr>
        <w:t>О внесении изменений в решение Кильмезской районной Думы от 29.11.2011 № 7/15</w:t>
      </w:r>
      <w:r w:rsidR="00E66647">
        <w:rPr>
          <w:rFonts w:ascii="Times New Roman" w:hAnsi="Times New Roman" w:cs="Times New Roman"/>
          <w:sz w:val="28"/>
          <w:szCs w:val="28"/>
        </w:rPr>
        <w:t>»</w:t>
      </w:r>
      <w:r w:rsidR="0039382D">
        <w:rPr>
          <w:rFonts w:ascii="Times New Roman" w:hAnsi="Times New Roman" w:cs="Times New Roman"/>
          <w:sz w:val="28"/>
          <w:szCs w:val="28"/>
        </w:rPr>
        <w:t>.</w:t>
      </w:r>
    </w:p>
    <w:p w14:paraId="75A19A37" w14:textId="77777777" w:rsidR="00D9713E" w:rsidRDefault="00D9713E" w:rsidP="0099036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E346F" w14:textId="5AB32774" w:rsidR="005F5695" w:rsidRPr="00034C67" w:rsidRDefault="005F5695" w:rsidP="002D72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постоянную</w:t>
      </w:r>
      <w:r w:rsidR="00034C67" w:rsidRPr="00034C67">
        <w:rPr>
          <w:b/>
          <w:sz w:val="32"/>
          <w:szCs w:val="32"/>
        </w:rPr>
        <w:t xml:space="preserve"> </w:t>
      </w:r>
      <w:r w:rsidR="002D729C">
        <w:rPr>
          <w:rFonts w:ascii="Times New Roman" w:hAnsi="Times New Roman" w:cs="Times New Roman"/>
          <w:sz w:val="28"/>
          <w:szCs w:val="28"/>
        </w:rPr>
        <w:t xml:space="preserve">комиссию по бюджету, </w:t>
      </w:r>
      <w:r w:rsidR="00034C67" w:rsidRPr="00034C67">
        <w:rPr>
          <w:rFonts w:ascii="Times New Roman" w:hAnsi="Times New Roman" w:cs="Times New Roman"/>
          <w:sz w:val="28"/>
          <w:szCs w:val="28"/>
        </w:rPr>
        <w:t>финансам, экономической и инвестиционной политике</w:t>
      </w:r>
      <w:r w:rsidRPr="000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FE28AE0" w14:textId="77777777" w:rsidR="00990361" w:rsidRDefault="00990361" w:rsidP="00990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F0CA2" w14:textId="68475CE1" w:rsidR="005F5695" w:rsidRPr="005F5695" w:rsidRDefault="005F5695" w:rsidP="00990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 01.0</w:t>
      </w:r>
      <w:r w:rsidR="00333C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="00333C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B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66DD0" w14:textId="77777777" w:rsidR="00D9713E" w:rsidRDefault="00D9713E" w:rsidP="0099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EDD8F" w14:textId="77777777" w:rsidR="00CE56E1" w:rsidRDefault="00CE56E1" w:rsidP="00CE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C160A" w14:textId="77777777" w:rsidR="00CE56E1" w:rsidRPr="00CE56E1" w:rsidRDefault="00CE56E1" w:rsidP="00CE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E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E56E1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Pr="00CE5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75D651D9" w14:textId="560AD2FF" w:rsidR="00CE56E1" w:rsidRPr="00CE56E1" w:rsidRDefault="00CE56E1" w:rsidP="00CE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E1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E56E1">
        <w:rPr>
          <w:rFonts w:ascii="Times New Roman" w:hAnsi="Times New Roman" w:cs="Times New Roman"/>
          <w:sz w:val="28"/>
          <w:szCs w:val="28"/>
        </w:rPr>
        <w:t xml:space="preserve"> </w:t>
      </w:r>
      <w:r w:rsidR="001B4C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E56E1">
        <w:rPr>
          <w:rFonts w:ascii="Times New Roman" w:hAnsi="Times New Roman" w:cs="Times New Roman"/>
          <w:sz w:val="28"/>
          <w:szCs w:val="28"/>
        </w:rPr>
        <w:t>Е. В. Мясникова</w:t>
      </w:r>
    </w:p>
    <w:p w14:paraId="17AF765E" w14:textId="77777777" w:rsidR="00CE56E1" w:rsidRDefault="00CE56E1" w:rsidP="00CE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5D9A0" w14:textId="77777777" w:rsidR="00CE56E1" w:rsidRPr="00CE56E1" w:rsidRDefault="00CE56E1" w:rsidP="00CE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E1">
        <w:rPr>
          <w:rFonts w:ascii="Times New Roman" w:hAnsi="Times New Roman" w:cs="Times New Roman"/>
          <w:sz w:val="28"/>
          <w:szCs w:val="28"/>
        </w:rPr>
        <w:t xml:space="preserve">И. о. главы администрации </w:t>
      </w:r>
    </w:p>
    <w:p w14:paraId="450762D3" w14:textId="5AE323A7" w:rsidR="00CE56E1" w:rsidRPr="00CE56E1" w:rsidRDefault="00CE56E1" w:rsidP="00CE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E1"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Pr="00CE56E1">
        <w:rPr>
          <w:rFonts w:ascii="Times New Roman" w:hAnsi="Times New Roman" w:cs="Times New Roman"/>
          <w:sz w:val="28"/>
          <w:szCs w:val="28"/>
        </w:rPr>
        <w:tab/>
      </w:r>
      <w:r w:rsidRPr="00CE56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</w:p>
    <w:p w14:paraId="4767254D" w14:textId="77777777" w:rsidR="00CE56E1" w:rsidRDefault="00CE56E1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EC872" w14:textId="77777777" w:rsidR="00CE56E1" w:rsidRDefault="00CE56E1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CB692" w14:textId="77777777" w:rsidR="00CE56E1" w:rsidRDefault="00CE56E1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4F43B" w14:textId="77777777" w:rsidR="00CE56E1" w:rsidRDefault="00CE56E1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A3235" w14:textId="77777777" w:rsidR="00CE56E1" w:rsidRDefault="00CE56E1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4ECA1" w14:textId="77777777" w:rsidR="00CE56E1" w:rsidRDefault="00CE56E1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69A01" w14:textId="77777777" w:rsidR="00CE56E1" w:rsidRDefault="00CE56E1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33C06" w14:textId="77777777"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0D62B48F" w14:textId="77777777"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EB58786" w14:textId="4031F33A"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333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Кильмезской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</w:t>
      </w:r>
    </w:p>
    <w:p w14:paraId="351CF4A6" w14:textId="537860D5"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6E1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27.10.2023</w:t>
      </w:r>
      <w:r w:rsidR="0033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E56E1">
        <w:rPr>
          <w:rFonts w:ascii="Times New Roman" w:eastAsia="Times New Roman" w:hAnsi="Times New Roman" w:cs="Times New Roman"/>
          <w:sz w:val="28"/>
          <w:szCs w:val="28"/>
          <w:lang w:eastAsia="ru-RU"/>
        </w:rPr>
        <w:t>6/6</w:t>
      </w:r>
    </w:p>
    <w:p w14:paraId="32E25D65" w14:textId="77777777"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125C468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lang w:eastAsia="ru-RU"/>
        </w:rPr>
        <w:t>ПОЛОЖЕНИЕ</w:t>
      </w:r>
    </w:p>
    <w:p w14:paraId="10ECA605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труда муниципальных служащих органов местного самоуправления муниципального образования </w:t>
      </w:r>
    </w:p>
    <w:p w14:paraId="61A9D84B" w14:textId="08BD434E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</w:t>
      </w: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муниципальный район Кировской области </w:t>
      </w:r>
    </w:p>
    <w:p w14:paraId="4BDBA437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7AC32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lang w:eastAsia="ru-RU"/>
        </w:rPr>
      </w:pPr>
    </w:p>
    <w:p w14:paraId="26D5C851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72729035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337B8" w14:textId="439DF35A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условия оплаты труда, размеры должностных окладов и порядок ежемесячных и иных дополнительных выплат муниципальным служащим органов местного самоуправления муниципального образования </w:t>
      </w:r>
      <w:r w:rsidR="00333CBA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Кировской области (далее – муниципальные служащие) и разработано в соответствии со </w:t>
      </w:r>
      <w:hyperlink r:id="rId11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22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№ 25-ФЗ «О муниципальной службе в Российской Федерации», </w:t>
      </w:r>
      <w:hyperlink r:id="rId12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22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Кировской области от 08.10.2007 № 171-ЗО «О муниципальной службе в Кировской области», </w:t>
      </w:r>
      <w:hyperlink r:id="rId13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Кировской области от 12.04.2011 № 98/120 «О расходах на оплату труда депутатов, выборных должностных лиц местного самоуправления, осуществляющих свои полномочия на постоянной основе, </w:t>
      </w:r>
      <w:r w:rsidR="000D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</w:t>
      </w:r>
      <w:proofErr w:type="spellStart"/>
      <w:r w:rsidR="000D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="000D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счетных органов,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области» (далее -  </w:t>
      </w:r>
      <w:hyperlink r:id="rId14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Кировской области от 12.04.2011 № 98/120).</w:t>
      </w:r>
    </w:p>
    <w:p w14:paraId="6C4D4810" w14:textId="038C4850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распространяется на муниципальных служащих, замещающих  должности муниципальной службы в администрации </w:t>
      </w:r>
      <w:r w:rsidR="00333CBA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Кировской области (далее – администрация района), ее структурных подразделениях и отраслевых органах.</w:t>
      </w:r>
    </w:p>
    <w:p w14:paraId="6BD26CD2" w14:textId="77777777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Оплата труда муниципальных служащих </w:t>
      </w:r>
    </w:p>
    <w:p w14:paraId="02A59A6C" w14:textId="77777777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</w:p>
    <w:p w14:paraId="2621C487" w14:textId="77777777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7D37B9" w14:textId="77777777"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14:paraId="76CFAC64" w14:textId="77777777"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 ежемесячным выплатам относятся:</w:t>
      </w:r>
    </w:p>
    <w:p w14:paraId="18155FA8" w14:textId="77777777"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Ежемесячная надбавка к должностному окладу за выслугу лет на муниципальной службе.</w:t>
      </w:r>
    </w:p>
    <w:p w14:paraId="07037618" w14:textId="77777777"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Ежемесячная надбавка к должностному окладу за особые условия муниципальной службы.</w:t>
      </w:r>
    </w:p>
    <w:p w14:paraId="2AD623D4" w14:textId="77777777"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Ежемесячная надбавка к должностному окладу за классный чин.</w:t>
      </w:r>
    </w:p>
    <w:p w14:paraId="74293CD3" w14:textId="77777777"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Ежемесячное денежное поощрение.</w:t>
      </w:r>
    </w:p>
    <w:p w14:paraId="6D0F6F6C" w14:textId="77777777"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Ежемесячная процентная надбавка к должностному окладу за работу со сведениями, составляющими государственную тайну.</w:t>
      </w:r>
    </w:p>
    <w:p w14:paraId="04327D58" w14:textId="77777777"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иным дополнительным выплатам относятся:</w:t>
      </w:r>
    </w:p>
    <w:p w14:paraId="1FFF5D3B" w14:textId="77777777"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Премия за выполнение особо важных и сложных заданий.</w:t>
      </w:r>
    </w:p>
    <w:p w14:paraId="22A8661E" w14:textId="77777777"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Единовременная выплата при предоставлении ежегодного оплачиваемого отпуска.</w:t>
      </w:r>
    </w:p>
    <w:p w14:paraId="316263E4" w14:textId="77777777"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Материальная помощь.</w:t>
      </w:r>
    </w:p>
    <w:p w14:paraId="269EF740" w14:textId="77777777"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Муниципальным служащим могут производиться иные выплаты, предусмотренные федеральными законами, законами Кировской области и иными нормативными правовыми актами.</w:t>
      </w:r>
    </w:p>
    <w:p w14:paraId="3B80086C" w14:textId="77777777" w:rsidR="005F5695" w:rsidRPr="002E779F" w:rsidRDefault="005F5695" w:rsidP="00231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hyperlink r:id="rId15" w:anchor="P298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Размеры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 муниципальных служащих определяются в зависимости от численности населения, проживающего на территории муниципального образования ,   в соответствии с </w:t>
      </w:r>
      <w:hyperlink r:id="rId16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Кировской области от 12.04.2011 № 98/120 согласно приложению  № 1 к настоящему Положению.</w:t>
      </w:r>
    </w:p>
    <w:p w14:paraId="39CFFD96" w14:textId="6937478C" w:rsidR="005F5695" w:rsidRPr="002E779F" w:rsidRDefault="005F5695" w:rsidP="00231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Размеры должностных окладов муниципальных служащих увеличиваются (индексируются) в соответствии с </w:t>
      </w:r>
      <w:r w:rsid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РФ</w:t>
      </w:r>
      <w:r w:rsidR="00F1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4041F9" w14:textId="77777777"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индексации должностных окладов муниципальных служащих их размеры подлежат округлению до целого рубля в сторону увеличения.</w:t>
      </w:r>
    </w:p>
    <w:p w14:paraId="6B2FEF88" w14:textId="77777777"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51AD6" w14:textId="77777777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установления и выплаты</w:t>
      </w:r>
    </w:p>
    <w:p w14:paraId="43E342E8" w14:textId="77777777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ежемесячной надбавки за выслугу лет</w:t>
      </w:r>
    </w:p>
    <w:p w14:paraId="008A9CD8" w14:textId="77777777"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FC6C9" w14:textId="77777777"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Ежемесячная надбавка за выслугу лет на муниципальной службе</w:t>
      </w:r>
      <w:r w:rsidRPr="002E77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размерах:</w:t>
      </w:r>
    </w:p>
    <w:p w14:paraId="5269EF53" w14:textId="77777777"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E779F" w:rsidRPr="002E779F" w14:paraId="22B34E15" w14:textId="77777777" w:rsidTr="005F5695">
        <w:tc>
          <w:tcPr>
            <w:tcW w:w="4535" w:type="dxa"/>
            <w:hideMark/>
          </w:tcPr>
          <w:p w14:paraId="450F3472" w14:textId="77777777"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стаже муниципальной службы</w:t>
            </w:r>
          </w:p>
        </w:tc>
        <w:tc>
          <w:tcPr>
            <w:tcW w:w="4535" w:type="dxa"/>
            <w:hideMark/>
          </w:tcPr>
          <w:p w14:paraId="735BC577" w14:textId="77777777"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надбавки (в процентах к должностному окладу)</w:t>
            </w:r>
          </w:p>
        </w:tc>
      </w:tr>
      <w:tr w:rsidR="002E779F" w:rsidRPr="002E779F" w14:paraId="79DCF5A6" w14:textId="77777777" w:rsidTr="005F5695">
        <w:tc>
          <w:tcPr>
            <w:tcW w:w="4535" w:type="dxa"/>
            <w:hideMark/>
          </w:tcPr>
          <w:p w14:paraId="53C74C2D" w14:textId="77777777"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4535" w:type="dxa"/>
            <w:hideMark/>
          </w:tcPr>
          <w:p w14:paraId="1FC23E4E" w14:textId="77777777"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E779F" w:rsidRPr="002E779F" w14:paraId="4DB1CCB3" w14:textId="77777777" w:rsidTr="005F5695">
        <w:tc>
          <w:tcPr>
            <w:tcW w:w="4535" w:type="dxa"/>
            <w:hideMark/>
          </w:tcPr>
          <w:p w14:paraId="2CC8CDCD" w14:textId="77777777"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4535" w:type="dxa"/>
            <w:hideMark/>
          </w:tcPr>
          <w:p w14:paraId="2E8C0BEA" w14:textId="77777777"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E779F" w:rsidRPr="002E779F" w14:paraId="403D75F6" w14:textId="77777777" w:rsidTr="005F5695">
        <w:tc>
          <w:tcPr>
            <w:tcW w:w="4535" w:type="dxa"/>
            <w:hideMark/>
          </w:tcPr>
          <w:p w14:paraId="3906CDD0" w14:textId="77777777"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4535" w:type="dxa"/>
            <w:hideMark/>
          </w:tcPr>
          <w:p w14:paraId="551275C9" w14:textId="77777777"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F5695" w:rsidRPr="002E779F" w14:paraId="3368325B" w14:textId="77777777" w:rsidTr="005F5695">
        <w:tc>
          <w:tcPr>
            <w:tcW w:w="4535" w:type="dxa"/>
            <w:hideMark/>
          </w:tcPr>
          <w:p w14:paraId="10E34552" w14:textId="77777777"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4535" w:type="dxa"/>
            <w:hideMark/>
          </w:tcPr>
          <w:p w14:paraId="79E7244A" w14:textId="77777777"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14:paraId="3F60901F" w14:textId="77777777" w:rsidR="005F5695" w:rsidRPr="002E779F" w:rsidRDefault="005F5695" w:rsidP="0084121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5BE8A" w14:textId="1B27B06C"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Размер ежемесячной надбавки к должностному окладу  за выслугу лет муниципальным служащим определяется в соответствии со стажем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службы и устанавливается  распоряжением администрации района на основании решения комиссии муниципального образования по исчислению стажа (общей продолжительности) муниципальной службы муниципальных служащих </w:t>
      </w:r>
      <w:r w:rsidR="00F67DF3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Кировской области с момента возникновения права на данную надбавку, выплачивается  ежемесячно исходя из фактически отработанного времени  и учитывается во всех случаях  исчисления среднего заработка.</w:t>
      </w:r>
    </w:p>
    <w:p w14:paraId="03EBA6B4" w14:textId="77777777"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Периоды работы (службы), включаемые в стаж муниципальной службы муниципальных служащих, дающий право на надбавку за выслугу лет, определяются в соответствии со </w:t>
      </w:r>
      <w:hyperlink r:id="rId17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25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Кировской области от 08.10.2007 № 171-ЗО «О муниципальной службе в Кировской области».</w:t>
      </w:r>
    </w:p>
    <w:p w14:paraId="0266F088" w14:textId="77777777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263A2B" w14:textId="77777777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установления и выплаты надбавки к должностному</w:t>
      </w:r>
    </w:p>
    <w:p w14:paraId="4F925645" w14:textId="77777777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окладу за особые условия муниципальной службы</w:t>
      </w:r>
    </w:p>
    <w:p w14:paraId="3C046CF5" w14:textId="77777777"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4CF52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 особыми условиями муниципальной службы подразумевается деятельность муниципального служащего требующая:</w:t>
      </w:r>
    </w:p>
    <w:p w14:paraId="4F2227DF" w14:textId="77777777" w:rsidR="005F5695" w:rsidRPr="002E779F" w:rsidRDefault="005F5695" w:rsidP="00841210">
      <w:pPr>
        <w:shd w:val="clear" w:color="auto" w:fill="FFFFFF"/>
        <w:spacing w:before="24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54"/>
      <w:bookmarkEnd w:id="1"/>
      <w:r w:rsidRPr="002E77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высокого уровня профессионализма, ответственности;</w:t>
      </w:r>
    </w:p>
    <w:p w14:paraId="6C6080DB" w14:textId="77777777" w:rsidR="005F5695" w:rsidRPr="002E779F" w:rsidRDefault="005F5695" w:rsidP="00841210">
      <w:pPr>
        <w:shd w:val="clear" w:color="auto" w:fill="FFFFFF"/>
        <w:spacing w:before="5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оперативного принятия и реализации управленческих решений;</w:t>
      </w:r>
    </w:p>
    <w:p w14:paraId="4D3C5282" w14:textId="77777777" w:rsidR="005F5695" w:rsidRPr="002E779F" w:rsidRDefault="005F5695" w:rsidP="00841210">
      <w:pPr>
        <w:shd w:val="clear" w:color="auto" w:fill="FFFFFF"/>
        <w:spacing w:before="110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правотворческой деятельности муниципальных служащих;</w:t>
      </w:r>
    </w:p>
    <w:p w14:paraId="1E36364C" w14:textId="77777777" w:rsidR="005F5695" w:rsidRPr="002E779F" w:rsidRDefault="005F5695" w:rsidP="00841210">
      <w:pPr>
        <w:shd w:val="clear" w:color="auto" w:fill="FFFFFF"/>
        <w:spacing w:before="82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контроля, планирования, анализа и прогнозирования;</w:t>
      </w:r>
    </w:p>
    <w:p w14:paraId="20CDB8C2" w14:textId="77777777" w:rsidR="005F5695" w:rsidRPr="002E779F" w:rsidRDefault="005F5695" w:rsidP="00841210">
      <w:pPr>
        <w:shd w:val="clear" w:color="auto" w:fill="FFFFFF"/>
        <w:spacing w:before="91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навыков обеспечения выполнения возложенных задач;</w:t>
      </w:r>
    </w:p>
    <w:p w14:paraId="0F35B855" w14:textId="77777777" w:rsidR="005F5695" w:rsidRPr="002E779F" w:rsidRDefault="005F5695" w:rsidP="00841210">
      <w:pPr>
        <w:shd w:val="clear" w:color="auto" w:fill="FFFFFF"/>
        <w:spacing w:before="43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работы с документами в том числе составляющими государственную тайну (при наличии допуска к </w:t>
      </w: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государственной тайне);</w:t>
      </w:r>
    </w:p>
    <w:p w14:paraId="1AED3DCB" w14:textId="77777777" w:rsidR="005F5695" w:rsidRPr="002E779F" w:rsidRDefault="005F5695" w:rsidP="00841210">
      <w:pPr>
        <w:shd w:val="clear" w:color="auto" w:fill="FFFFFF"/>
        <w:spacing w:before="96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совмещения руководящих должностей;</w:t>
      </w:r>
    </w:p>
    <w:p w14:paraId="1A684EF8" w14:textId="77777777" w:rsidR="005F5695" w:rsidRPr="002E779F" w:rsidRDefault="005F5695" w:rsidP="00841210">
      <w:pPr>
        <w:shd w:val="clear" w:color="auto" w:fill="FFFFFF"/>
        <w:spacing w:before="134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работы в постоянных комиссиях;</w:t>
      </w:r>
    </w:p>
    <w:p w14:paraId="2EAA38BE" w14:textId="77777777" w:rsidR="005F5695" w:rsidRPr="002E779F" w:rsidRDefault="005F5695" w:rsidP="00841210">
      <w:pPr>
        <w:shd w:val="clear" w:color="auto" w:fill="FFFFFF"/>
        <w:spacing w:before="101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эффективного планирования рабочего времени;</w:t>
      </w:r>
    </w:p>
    <w:p w14:paraId="534F90C9" w14:textId="77777777" w:rsidR="005F5695" w:rsidRPr="002E779F" w:rsidRDefault="005F5695" w:rsidP="00841210">
      <w:pPr>
        <w:shd w:val="clear" w:color="auto" w:fill="FFFFFF"/>
        <w:spacing w:before="29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организации работы по эффективному взаимодействию с органами государственной власти, органами местного самоуправления и организациями;</w:t>
      </w:r>
    </w:p>
    <w:p w14:paraId="2E725EF7" w14:textId="77777777" w:rsidR="005F5695" w:rsidRPr="002E779F" w:rsidRDefault="005F5695" w:rsidP="00841210">
      <w:pPr>
        <w:shd w:val="clear" w:color="auto" w:fill="FFFFFF"/>
        <w:spacing w:before="67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современными средствами, методами и технологиями работы с информацией;</w:t>
      </w:r>
    </w:p>
    <w:p w14:paraId="74B1EB71" w14:textId="77777777" w:rsidR="005F5695" w:rsidRPr="002E779F" w:rsidRDefault="005F5695" w:rsidP="00841210">
      <w:pPr>
        <w:shd w:val="clear" w:color="auto" w:fill="FFFFFF"/>
        <w:spacing w:before="110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систематического повышения своей квалификации,</w:t>
      </w:r>
    </w:p>
    <w:p w14:paraId="68A2335A" w14:textId="77777777" w:rsidR="005F5695" w:rsidRPr="002E779F" w:rsidRDefault="005F5695" w:rsidP="00841210">
      <w:pPr>
        <w:shd w:val="clear" w:color="auto" w:fill="FFFFFF"/>
        <w:spacing w:before="86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строгого выполнения ограничений и запретов, связанных с муниципальной службой;</w:t>
      </w:r>
    </w:p>
    <w:p w14:paraId="3198F3B7" w14:textId="77777777" w:rsidR="005F5695" w:rsidRPr="002E779F" w:rsidRDefault="005F5695" w:rsidP="00841210">
      <w:pPr>
        <w:shd w:val="clear" w:color="auto" w:fill="FFFFFF"/>
        <w:spacing w:before="110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особого режима и графика работы;</w:t>
      </w:r>
    </w:p>
    <w:p w14:paraId="53CA7C29" w14:textId="77777777" w:rsidR="005F5695" w:rsidRPr="002E779F" w:rsidRDefault="005F5695" w:rsidP="00841210">
      <w:pPr>
        <w:shd w:val="clear" w:color="auto" w:fill="FFFFFF"/>
        <w:spacing w:before="120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квалифицированной работы с гражданами.</w:t>
      </w:r>
    </w:p>
    <w:p w14:paraId="1A0A1214" w14:textId="30B0D0A5" w:rsidR="005F5695" w:rsidRPr="002E779F" w:rsidRDefault="00D74500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надбавки к должностному окладу устанавливаются  распоряжением администрации района, по ходатайству руководителя структурного подразделения (отраслевого органа), заместителя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главы администрации района, главы района, на основании решения комиссии муниципального образования по установлению надбавки за особые условия муниципальной службы муниципальным служащим </w:t>
      </w:r>
      <w:r w:rsidR="00D143A4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Кировской области.</w:t>
      </w:r>
    </w:p>
    <w:p w14:paraId="0F64534C" w14:textId="77777777"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Размер ежемесячной надбавки муниципальным служащим устанавливается при назначении на должность и переводе муниципального служащего.</w:t>
      </w:r>
    </w:p>
    <w:p w14:paraId="16DC4FC5" w14:textId="77777777" w:rsidR="005F5695" w:rsidRPr="002E779F" w:rsidRDefault="005F5695" w:rsidP="00231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Ежемесячная надбавка за особые условия муниципальной службы устанавливается в процентах  к должностным окладам  муниципальных служащих  в следующих размерах:</w:t>
      </w:r>
    </w:p>
    <w:p w14:paraId="1CED0525" w14:textId="09E8FC9A" w:rsidR="005F5695" w:rsidRPr="002E779F" w:rsidRDefault="005F5695" w:rsidP="00231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высшим должностям - до </w:t>
      </w:r>
      <w:r w:rsidR="007234DA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должностного оклада;</w:t>
      </w:r>
    </w:p>
    <w:p w14:paraId="4BEB2858" w14:textId="311CFE08" w:rsidR="005F5695" w:rsidRPr="002E779F" w:rsidRDefault="005F5695" w:rsidP="00231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главным должностям - до </w:t>
      </w:r>
      <w:r w:rsidR="007234DA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должностного оклада;</w:t>
      </w:r>
    </w:p>
    <w:p w14:paraId="177791E3" w14:textId="4940A8B5" w:rsidR="005F5695" w:rsidRPr="002E779F" w:rsidRDefault="005F5695" w:rsidP="00231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ведущим должностям - до </w:t>
      </w:r>
      <w:r w:rsidR="007234DA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должностного оклада;</w:t>
      </w:r>
    </w:p>
    <w:p w14:paraId="612463BD" w14:textId="39584AF2" w:rsidR="005F5695" w:rsidRPr="002E779F" w:rsidRDefault="005F5695" w:rsidP="00231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старшим должностям - до </w:t>
      </w:r>
      <w:r w:rsidR="007234DA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должностного оклада.</w:t>
      </w:r>
    </w:p>
    <w:p w14:paraId="4C13454B" w14:textId="726EE00F" w:rsidR="005F5695" w:rsidRPr="002E779F" w:rsidRDefault="002313FB" w:rsidP="00231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 показателями  для  установления  размера  ежемесячной  надбавки муниципальным служащим,  замещающим должности высшей,  главной  и ведущих групп должностей, являются:</w:t>
      </w:r>
    </w:p>
    <w:p w14:paraId="1A561CD9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функциональной нагрузки;</w:t>
      </w:r>
    </w:p>
    <w:p w14:paraId="749D790F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непредвиденных, особо важных и ответственных задач; ответственность за осуществление возложенных обязанностей; отсутствие дисциплинарных взысканий;</w:t>
      </w:r>
    </w:p>
    <w:p w14:paraId="583A388C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   профессиональной    служебной    деятельности,    личный    вклад    в    решение </w:t>
      </w:r>
      <w:r w:rsidRPr="002E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поставленных задач;</w:t>
      </w:r>
    </w:p>
    <w:p w14:paraId="4C9835B0" w14:textId="77777777" w:rsidR="005F5695" w:rsidRPr="002E779F" w:rsidRDefault="005F5695" w:rsidP="00841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организации работы коллектива и компетентность в принятии управленческих решений.</w:t>
      </w:r>
    </w:p>
    <w:p w14:paraId="0650912F" w14:textId="4642C262" w:rsidR="005F5695" w:rsidRPr="002E779F" w:rsidRDefault="005F5695" w:rsidP="00E7170A">
      <w:pPr>
        <w:shd w:val="clear" w:color="auto" w:fill="FFFFFF"/>
        <w:tabs>
          <w:tab w:val="left" w:pos="1056"/>
        </w:tabs>
        <w:spacing w:after="0" w:line="240" w:lineRule="auto"/>
        <w:ind w:left="38" w:firstLine="6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4.6.</w:t>
      </w:r>
      <w:r w:rsidR="00E7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7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Основными  показателями для  установления  размера  ежемесячной  надбавки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замещающим должности старшей  группы должностей, являются:</w:t>
      </w:r>
    </w:p>
    <w:p w14:paraId="5BDE6F4C" w14:textId="77777777" w:rsidR="005F5695" w:rsidRPr="002E779F" w:rsidRDefault="005F5695" w:rsidP="00841210">
      <w:pPr>
        <w:shd w:val="clear" w:color="auto" w:fill="FFFFFF"/>
        <w:spacing w:after="0" w:line="240" w:lineRule="auto"/>
        <w:ind w:left="38" w:right="14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качественное выполнение муниципальным служащим значительного объема работ, систематическое </w:t>
      </w: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выполнение сложных и неотложных поручений;</w:t>
      </w:r>
    </w:p>
    <w:p w14:paraId="7F608B6D" w14:textId="77777777" w:rsidR="005F5695" w:rsidRPr="002E779F" w:rsidRDefault="005F5695" w:rsidP="00841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функциональной нагрузки, ответственность, самостоятельность в работе;</w:t>
      </w:r>
    </w:p>
    <w:p w14:paraId="35D1C61D" w14:textId="77777777" w:rsidR="005F5695" w:rsidRPr="002E779F" w:rsidRDefault="005F5695" w:rsidP="00841210">
      <w:pPr>
        <w:shd w:val="clear" w:color="auto" w:fill="FFFFFF"/>
        <w:spacing w:after="0" w:line="240" w:lineRule="auto"/>
        <w:ind w:left="38" w:right="38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 уровень  исполнения   муниципальным  служащим  должностных  обязанностей, </w:t>
      </w: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исполнительская дисциплина;</w:t>
      </w:r>
    </w:p>
    <w:p w14:paraId="4BAA2791" w14:textId="77777777" w:rsidR="005F5695" w:rsidRPr="002E779F" w:rsidRDefault="005F5695" w:rsidP="00841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проявление собственной инициативы;</w:t>
      </w:r>
    </w:p>
    <w:p w14:paraId="59BCC821" w14:textId="77777777" w:rsidR="005F5695" w:rsidRPr="002E779F" w:rsidRDefault="005F5695" w:rsidP="00841210">
      <w:pPr>
        <w:shd w:val="clear" w:color="auto" w:fill="FFFFFF"/>
        <w:spacing w:after="0" w:line="240" w:lineRule="auto"/>
        <w:ind w:left="24" w:right="19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   замечаний    со    стороны    руководителей    по    вопросам    исполнения   должностных </w:t>
      </w:r>
      <w:r w:rsidRPr="002E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обязанностей;</w:t>
      </w:r>
    </w:p>
    <w:p w14:paraId="3A568DC1" w14:textId="77777777" w:rsidR="005F5695" w:rsidRPr="002E779F" w:rsidRDefault="005F5695" w:rsidP="00841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отсутствие дисциплинарных взысканий;</w:t>
      </w:r>
    </w:p>
    <w:p w14:paraId="2588F0F1" w14:textId="77777777" w:rsidR="005F5695" w:rsidRPr="002E779F" w:rsidRDefault="005F5695" w:rsidP="00841210">
      <w:pPr>
        <w:shd w:val="clear" w:color="auto" w:fill="FFFFFF"/>
        <w:spacing w:after="0" w:line="240" w:lineRule="auto"/>
        <w:ind w:left="24" w:right="29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результативность   профессиональной   служебной   деятельности,   его   личный   вклад   в   решение </w:t>
      </w:r>
      <w:r w:rsidRPr="002E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поставленных задач.</w:t>
      </w:r>
    </w:p>
    <w:p w14:paraId="11902080" w14:textId="419C9FF2" w:rsidR="005F5695" w:rsidRPr="002E779F" w:rsidRDefault="005F5695" w:rsidP="00D74500">
      <w:pPr>
        <w:shd w:val="clear" w:color="auto" w:fill="FFFFFF"/>
        <w:spacing w:after="0" w:line="240" w:lineRule="auto"/>
        <w:ind w:left="24" w:right="29" w:firstLine="67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4.7.</w:t>
      </w:r>
      <w:r w:rsidR="00D7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за особые условия муниципальному </w:t>
      </w: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служащему может быть изменена по результатам аттестации.</w:t>
      </w:r>
    </w:p>
    <w:p w14:paraId="613B84E5" w14:textId="77777777" w:rsidR="005F5695" w:rsidRPr="002E779F" w:rsidRDefault="005F5695" w:rsidP="00D74500">
      <w:pPr>
        <w:shd w:val="clear" w:color="auto" w:fill="FFFFFF"/>
        <w:spacing w:after="0" w:line="240" w:lineRule="auto"/>
        <w:ind w:left="24" w:right="29" w:firstLine="67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4.8. Установленная    ежемесячная    надбавка    за    особые    условия    муниципальной   службы муниципальному служащему может быть изменена </w:t>
      </w: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при невыполнении показателей, установленных пунктами 4.5, 4.6 настоящего Положения.</w:t>
      </w:r>
    </w:p>
    <w:p w14:paraId="43664073" w14:textId="77777777" w:rsidR="005F5695" w:rsidRPr="002E779F" w:rsidRDefault="005F5695" w:rsidP="00D74500">
      <w:pPr>
        <w:shd w:val="clear" w:color="auto" w:fill="FFFFFF"/>
        <w:spacing w:after="0" w:line="240" w:lineRule="auto"/>
        <w:ind w:left="24" w:right="29" w:firstLine="671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4.9. Конкретный</w:t>
      </w:r>
      <w:r w:rsidRPr="002E779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размер ежемесячных надбавок муниципальным  служащим устанавливается в </w:t>
      </w: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процентах к должностному окладу в пределах фонда оплаты труда.</w:t>
      </w:r>
    </w:p>
    <w:p w14:paraId="44C34DE6" w14:textId="77777777"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Ежемесячная надбавка  выплачивается за соответствующий месяц с момента, указанного в распоряжении администрации района о её установлении,  начисляется исходя из фактически отработанного времени  и учитывается во всех случаях  исчисления среднего заработка.</w:t>
      </w:r>
    </w:p>
    <w:p w14:paraId="13904D65" w14:textId="77777777"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5D131" w14:textId="77777777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Классные чины муниципальных служащих</w:t>
      </w:r>
    </w:p>
    <w:p w14:paraId="6E6712CC" w14:textId="77777777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491FB0" w14:textId="512806AB" w:rsidR="005F5695" w:rsidRPr="002E779F" w:rsidRDefault="00D74500" w:rsidP="00D7450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Ежемесячная надбавка за классный чин устанавливается в </w:t>
      </w:r>
      <w:hyperlink r:id="rId18" w:anchor="P340" w:history="1">
        <w:r w:rsidR="005F5695"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размерах</w:t>
        </w:r>
      </w:hyperlink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Положению.</w:t>
      </w:r>
    </w:p>
    <w:p w14:paraId="275154EB" w14:textId="0919BF4E" w:rsidR="005F5695" w:rsidRPr="002E779F" w:rsidRDefault="00D74500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ежемесячных надбавок за классный чин к должностным окладам муниципальных служащих увеличиваются (индексируются) в соответствии с  </w:t>
      </w:r>
      <w:r w:rsidR="00E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РФ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3374C4" w14:textId="77777777"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индексации ежемесячных надбавок за классный чин их размеры подлежат округлению до целого рубля в сторону увеличения.</w:t>
      </w:r>
    </w:p>
    <w:p w14:paraId="2F13794B" w14:textId="77777777"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Ежемесячная надбавка за классный чин выплачивается в соответствии с классным чином, присвоенным муниципальному служащему распоряжением  администрации района согласно  Закону Кировской области   от 30.09.2010 № 549-ЗО «О порядке присвоения и сохранения классных чинов муниципальной службы в Кировской области», выплачивается ежемесячно, начисляется исходя из фактически отработанного времени  и учитывается во всех случаях  исчисления среднего заработка.</w:t>
      </w:r>
    </w:p>
    <w:p w14:paraId="1920EFEA" w14:textId="77777777"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0AA4B" w14:textId="77777777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выплаты ежемесячного денежного поощрения</w:t>
      </w:r>
    </w:p>
    <w:p w14:paraId="71B1C141" w14:textId="77777777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4FDBCA" w14:textId="77777777"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Ежемесячное денежное поощрение муниципальных служащих осуществляется в целях повышения материальной заинтересованности муниципальных служащих в результатах труда, создания условий для развития творческой активности и инициативы, повышения эффективности и качества управленческого труда, повышения ответственности в достижении поставленных целей и задач.</w:t>
      </w:r>
    </w:p>
    <w:p w14:paraId="51AFB3EA" w14:textId="006798A7"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Ежемесячное денежное поощрение устанавливается  распоряжением  администрации района в размере до </w:t>
      </w:r>
      <w:r w:rsidR="007234DA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должностного оклада. </w:t>
      </w:r>
    </w:p>
    <w:p w14:paraId="5C96088C" w14:textId="77777777"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Основными критериями, определяющими возможность выплаты ежемесячного денежного поощрения муниципальному служащему, являются:</w:t>
      </w:r>
    </w:p>
    <w:p w14:paraId="02D2DC52" w14:textId="0794B6A6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добросовестное и качественное исполнение должностных обязанностей;</w:t>
      </w:r>
    </w:p>
    <w:p w14:paraId="6E5AFA1F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выполнение распоряжений и указаний вышестоящих в порядке подчиненности руководителей;</w:t>
      </w:r>
    </w:p>
    <w:p w14:paraId="333A6A48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качественное и своевременное представление информации и сведений вышестоящим руководителям;</w:t>
      </w:r>
    </w:p>
    <w:p w14:paraId="630C0FAA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подготовка проектов нормативных правовых актов;</w:t>
      </w:r>
    </w:p>
    <w:p w14:paraId="60C1DFD9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правил служебного распорядка,  порядка работы со служебной информацией, в том числе составляющей муниципальную или иную охраняемую законом тайну;</w:t>
      </w:r>
    </w:p>
    <w:p w14:paraId="08B561AD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правил внутреннего трудового распорядка, Кодекса этики и служебного поведения.</w:t>
      </w:r>
    </w:p>
    <w:p w14:paraId="50AE38EC" w14:textId="25A2B366" w:rsidR="005F5695" w:rsidRPr="002E779F" w:rsidRDefault="0060678F" w:rsidP="00D74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5F5695"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F5695"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Муниципальным служащим, впервые и вновь поступившим на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службу при условии установления им испытательного срока, ежемесячное денежное поощрение  выплачивается</w:t>
      </w:r>
      <w:r w:rsidR="007234DA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до </w:t>
      </w:r>
      <w:r w:rsidR="00E665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34DA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0 % должностного оклада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окончания испытательного срока.</w:t>
      </w:r>
      <w:r w:rsidR="005F5695" w:rsidRPr="002E77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6CA83F6" w14:textId="5520387D"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 w:rsidR="0060678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 выплачивается муниципальному служащему за фактически  отработанное  время в пределах фонда оплаты труда.</w:t>
      </w:r>
    </w:p>
    <w:p w14:paraId="6235401E" w14:textId="0F84E894"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 w:rsidR="0060678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>. Выплата е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жемесячного денежного поощрения  производится одновременно с выплатой заработной платы за истекший месяц и учитывается во всех случаях  исчисления среднего заработка.</w:t>
      </w:r>
    </w:p>
    <w:p w14:paraId="2FE9B13E" w14:textId="77777777"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1520B" w14:textId="77777777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выплаты ежемесячной процентной надбавки за работу</w:t>
      </w:r>
    </w:p>
    <w:p w14:paraId="6BF54483" w14:textId="77777777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сведениями, составляющими государственную тайну</w:t>
      </w:r>
    </w:p>
    <w:p w14:paraId="3B525199" w14:textId="77777777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1125BC" w14:textId="77777777" w:rsidR="005F5695" w:rsidRPr="002E779F" w:rsidRDefault="005F5695" w:rsidP="00D7450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Ежемесячная процентная надбавка за работу со сведениями, составляющими государственную тайну, выплачивается в размере и порядке, определенных законодательством Российской Федерации.</w:t>
      </w:r>
    </w:p>
    <w:p w14:paraId="0CE17E42" w14:textId="77777777" w:rsidR="005F5695" w:rsidRPr="002E779F" w:rsidRDefault="005F5695" w:rsidP="00D745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Перечень лиц, имеющих вышеуказанную доплату, определяется номенклатурой должностей работников, подлежащих оформлению на допуск к документам особой важности, совершенно секретным и секретным сведениям по муниципальному образованию, утвержденной Управлением Федеральной службы безопасности Российской Федерации по Кировской области.</w:t>
      </w:r>
    </w:p>
    <w:p w14:paraId="41B55F1A" w14:textId="77777777" w:rsidR="005F5695" w:rsidRPr="002E779F" w:rsidRDefault="005F5695" w:rsidP="00D745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Ежемесячная процентная надбавка за работу со сведениями, составляющими государственную тайну, зависит от степени секретности сведений и от объема сведений, к которым муниципальные служащие имеют доступ.</w:t>
      </w:r>
    </w:p>
    <w:p w14:paraId="660E39F7" w14:textId="1D7C1B39" w:rsidR="005F5695" w:rsidRPr="002E779F" w:rsidRDefault="00D74500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доплат вышеуказанным лицам устанавливается распоряжением администрации района за фактически отработанное  время и учитывается во всех случаях  исчисления среднего заработка.</w:t>
      </w:r>
    </w:p>
    <w:p w14:paraId="4AD2AA8C" w14:textId="77777777" w:rsidR="005F5695" w:rsidRPr="002E779F" w:rsidRDefault="005F5695" w:rsidP="00841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59354" w14:textId="77777777" w:rsidR="005F5695" w:rsidRPr="002E779F" w:rsidRDefault="005F5695" w:rsidP="00841210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Порядок выплаты премии за выполнение</w:t>
      </w:r>
    </w:p>
    <w:p w14:paraId="1851C886" w14:textId="77777777" w:rsidR="005F5695" w:rsidRPr="002E779F" w:rsidRDefault="005F5695" w:rsidP="00841210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 важных и сложных заданий</w:t>
      </w:r>
    </w:p>
    <w:p w14:paraId="14866957" w14:textId="77777777" w:rsidR="005F5695" w:rsidRPr="002E779F" w:rsidRDefault="005F5695" w:rsidP="0084121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3EBFA" w14:textId="6E2C4D23" w:rsidR="005F5695" w:rsidRPr="002E779F" w:rsidRDefault="005F5695" w:rsidP="0084121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Выплата премии за выполнение особо важных и сложных заданий направлена на стимулирование успешного и добросовестного исполнения муниципальными служащими своих должностных обязанностей, стремления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профессиональному росту, повышения исполнительской дисциплины, умения решать проблемы и нести ответственность за принятые решения, создания в структурных подразделениях обстановки высокой ответственности за порученный участок муниципальной службы, а также устанавливает прямую зависимость размера части премии от </w:t>
      </w:r>
      <w:r w:rsidRPr="002E77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трудового </w:t>
      </w:r>
      <w:r w:rsidRPr="002E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вклада муниципального в общие результаты труда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00803A" w14:textId="2E78BCF6" w:rsidR="005F5695" w:rsidRPr="002E779F" w:rsidRDefault="005F5695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Премирование муниципальных служащих производится за выполнение особо важных и сложных заданий с учетом исполнения задач и функций, возложенных на отраслевой (функциональный) орган или структурное подразделение администрации района</w:t>
      </w:r>
      <w:r w:rsidR="00BA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фактически отработанное время.</w:t>
      </w:r>
    </w:p>
    <w:p w14:paraId="694429ED" w14:textId="77777777" w:rsidR="005F5695" w:rsidRPr="002E779F" w:rsidRDefault="005F5695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При определении размера премии, устанавливаемого муниципальному служащему, учитывается:</w:t>
      </w:r>
    </w:p>
    <w:p w14:paraId="770968D9" w14:textId="77777777" w:rsidR="005F5695" w:rsidRPr="002E779F" w:rsidRDefault="005F5695" w:rsidP="00841210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оперативность, профессионализм и качественное выполнение муниципальным служащим задач и функций, возложенных должностными инструкциями;</w:t>
      </w:r>
    </w:p>
    <w:p w14:paraId="3F08416C" w14:textId="77777777" w:rsidR="005F5695" w:rsidRPr="002E779F" w:rsidRDefault="005F5695" w:rsidP="00841210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выполнение особо важных и сложных заданий руководства;</w:t>
      </w:r>
    </w:p>
    <w:p w14:paraId="3AC297FD" w14:textId="77777777" w:rsidR="005F5695" w:rsidRPr="002E779F" w:rsidRDefault="005F5695" w:rsidP="00841210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участие в выполнении заданий и поручений руководителя органа местного самоуправления, которые носят особо важный характер;</w:t>
      </w:r>
    </w:p>
    <w:p w14:paraId="564D90E3" w14:textId="77777777" w:rsidR="005F5695" w:rsidRPr="002E779F" w:rsidRDefault="005F5695" w:rsidP="00841210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участие в подготовке, организации и проведении мероприятий, имеющих особо важное значение, в случаях, когда такая деятельность не относится к должностным обязанностям;</w:t>
      </w:r>
    </w:p>
    <w:p w14:paraId="78BC3558" w14:textId="77777777" w:rsidR="005F5695" w:rsidRPr="002E779F" w:rsidRDefault="005F5695" w:rsidP="00841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внедрение новых форм и методов в работе, позитивно отразившихся на результатах;</w:t>
      </w:r>
    </w:p>
    <w:p w14:paraId="67576BD9" w14:textId="77777777" w:rsidR="005F5695" w:rsidRPr="002E779F" w:rsidRDefault="005F5695" w:rsidP="00841210">
      <w:pPr>
        <w:shd w:val="clear" w:color="auto" w:fill="FFFFFF"/>
        <w:tabs>
          <w:tab w:val="left" w:pos="13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  выполнение  дополнительных,   помимо   указанных   в  должностной   инструкции, обязанностей.</w:t>
      </w:r>
    </w:p>
    <w:p w14:paraId="1FD15FD7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Неиспользованный фонд оплаты  труда на выплату  премии может быть дополнительно направлен для поощрения отдельных муниципальных служащих за выполнение особо  важных  и сложных заданий, либо достижение высоких показателей  эффективности и результативности профессиональной служебной деятельности.</w:t>
      </w:r>
    </w:p>
    <w:p w14:paraId="3E56862F" w14:textId="66799CE0" w:rsidR="005F5695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52"/>
      <w:bookmarkEnd w:id="2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Решение о премировании  муниципальных  служащих, в том числе решения о конкретных объемах премий,  принимается главой района</w:t>
      </w:r>
      <w:r w:rsidR="006067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руководителем отраслевого органа администрации района в отношении муниципальных служащих отраслевого органа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обоснованных предложений руководителей структурных подразделений, в которых указывается размер предлагаемой к выплате работнику премии, согласованных с  заместителями главы администрации района непосредственно курирующими деятельность структурных подразделений (отраслевых органов).</w:t>
      </w:r>
    </w:p>
    <w:p w14:paraId="62843496" w14:textId="4A3DD5F5" w:rsidR="0060678F" w:rsidRDefault="0060678F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направляются главе района, руководителю отраслевого органа администрации района в срок до 20 числа текущего месяца.</w:t>
      </w:r>
    </w:p>
    <w:p w14:paraId="4145EBED" w14:textId="359EADD7" w:rsidR="0060678F" w:rsidRPr="002E779F" w:rsidRDefault="0060678F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премировании заместителей главы администрации района принимается главой района самостоятельно.</w:t>
      </w:r>
    </w:p>
    <w:p w14:paraId="43F77C62" w14:textId="4E59713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8.6. В случае некачественного и несвоевременного выполнения важных и сложных заданий премия  муниципальным служащим не начисляется  полностью или частично на основании предложений  руководителя структурного подразделения (отраслевого органа)  или  заместителей главы администрации района, а так же по инициативе главы района.</w:t>
      </w:r>
    </w:p>
    <w:p w14:paraId="086B8A94" w14:textId="55BF78FB"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8.7.  Премия за выполнение особо важных и  сложных заданий не выплачивается  муниципальному служащему</w:t>
      </w:r>
      <w:r w:rsidR="0004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тот период, в котором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применено дисциплинарное взыскание. </w:t>
      </w:r>
    </w:p>
    <w:p w14:paraId="20B0147A" w14:textId="2D910D60" w:rsid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освобожденные от замещаемой должности и уволенные с  муниципальной службы за их виновное поведение по инициативе работодателя, к премированию не представляются.</w:t>
      </w:r>
    </w:p>
    <w:p w14:paraId="30BAEDB3" w14:textId="03481F15" w:rsidR="0055460D" w:rsidRPr="002E779F" w:rsidRDefault="0055460D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8.8. Муниципальным служащим, отработавшим неполный месяц в связи с призывом ( поступлением) на военную службу, поступлением на учебу, уволенным по сокращению численности или штата или достижения пенсионного возраста, выплата премий производится из расчета времени, фактически отработанного ими в данном периоде.</w:t>
      </w:r>
    </w:p>
    <w:p w14:paraId="26F10168" w14:textId="40426637"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выплате премии оформляется  распоряжением администрации района.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выплате премии муниципальным служащим отраслевых органов администрации района, созданных по решению районной Думы осуществляется на основании распоряжения руководителя отраслевого органа.</w:t>
      </w:r>
    </w:p>
    <w:p w14:paraId="06CFCA73" w14:textId="7F1B07BD" w:rsidR="005F5695" w:rsidRPr="002E779F" w:rsidRDefault="005F5695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Премия</w:t>
      </w:r>
      <w:r w:rsidR="0004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выплачивается ежемесячно </w:t>
      </w:r>
      <w:r w:rsidR="004B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установленного норматива на данную выплату 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DA2537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заработной платой и учитывается во всех случаях исчисления среднего заработка.  </w:t>
      </w:r>
    </w:p>
    <w:p w14:paraId="6C96652E" w14:textId="77777777" w:rsidR="005F5695" w:rsidRPr="002E779F" w:rsidRDefault="005F5695" w:rsidP="0084121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499E2" w14:textId="77777777" w:rsidR="005F5695" w:rsidRPr="002E779F" w:rsidRDefault="005F5695" w:rsidP="00841210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единовременной выплаты при предоставлении ежегодного оплачиваемого отпуска</w:t>
      </w:r>
      <w:r w:rsidRPr="002E779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14:paraId="0B805CD4" w14:textId="77777777" w:rsidR="005F5695" w:rsidRPr="002E779F" w:rsidRDefault="005F5695" w:rsidP="00841210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75EFCE" w14:textId="77777777" w:rsidR="005F5695" w:rsidRPr="002E779F" w:rsidRDefault="005F5695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При предоставлении муниципальным служащим ежегодного оплачиваемого отпуска один раз в год (с 1 января по 31 декабря) производится единовременная выплата в размере двух должностных окладов. Данная выплата производится в полном объеме и не подлежит делению на части.</w:t>
      </w:r>
    </w:p>
    <w:p w14:paraId="057D93EC" w14:textId="0A5BB3EB" w:rsidR="005F5695" w:rsidRPr="002E779F" w:rsidRDefault="005F5695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Единовременная выплата при предоставлении ежегодного оплачиваемого отпуска осуществляется по заявлению муниципального служащего на основании распоряжения  администрации района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 руководителя отраслевого органа администрации района.</w:t>
      </w:r>
    </w:p>
    <w:p w14:paraId="3DA06F4B" w14:textId="0AB49302" w:rsidR="005F5695" w:rsidRPr="002E779F" w:rsidRDefault="00D74500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 муниципальный служащий не использовал в течение года своего права на отпуск, данная  единовременная   выплата производится в конце года.</w:t>
      </w:r>
    </w:p>
    <w:p w14:paraId="4EDA70AE" w14:textId="77777777" w:rsidR="005F5695" w:rsidRPr="002E779F" w:rsidRDefault="005F5695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Муниципальным служащим, отработавшим неполный календарный год, единовременная выплата к ежегодному оплачиваемому отпуску производится пропорционально числу отработанных полных месяцев в данном календарном году.</w:t>
      </w:r>
    </w:p>
    <w:p w14:paraId="2D219449" w14:textId="7E7F92EA" w:rsidR="005F5695" w:rsidRPr="002E779F" w:rsidRDefault="005F5695" w:rsidP="00D74500">
      <w:pPr>
        <w:shd w:val="clear" w:color="auto" w:fill="FFFFFF"/>
        <w:spacing w:after="0" w:line="240" w:lineRule="auto"/>
        <w:ind w:left="14" w:firstLine="6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9.5.</w:t>
      </w:r>
      <w:r w:rsidR="00D745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случае расторжения трудового договора с муниципальным служащим до окончания текущего года полученная им единовременная выплата к отпуску в текущем году удерживается с муниципального служащего в размере, </w:t>
      </w:r>
      <w:r w:rsidRPr="002E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пропорциональном числу полных не отработанных до конца текущего года месяцев.</w:t>
      </w:r>
    </w:p>
    <w:p w14:paraId="7C427C86" w14:textId="77777777" w:rsidR="005F5695" w:rsidRPr="002E779F" w:rsidRDefault="005F5695" w:rsidP="00D74500">
      <w:pPr>
        <w:shd w:val="clear" w:color="auto" w:fill="FFFFFF"/>
        <w:spacing w:after="0" w:line="240" w:lineRule="auto"/>
        <w:ind w:left="10" w:firstLine="69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Указанное удержание не производится, если муниципальный служащий увольняется по основаниям, предусмотренным пунктом 8 части первой статьи 77 или пунктами 1, 2 или 4 части первой статьи 81, пунктами 1, 2, 5, 6 и 7 статьи 83 Трудового кодекса Российской Федерации.</w:t>
      </w:r>
    </w:p>
    <w:p w14:paraId="1DB00FE0" w14:textId="1EB6ABDE" w:rsidR="005F5695" w:rsidRPr="002E779F" w:rsidRDefault="00D74500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</w:t>
      </w:r>
      <w:r w:rsidR="005F5695" w:rsidRPr="002E779F">
        <w:rPr>
          <w:rFonts w:ascii="Times New Roman" w:eastAsia="Times New Roman" w:hAnsi="Times New Roman" w:cs="Arial"/>
          <w:sz w:val="28"/>
          <w:szCs w:val="28"/>
          <w:lang w:eastAsia="ru-RU"/>
        </w:rPr>
        <w:t>Единовременная выплата при предоставлении ежегодного оплачиваемого отпуска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во всех случаях  исчисления среднего заработка.</w:t>
      </w:r>
    </w:p>
    <w:p w14:paraId="065DCD22" w14:textId="77777777"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35323" w14:textId="77777777" w:rsidR="005F5695" w:rsidRPr="002E779F" w:rsidRDefault="005F5695" w:rsidP="00D745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Порядок выплаты материальной помощи</w:t>
      </w:r>
    </w:p>
    <w:p w14:paraId="49E951FC" w14:textId="77777777" w:rsidR="005F5695" w:rsidRPr="002E779F" w:rsidRDefault="005F5695" w:rsidP="00D745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FB1C72" w14:textId="77777777"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Оказание материальной помощи муниципальным служащим производится в пределах утвержденного фонда оплаты труда один раз в течение календарного года в размере одного должностного оклада.</w:t>
      </w:r>
    </w:p>
    <w:p w14:paraId="3A7F0A78" w14:textId="074A799A"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Материальная помощь предоставляется по заявлению муниципального служащего на основании распоряжения администрации района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 руководителя отраслевого органа администрации района.</w:t>
      </w:r>
    </w:p>
    <w:p w14:paraId="36C17B41" w14:textId="643F0F59" w:rsidR="005F5695" w:rsidRPr="002E779F" w:rsidRDefault="002E204D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не выплачивается:</w:t>
      </w:r>
    </w:p>
    <w:p w14:paraId="37A24867" w14:textId="77777777"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 служащим, находящимся в отпуске по уходу за ребенком до достижения им возраста трех лет;</w:t>
      </w:r>
    </w:p>
    <w:p w14:paraId="67C05E73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поступившим на  муниципальную службу и проходящим установленный срок испытания;</w:t>
      </w:r>
    </w:p>
    <w:p w14:paraId="59F4431C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уволенным  с муниципальной службы за их виновное поведение по инициативе работодателя;</w:t>
      </w:r>
    </w:p>
    <w:p w14:paraId="0ABF6124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уволенным из  администрации района, её структурных подразделений или отраслевых органов, получившим материальную помощь в текущем календарном году и вновь принятым в этом же году в администрацию района, её структурные подразделения и отраслевые органы.</w:t>
      </w:r>
    </w:p>
    <w:p w14:paraId="6AFE5EFE" w14:textId="77777777"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Муниципальному служащему в год поступления на муниципальную службу в администрацию района, её структурные подразделения и отраслевые органы материальная помощь выплачивается </w:t>
      </w:r>
      <w:bookmarkStart w:id="3" w:name="_Hlk148082105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 времени исполнения им должностных обязанностей до окончания календарного года в размере 1/12 должностного оклада за полный отработанный месяц.</w:t>
      </w:r>
    </w:p>
    <w:bookmarkEnd w:id="3"/>
    <w:p w14:paraId="1F011E91" w14:textId="77777777" w:rsidR="00E61ED6" w:rsidRPr="002E779F" w:rsidRDefault="005F5695" w:rsidP="00E61E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 Материальная помощь при увольнении выплачивается </w:t>
      </w:r>
      <w:r w:rsidR="00E61ED6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 времени исполнения им должностных обязанностей до окончания календарного года в размере 1/12 должностного оклада за полный отработанный месяц.</w:t>
      </w:r>
    </w:p>
    <w:p w14:paraId="123D0678" w14:textId="43386F61" w:rsidR="00A65325" w:rsidRPr="002E779F" w:rsidRDefault="00E61ED6" w:rsidP="00A65325">
      <w:pPr>
        <w:shd w:val="clear" w:color="auto" w:fill="FFFFFF"/>
        <w:spacing w:after="0" w:line="240" w:lineRule="auto"/>
        <w:ind w:left="14" w:firstLine="6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увольняемым муниципальным служащим материальная помощь уже была оказана в текущем календарном году, то выплаченная сумма </w:t>
      </w:r>
      <w:r w:rsidR="00A65325" w:rsidRPr="00A653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65325"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удерживается с муниципального служащего в размере, </w:t>
      </w:r>
      <w:r w:rsidR="00A65325" w:rsidRPr="002E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пропорциональном числу полных не отработанных до конца текущего года месяцев.</w:t>
      </w:r>
    </w:p>
    <w:p w14:paraId="7E49AD96" w14:textId="4A2DF3B3" w:rsidR="005F5695" w:rsidRPr="002E779F" w:rsidRDefault="005F5695" w:rsidP="00E61E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550EB" w14:textId="77777777"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При наличии экономии средств по фонду оплаты труда   по решению главы района на основании соответствующих документов муниципальному служащему может быть выплачена дополнительная материальная помощь в следующих случаях:</w:t>
      </w:r>
    </w:p>
    <w:p w14:paraId="5A4E4A45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бракосочетания;</w:t>
      </w:r>
    </w:p>
    <w:p w14:paraId="08841F7F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ребенка;</w:t>
      </w:r>
    </w:p>
    <w:p w14:paraId="4FB90A3A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 близких родственников (супруг(а) дети);</w:t>
      </w:r>
    </w:p>
    <w:p w14:paraId="08CA2AAA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уважительным причинам (утрата имущества или повреждение имущества в результате стихийного бедствия, пожара, кражи, аварий систем водоснабжения, отопления и других обстоятельств) на основании справок из соответствующих органов: местного самоуправления, внутренних дел, противопожарной службы и др.;</w:t>
      </w:r>
    </w:p>
    <w:p w14:paraId="4ED37C32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дорогостоящего платного медицинского лечения при предъявлении соответствующих документов.</w:t>
      </w:r>
    </w:p>
    <w:p w14:paraId="22506C19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выплате материальной помощи в указанных случаях и ее размере принимается на основании мотивированного заявления муниципального служащего или, соответственно, его близкого родственника.</w:t>
      </w:r>
    </w:p>
    <w:p w14:paraId="024FBE12" w14:textId="77777777"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10.7.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 учитывается во всех случаях  исчисления среднего заработка.</w:t>
      </w:r>
    </w:p>
    <w:p w14:paraId="483B7ADA" w14:textId="77777777"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4CD86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Порядок формирования фонда оплаты труда.</w:t>
      </w:r>
    </w:p>
    <w:p w14:paraId="60AD4D5E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7DF81F" w14:textId="77777777"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При формировании фонда оплаты труда муниципальных служащих сверх суммы средств, направляемых на выплату должностных окладов, предусматриваются средства для выплаты (в расчете на год):</w:t>
      </w:r>
    </w:p>
    <w:p w14:paraId="42A4A975" w14:textId="77777777"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11.1.1. Ежемесячной надбавки к должностному окладу за выслугу лет на муниципальной службе - в размере 3 должностных окладов.</w:t>
      </w:r>
    </w:p>
    <w:p w14:paraId="4205D26F" w14:textId="77777777"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11.1.2. Ежемесячной надбавки за классный чин - в размере 4 должностных окладов.</w:t>
      </w:r>
    </w:p>
    <w:p w14:paraId="7466B97F" w14:textId="58937266"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11.1.3. Ежемесячной надбавки к должностному окладу за особые условия муниципальной службы - в размере </w:t>
      </w:r>
      <w:r w:rsidR="002E779F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окладов.</w:t>
      </w:r>
    </w:p>
    <w:p w14:paraId="23E740CA" w14:textId="420BE2D8"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11.1.4. Ежемесячного денежного поощрения - в размере </w:t>
      </w:r>
      <w:r w:rsidR="002E779F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окладов.</w:t>
      </w:r>
    </w:p>
    <w:p w14:paraId="79AD3E66" w14:textId="77777777"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11.1.5. Ежемесячной процентной надбавки к должностному окладу за работу со сведениями, составляющими государственную тайну, - в размере 1 должностного оклада.</w:t>
      </w:r>
    </w:p>
    <w:p w14:paraId="063FD807" w14:textId="77777777"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11.1.6. Премий за выполнение особо важных и сложных заданий - в размере 4 должностных окладов.</w:t>
      </w:r>
    </w:p>
    <w:p w14:paraId="5A4F3984" w14:textId="77777777"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11.1.7. Единовременной выплаты при предоставлении ежегодного оплачиваемого отпуска и материальной помощи - в размере 3 должностных окладов.</w:t>
      </w:r>
    </w:p>
    <w:p w14:paraId="3C9E7F9D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14:paraId="27927FC1" w14:textId="77777777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Заключительные положения</w:t>
      </w:r>
    </w:p>
    <w:p w14:paraId="3A3BE129" w14:textId="77777777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2639B7C4" w14:textId="77777777"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При наличии экономии фонда оплаты труда муниципальным служащим в качестве меры поощрения в течение календарного года может быть выплачено единовременное денежное поощрение:</w:t>
      </w:r>
    </w:p>
    <w:p w14:paraId="0F4B93D4" w14:textId="77777777"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12.1.1.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месяц, квартал, год.</w:t>
      </w:r>
    </w:p>
    <w:p w14:paraId="6172D347" w14:textId="77777777"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12.1.2. В связи с празднованием профессионального праздника и нерабочим праздничным дням, установленным законодательством Российской Федерации.</w:t>
      </w:r>
    </w:p>
    <w:p w14:paraId="0D202B87" w14:textId="77777777"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12.1.3. В связи с юбилейными датами района.</w:t>
      </w:r>
    </w:p>
    <w:p w14:paraId="2632A0A1" w14:textId="77777777"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12.1.4. За безупречную муниципальную службу при достижении возраста 50, 55, 60 лет (для женщин), 55,60,65 лет (для мужчин).</w:t>
      </w:r>
    </w:p>
    <w:p w14:paraId="7F48F802" w14:textId="77777777"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12.1.5. При увольнении муниципального служащего в связи с выходом на пенсию (трудовую, по состоянию здоровья).</w:t>
      </w:r>
    </w:p>
    <w:p w14:paraId="2D5F556C" w14:textId="77777777"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12.2. Единовременное денежное поощрение  указанное в подпунктах 12.1.1 и 12.1.2 учитывается во всех случаях исчисления среднего заработка.</w:t>
      </w:r>
    </w:p>
    <w:p w14:paraId="3D5CCAE7" w14:textId="77777777" w:rsidR="005F5695" w:rsidRPr="002E779F" w:rsidRDefault="005F5695" w:rsidP="00D74500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12.3. Выплата единовременных денежных поощрений устанавливается распоряжением администрации района.</w:t>
      </w:r>
    </w:p>
    <w:p w14:paraId="2BE0E260" w14:textId="77777777" w:rsidR="005F5695" w:rsidRPr="002E779F" w:rsidRDefault="005F5695" w:rsidP="0084121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C13D8" w14:textId="288F805F" w:rsidR="005F5695" w:rsidRPr="00D359B9" w:rsidRDefault="00D359B9" w:rsidP="00841210">
      <w:pPr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29D23DF5" w14:textId="77777777"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9F967B" w14:textId="77777777"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</w:t>
      </w:r>
    </w:p>
    <w:p w14:paraId="625CA22E" w14:textId="77777777"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C6B314" w14:textId="0F726AC6"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Положению об оплате труда муниципальных служащих органов местного самоуправления муниципального образования  </w:t>
      </w:r>
      <w:r w:rsidR="00981EBC">
        <w:rPr>
          <w:rFonts w:ascii="Times New Roman" w:eastAsia="Times New Roman" w:hAnsi="Times New Roman" w:cs="Times New Roman"/>
          <w:sz w:val="28"/>
          <w:szCs w:val="20"/>
          <w:lang w:eastAsia="ru-RU"/>
        </w:rPr>
        <w:t>Кильмез</w:t>
      </w:r>
      <w:r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ский муниципальный район Кировской области</w:t>
      </w:r>
    </w:p>
    <w:p w14:paraId="5FD0C893" w14:textId="77777777" w:rsidR="005F5695" w:rsidRPr="002E779F" w:rsidRDefault="005F5695" w:rsidP="0084121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779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14:paraId="67ABA616" w14:textId="77777777" w:rsidR="005F5695" w:rsidRPr="002E779F" w:rsidRDefault="005F5695" w:rsidP="0084121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F0F8F68" w14:textId="77777777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  <w:bookmarkStart w:id="4" w:name="P340"/>
      <w:bookmarkEnd w:id="4"/>
    </w:p>
    <w:p w14:paraId="52FD5475" w14:textId="77777777"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lang w:eastAsia="ru-RU"/>
        </w:rPr>
        <w:t>РАЗМЕРЫ</w:t>
      </w:r>
    </w:p>
    <w:p w14:paraId="5B9DF7E0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должностных окладов муницип</w:t>
      </w:r>
      <w:r w:rsidRPr="005F5695">
        <w:rPr>
          <w:rFonts w:ascii="Times New Roman" w:eastAsia="Times New Roman" w:hAnsi="Times New Roman" w:cs="Times New Roman"/>
          <w:b/>
          <w:sz w:val="28"/>
          <w:lang w:eastAsia="ru-RU"/>
        </w:rPr>
        <w:t>альных служащих</w:t>
      </w:r>
    </w:p>
    <w:p w14:paraId="563B3161" w14:textId="662F35C9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органов местного самоуправления  муниципального образования </w:t>
      </w:r>
      <w:r w:rsidR="00981EBC">
        <w:rPr>
          <w:rFonts w:ascii="Times New Roman" w:eastAsia="Times New Roman" w:hAnsi="Times New Roman" w:cs="Times New Roman"/>
          <w:b/>
          <w:sz w:val="28"/>
          <w:lang w:eastAsia="ru-RU"/>
        </w:rPr>
        <w:t>Кильмез</w:t>
      </w:r>
      <w:r w:rsidRPr="005F5695">
        <w:rPr>
          <w:rFonts w:ascii="Times New Roman" w:eastAsia="Times New Roman" w:hAnsi="Times New Roman" w:cs="Times New Roman"/>
          <w:b/>
          <w:sz w:val="28"/>
          <w:lang w:eastAsia="ru-RU"/>
        </w:rPr>
        <w:t>ский муниципальный район Кировской области</w:t>
      </w:r>
    </w:p>
    <w:p w14:paraId="37E22A62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1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A80CAC3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1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9EFA0E3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85" w:type="dxa"/>
        <w:tblLook w:val="01E0" w:firstRow="1" w:lastRow="1" w:firstColumn="1" w:lastColumn="1" w:noHBand="0" w:noVBand="0"/>
      </w:tblPr>
      <w:tblGrid>
        <w:gridCol w:w="5495"/>
        <w:gridCol w:w="425"/>
        <w:gridCol w:w="3565"/>
      </w:tblGrid>
      <w:tr w:rsidR="005F5695" w:rsidRPr="005F5695" w14:paraId="384DCC43" w14:textId="77777777" w:rsidTr="005F5695">
        <w:tc>
          <w:tcPr>
            <w:tcW w:w="5495" w:type="dxa"/>
            <w:hideMark/>
          </w:tcPr>
          <w:p w14:paraId="38FBFCA8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425" w:type="dxa"/>
          </w:tcPr>
          <w:p w14:paraId="36188ADB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</w:tcPr>
          <w:p w14:paraId="6693B485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должностных окладов, рублей</w:t>
            </w:r>
          </w:p>
          <w:p w14:paraId="4B813EAA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5695" w:rsidRPr="005F5695" w14:paraId="504BDC90" w14:textId="77777777" w:rsidTr="005F5695">
        <w:trPr>
          <w:trHeight w:val="723"/>
        </w:trPr>
        <w:tc>
          <w:tcPr>
            <w:tcW w:w="5495" w:type="dxa"/>
          </w:tcPr>
          <w:p w14:paraId="1BA1EB47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Первый заместитель главы администрации района</w:t>
            </w:r>
          </w:p>
          <w:p w14:paraId="2DCBBA77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14:paraId="7BBD3F7E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639C3EE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  <w:hideMark/>
          </w:tcPr>
          <w:p w14:paraId="111E3E61" w14:textId="660579DB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16026</w:t>
            </w:r>
            <w:r w:rsidR="005F5695"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5695" w:rsidRPr="005F5695" w14:paraId="6D77B17A" w14:textId="77777777" w:rsidTr="005F5695">
        <w:trPr>
          <w:trHeight w:val="752"/>
        </w:trPr>
        <w:tc>
          <w:tcPr>
            <w:tcW w:w="5495" w:type="dxa"/>
            <w:hideMark/>
          </w:tcPr>
          <w:p w14:paraId="09596B8A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14:paraId="467F3DD6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425" w:type="dxa"/>
          </w:tcPr>
          <w:p w14:paraId="1A741722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2A82567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  <w:hideMark/>
          </w:tcPr>
          <w:p w14:paraId="37AFC725" w14:textId="203DAEC1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14808</w:t>
            </w:r>
          </w:p>
        </w:tc>
      </w:tr>
      <w:tr w:rsidR="005F5695" w:rsidRPr="005F5695" w14:paraId="40919650" w14:textId="77777777" w:rsidTr="005F5695">
        <w:tc>
          <w:tcPr>
            <w:tcW w:w="5495" w:type="dxa"/>
            <w:hideMark/>
          </w:tcPr>
          <w:p w14:paraId="23E089C3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</w:t>
            </w:r>
          </w:p>
        </w:tc>
        <w:tc>
          <w:tcPr>
            <w:tcW w:w="425" w:type="dxa"/>
          </w:tcPr>
          <w:p w14:paraId="7811BBCD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B5EAFFE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  <w:hideMark/>
          </w:tcPr>
          <w:p w14:paraId="5A927B50" w14:textId="58A789B6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13530</w:t>
            </w:r>
          </w:p>
        </w:tc>
      </w:tr>
      <w:tr w:rsidR="005F5695" w:rsidRPr="005F5695" w14:paraId="26982DA2" w14:textId="77777777" w:rsidTr="005F5695">
        <w:tc>
          <w:tcPr>
            <w:tcW w:w="5495" w:type="dxa"/>
          </w:tcPr>
          <w:p w14:paraId="2C404445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управления, заведующий отделом  </w:t>
            </w:r>
          </w:p>
          <w:p w14:paraId="3887D04D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14:paraId="4D4EED84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7FACF18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  <w:hideMark/>
          </w:tcPr>
          <w:p w14:paraId="1BE7CC60" w14:textId="701869E6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12118</w:t>
            </w:r>
          </w:p>
        </w:tc>
      </w:tr>
      <w:tr w:rsidR="005F5695" w:rsidRPr="005F5695" w14:paraId="303FC94E" w14:textId="77777777" w:rsidTr="005F5695">
        <w:tc>
          <w:tcPr>
            <w:tcW w:w="5495" w:type="dxa"/>
          </w:tcPr>
          <w:p w14:paraId="371B6084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  <w:p w14:paraId="3052786D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14:paraId="66E2CA95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5829FEE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  <w:hideMark/>
          </w:tcPr>
          <w:p w14:paraId="1F3E3339" w14:textId="2AE59D19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11034</w:t>
            </w:r>
          </w:p>
        </w:tc>
      </w:tr>
      <w:tr w:rsidR="005F5695" w:rsidRPr="005F5695" w14:paraId="0923C256" w14:textId="77777777" w:rsidTr="005F5695">
        <w:tc>
          <w:tcPr>
            <w:tcW w:w="5495" w:type="dxa"/>
          </w:tcPr>
          <w:p w14:paraId="7178CD7A" w14:textId="77777777" w:rsidR="00981EBC" w:rsidRDefault="00981EBC" w:rsidP="0084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в составе</w:t>
            </w:r>
          </w:p>
          <w:p w14:paraId="1A1A86A3" w14:textId="48C90815" w:rsidR="005F5695" w:rsidRPr="005F5695" w:rsidRDefault="00981EBC" w:rsidP="0084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управления, з</w:t>
            </w:r>
            <w:r w:rsidR="005F5695"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 сектором</w:t>
            </w:r>
          </w:p>
          <w:p w14:paraId="06ABD1C4" w14:textId="77777777" w:rsidR="005F5695" w:rsidRPr="005F5695" w:rsidRDefault="005F5695" w:rsidP="0084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9B08AD" w14:textId="77777777" w:rsidR="005F5695" w:rsidRPr="005F5695" w:rsidRDefault="005F5695" w:rsidP="0084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hideMark/>
          </w:tcPr>
          <w:p w14:paraId="3EA8785D" w14:textId="77777777" w:rsidR="005F5695" w:rsidRPr="005F5695" w:rsidRDefault="005F5695" w:rsidP="0084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65" w:type="dxa"/>
            <w:hideMark/>
          </w:tcPr>
          <w:p w14:paraId="601E655E" w14:textId="6DD0EA6F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10246</w:t>
            </w:r>
          </w:p>
        </w:tc>
      </w:tr>
      <w:tr w:rsidR="005F5695" w:rsidRPr="005F5695" w14:paraId="359E55B0" w14:textId="77777777" w:rsidTr="005F5695">
        <w:tc>
          <w:tcPr>
            <w:tcW w:w="5495" w:type="dxa"/>
          </w:tcPr>
          <w:p w14:paraId="3BE30208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  <w:p w14:paraId="0ED1CDDE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14:paraId="21D372C6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7E6E774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  <w:hideMark/>
          </w:tcPr>
          <w:p w14:paraId="004A1899" w14:textId="1566222C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9290</w:t>
            </w:r>
          </w:p>
        </w:tc>
      </w:tr>
      <w:tr w:rsidR="005F5695" w:rsidRPr="005F5695" w14:paraId="60CFD008" w14:textId="77777777" w:rsidTr="005F5695">
        <w:tc>
          <w:tcPr>
            <w:tcW w:w="5495" w:type="dxa"/>
            <w:hideMark/>
          </w:tcPr>
          <w:p w14:paraId="164A0BF2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425" w:type="dxa"/>
            <w:hideMark/>
          </w:tcPr>
          <w:p w14:paraId="31B8FDF5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65" w:type="dxa"/>
          </w:tcPr>
          <w:p w14:paraId="20F37EF1" w14:textId="53B7F92A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9174</w:t>
            </w:r>
          </w:p>
          <w:p w14:paraId="38599C59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695" w:rsidRPr="005F5695" w14:paraId="12BDAF86" w14:textId="77777777" w:rsidTr="005F5695">
        <w:tc>
          <w:tcPr>
            <w:tcW w:w="5495" w:type="dxa"/>
          </w:tcPr>
          <w:p w14:paraId="1F6CAA9C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  <w:p w14:paraId="26D9E523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14:paraId="1038279D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55478D7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  <w:hideMark/>
          </w:tcPr>
          <w:p w14:paraId="24ACC2E6" w14:textId="5474E690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8842</w:t>
            </w:r>
          </w:p>
        </w:tc>
      </w:tr>
    </w:tbl>
    <w:p w14:paraId="1203637A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70BF0DA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239126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F8409E4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EFBBA8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FEC04C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523FA27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0409325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2</w:t>
      </w:r>
    </w:p>
    <w:p w14:paraId="3859B846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FF3A5B" w14:textId="5A558501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Положению об оплате труда муниципальных служащих органов местного самоуправления муниципального образования  </w:t>
      </w:r>
      <w:r w:rsidR="00981EBC">
        <w:rPr>
          <w:rFonts w:ascii="Times New Roman" w:eastAsia="Times New Roman" w:hAnsi="Times New Roman" w:cs="Times New Roman"/>
          <w:sz w:val="28"/>
          <w:szCs w:val="20"/>
          <w:lang w:eastAsia="ru-RU"/>
        </w:rPr>
        <w:t>Кильмез</w:t>
      </w:r>
      <w:r w:rsidRPr="005F5695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ский муниципальный район Кировской области</w:t>
      </w:r>
    </w:p>
    <w:p w14:paraId="2E6EA899" w14:textId="77777777" w:rsidR="005F5695" w:rsidRPr="005F5695" w:rsidRDefault="005F5695" w:rsidP="0084121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5695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14:paraId="6646D2DE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</w:p>
    <w:p w14:paraId="46146DF5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</w:t>
      </w:r>
    </w:p>
    <w:p w14:paraId="18CB2BA5" w14:textId="772C39B6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ежемесячных надбавок за классный чин к должностным окладам муниципальных служащих </w:t>
      </w:r>
      <w:r w:rsidRPr="005F569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органов местного самоуправления  муниципального образования </w:t>
      </w:r>
      <w:r w:rsidR="00981EBC">
        <w:rPr>
          <w:rFonts w:ascii="Times New Roman" w:eastAsia="Times New Roman" w:hAnsi="Times New Roman" w:cs="Times New Roman"/>
          <w:b/>
          <w:sz w:val="28"/>
          <w:lang w:eastAsia="ru-RU"/>
        </w:rPr>
        <w:t>Кильмез</w:t>
      </w:r>
      <w:r w:rsidRPr="005F5695">
        <w:rPr>
          <w:rFonts w:ascii="Times New Roman" w:eastAsia="Times New Roman" w:hAnsi="Times New Roman" w:cs="Times New Roman"/>
          <w:b/>
          <w:sz w:val="28"/>
          <w:lang w:eastAsia="ru-RU"/>
        </w:rPr>
        <w:t>ский муниципальный район Кировской области</w:t>
      </w:r>
    </w:p>
    <w:p w14:paraId="45561209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1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1FECCD9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637"/>
        <w:gridCol w:w="425"/>
        <w:gridCol w:w="3544"/>
      </w:tblGrid>
      <w:tr w:rsidR="005F5695" w:rsidRPr="005F5695" w14:paraId="1042E42C" w14:textId="77777777" w:rsidTr="005F5695">
        <w:tc>
          <w:tcPr>
            <w:tcW w:w="5637" w:type="dxa"/>
            <w:hideMark/>
          </w:tcPr>
          <w:p w14:paraId="770551AF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классного чина</w:t>
            </w:r>
          </w:p>
        </w:tc>
        <w:tc>
          <w:tcPr>
            <w:tcW w:w="425" w:type="dxa"/>
          </w:tcPr>
          <w:p w14:paraId="221B90E6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69297CE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Ежемесячная надбавка за классный чин к должностному окладу </w:t>
            </w: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(рублей в месяц)</w:t>
            </w:r>
          </w:p>
          <w:p w14:paraId="10D681EC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14:paraId="39B5896D" w14:textId="77777777" w:rsidTr="005F5695">
        <w:tc>
          <w:tcPr>
            <w:tcW w:w="5637" w:type="dxa"/>
            <w:hideMark/>
          </w:tcPr>
          <w:p w14:paraId="7138309E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Референт муниципальной службы 3 класса</w:t>
            </w:r>
          </w:p>
        </w:tc>
        <w:tc>
          <w:tcPr>
            <w:tcW w:w="425" w:type="dxa"/>
            <w:hideMark/>
          </w:tcPr>
          <w:p w14:paraId="13AE05ED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</w:tcPr>
          <w:p w14:paraId="16261790" w14:textId="3F90DBBC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</w:t>
            </w:r>
          </w:p>
          <w:p w14:paraId="4E62A735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14:paraId="60735715" w14:textId="77777777" w:rsidTr="005F5695">
        <w:tc>
          <w:tcPr>
            <w:tcW w:w="5637" w:type="dxa"/>
            <w:hideMark/>
          </w:tcPr>
          <w:p w14:paraId="0465E707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2 класса</w:t>
            </w:r>
          </w:p>
        </w:tc>
        <w:tc>
          <w:tcPr>
            <w:tcW w:w="425" w:type="dxa"/>
            <w:hideMark/>
          </w:tcPr>
          <w:p w14:paraId="545CB582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</w:tcPr>
          <w:p w14:paraId="03AC1E63" w14:textId="066478DC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2920</w:t>
            </w:r>
          </w:p>
          <w:p w14:paraId="7D166D7D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14:paraId="0F293645" w14:textId="77777777" w:rsidTr="005F5695">
        <w:tc>
          <w:tcPr>
            <w:tcW w:w="5637" w:type="dxa"/>
            <w:hideMark/>
          </w:tcPr>
          <w:p w14:paraId="43E0B870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1 класса</w:t>
            </w:r>
          </w:p>
        </w:tc>
        <w:tc>
          <w:tcPr>
            <w:tcW w:w="425" w:type="dxa"/>
            <w:hideMark/>
          </w:tcPr>
          <w:p w14:paraId="1F108B8A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</w:tcPr>
          <w:p w14:paraId="58C5E15B" w14:textId="2AC3EB72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3252</w:t>
            </w:r>
          </w:p>
          <w:p w14:paraId="3A63510D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14:paraId="6B187F82" w14:textId="77777777" w:rsidTr="005F5695">
        <w:tc>
          <w:tcPr>
            <w:tcW w:w="5637" w:type="dxa"/>
            <w:hideMark/>
          </w:tcPr>
          <w:p w14:paraId="3B13A0AD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муниципальной службы 3 класса</w:t>
            </w:r>
          </w:p>
        </w:tc>
        <w:tc>
          <w:tcPr>
            <w:tcW w:w="425" w:type="dxa"/>
            <w:hideMark/>
          </w:tcPr>
          <w:p w14:paraId="7B07DBBE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</w:tcPr>
          <w:p w14:paraId="7786127D" w14:textId="11C9E564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3490</w:t>
            </w:r>
          </w:p>
          <w:p w14:paraId="6D803906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14:paraId="692FB52E" w14:textId="77777777" w:rsidTr="005F5695">
        <w:tc>
          <w:tcPr>
            <w:tcW w:w="5637" w:type="dxa"/>
            <w:hideMark/>
          </w:tcPr>
          <w:p w14:paraId="25E08076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муниципальной службы 2 класса</w:t>
            </w:r>
          </w:p>
        </w:tc>
        <w:tc>
          <w:tcPr>
            <w:tcW w:w="425" w:type="dxa"/>
            <w:hideMark/>
          </w:tcPr>
          <w:p w14:paraId="30ACE770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</w:tcPr>
          <w:p w14:paraId="743792D8" w14:textId="487799E2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3878</w:t>
            </w:r>
          </w:p>
          <w:p w14:paraId="13095C89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14:paraId="036AAAEE" w14:textId="77777777" w:rsidTr="005F5695">
        <w:tc>
          <w:tcPr>
            <w:tcW w:w="5637" w:type="dxa"/>
            <w:hideMark/>
          </w:tcPr>
          <w:p w14:paraId="66469580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муниципальной службы 1 класса</w:t>
            </w:r>
          </w:p>
        </w:tc>
        <w:tc>
          <w:tcPr>
            <w:tcW w:w="425" w:type="dxa"/>
            <w:hideMark/>
          </w:tcPr>
          <w:p w14:paraId="3CE25001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</w:tcPr>
          <w:p w14:paraId="5123FD8B" w14:textId="49DBC578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4150</w:t>
            </w:r>
          </w:p>
          <w:p w14:paraId="6CC2ACC3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14:paraId="0EA93BB1" w14:textId="77777777" w:rsidTr="005F5695">
        <w:tc>
          <w:tcPr>
            <w:tcW w:w="5637" w:type="dxa"/>
            <w:hideMark/>
          </w:tcPr>
          <w:p w14:paraId="2E2C2A21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муниципальный советник 3 класса</w:t>
            </w:r>
          </w:p>
        </w:tc>
        <w:tc>
          <w:tcPr>
            <w:tcW w:w="425" w:type="dxa"/>
            <w:hideMark/>
          </w:tcPr>
          <w:p w14:paraId="6F58FA45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</w:tcPr>
          <w:p w14:paraId="43861171" w14:textId="3A9EF9FA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4460</w:t>
            </w:r>
          </w:p>
          <w:p w14:paraId="0957F6F1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14:paraId="37C9CDAD" w14:textId="77777777" w:rsidTr="005F5695">
        <w:tc>
          <w:tcPr>
            <w:tcW w:w="5637" w:type="dxa"/>
            <w:hideMark/>
          </w:tcPr>
          <w:p w14:paraId="0D63BB5D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муниципальный советник 2 класса</w:t>
            </w:r>
          </w:p>
        </w:tc>
        <w:tc>
          <w:tcPr>
            <w:tcW w:w="425" w:type="dxa"/>
            <w:hideMark/>
          </w:tcPr>
          <w:p w14:paraId="46178BE4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</w:tcPr>
          <w:p w14:paraId="105E9102" w14:textId="304A8E87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4776</w:t>
            </w:r>
          </w:p>
          <w:p w14:paraId="16EDB1C7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14:paraId="45B8FBBF" w14:textId="77777777" w:rsidTr="005F5695">
        <w:tc>
          <w:tcPr>
            <w:tcW w:w="5637" w:type="dxa"/>
            <w:hideMark/>
          </w:tcPr>
          <w:p w14:paraId="53E42A08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муниципальный советник 1 класса</w:t>
            </w:r>
          </w:p>
        </w:tc>
        <w:tc>
          <w:tcPr>
            <w:tcW w:w="425" w:type="dxa"/>
            <w:hideMark/>
          </w:tcPr>
          <w:p w14:paraId="732D59FB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</w:tcPr>
          <w:p w14:paraId="2DE1F3A9" w14:textId="626406C2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</w:t>
            </w:r>
          </w:p>
          <w:p w14:paraId="504D6F70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14:paraId="4D43BEFD" w14:textId="77777777" w:rsidTr="005F5695">
        <w:tc>
          <w:tcPr>
            <w:tcW w:w="5637" w:type="dxa"/>
          </w:tcPr>
          <w:p w14:paraId="649EA2FB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Действительный муниципальный советник  </w:t>
            </w:r>
          </w:p>
          <w:p w14:paraId="34DF53CC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класса</w:t>
            </w:r>
          </w:p>
          <w:p w14:paraId="769E8010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14:paraId="39A3E68A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  <w:hideMark/>
          </w:tcPr>
          <w:p w14:paraId="5FD0185E" w14:textId="24763003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</w:t>
            </w:r>
          </w:p>
        </w:tc>
      </w:tr>
      <w:tr w:rsidR="005F5695" w:rsidRPr="005F5695" w14:paraId="1A88B923" w14:textId="77777777" w:rsidTr="005F5695">
        <w:tc>
          <w:tcPr>
            <w:tcW w:w="5637" w:type="dxa"/>
          </w:tcPr>
          <w:p w14:paraId="3B02DEE1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Действительный муниципальный советник </w:t>
            </w:r>
          </w:p>
          <w:p w14:paraId="782D37F3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класса</w:t>
            </w:r>
          </w:p>
          <w:p w14:paraId="79C859CA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14:paraId="1629859C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  <w:hideMark/>
          </w:tcPr>
          <w:p w14:paraId="51F76273" w14:textId="764DDF23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5674</w:t>
            </w:r>
          </w:p>
        </w:tc>
      </w:tr>
      <w:tr w:rsidR="005F5695" w:rsidRPr="005F5695" w14:paraId="34FDC38C" w14:textId="77777777" w:rsidTr="005F5695">
        <w:tc>
          <w:tcPr>
            <w:tcW w:w="5637" w:type="dxa"/>
            <w:hideMark/>
          </w:tcPr>
          <w:p w14:paraId="0A3321A6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Действительный муниципальный советник  </w:t>
            </w:r>
          </w:p>
          <w:p w14:paraId="669E9E0A" w14:textId="77777777"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класса</w:t>
            </w:r>
          </w:p>
        </w:tc>
        <w:tc>
          <w:tcPr>
            <w:tcW w:w="425" w:type="dxa"/>
            <w:hideMark/>
          </w:tcPr>
          <w:p w14:paraId="6E21E36F" w14:textId="77777777"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  <w:hideMark/>
          </w:tcPr>
          <w:p w14:paraId="251F188E" w14:textId="3B2E3256"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5948</w:t>
            </w:r>
          </w:p>
        </w:tc>
      </w:tr>
    </w:tbl>
    <w:p w14:paraId="0643A209" w14:textId="77777777"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BF461" w14:textId="77777777"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3ECB2786" w14:textId="77777777"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803F1" w14:textId="77777777"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387BFA3C" w14:textId="279D8F25"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981E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районной Думы </w:t>
      </w:r>
    </w:p>
    <w:p w14:paraId="073BA6CB" w14:textId="2389258C"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E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27.10.2023 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E56E1">
        <w:rPr>
          <w:rFonts w:ascii="Times New Roman" w:eastAsia="Times New Roman" w:hAnsi="Times New Roman" w:cs="Times New Roman"/>
          <w:sz w:val="28"/>
          <w:szCs w:val="28"/>
          <w:lang w:eastAsia="ru-RU"/>
        </w:rPr>
        <w:t>6/6</w:t>
      </w:r>
    </w:p>
    <w:p w14:paraId="167A68CE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1135D02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EE3FC15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5" w:name="P392"/>
      <w:bookmarkEnd w:id="5"/>
      <w:r w:rsidRPr="005F5695">
        <w:rPr>
          <w:rFonts w:ascii="Times New Roman" w:eastAsia="Times New Roman" w:hAnsi="Times New Roman" w:cs="Times New Roman"/>
          <w:b/>
          <w:sz w:val="28"/>
          <w:lang w:eastAsia="ru-RU"/>
        </w:rPr>
        <w:t>ПОЛОЖЕНИЕ</w:t>
      </w:r>
    </w:p>
    <w:p w14:paraId="5B4A69E6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</w:p>
    <w:p w14:paraId="50CD8634" w14:textId="1CF5B4A3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A53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</w:t>
      </w: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муниципальный район Кировской области </w:t>
      </w:r>
    </w:p>
    <w:p w14:paraId="77A25713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9F35A1B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7D48E5A" w14:textId="77777777" w:rsidR="005F5695" w:rsidRPr="005F5695" w:rsidRDefault="005F5695" w:rsidP="0084121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0661D04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73E1EB" w14:textId="03096C19"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условия оплаты труда, устанавливает размеры должностных окладов, а также размеры иных 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дополнительных выплат и порядок их осуществления работникам, замещающим должности, не отнесенные к должностям муниципальной службы органов местного самоуправления муниципального образования </w:t>
      </w:r>
      <w:r w:rsidR="00A53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муниципальный район Кировской области, и разработано в соответствии с </w:t>
      </w:r>
      <w:hyperlink r:id="rId19" w:history="1">
        <w:r w:rsidRPr="00A53E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Кировской области от 12.04.2011 № 98/120 «О расходах на оплату труда депутатов, выборных должностных лиц местного самоуправления, осуществляющих свои полномочия на постоянной основе,</w:t>
      </w:r>
      <w:r w:rsidR="002B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</w:t>
      </w:r>
      <w:proofErr w:type="spellStart"/>
      <w:r w:rsidR="002B0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="002B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счетных органов,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служащих,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области» (далее </w:t>
      </w:r>
      <w:r w:rsidRPr="00A5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0" w:history="1">
        <w:r w:rsidRPr="00A53E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</w:t>
        </w:r>
      </w:hyperlink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Кировской области от 12.04.2011 № 98/120).</w:t>
      </w:r>
    </w:p>
    <w:p w14:paraId="70AEC870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2.Порядок и условия оплаты труда</w:t>
      </w:r>
    </w:p>
    <w:p w14:paraId="7C4C693E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1A6E79C5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Оплата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(далее - работники), включает в себя должностной оклад и иные дополнительные выплаты.</w:t>
      </w:r>
    </w:p>
    <w:p w14:paraId="1B4232FD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 иным дополнительным выплатам относятся:</w:t>
      </w:r>
    </w:p>
    <w:p w14:paraId="55AAE522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Ежемесячная надбавка за сложность, напряженность и высокие достижения в труде.</w:t>
      </w:r>
    </w:p>
    <w:p w14:paraId="18251F4C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Ежемесячная надбавка к должностному окладу за выслугу лет.</w:t>
      </w:r>
    </w:p>
    <w:p w14:paraId="632E6732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Премия по результатам работы.</w:t>
      </w:r>
    </w:p>
    <w:p w14:paraId="0639D909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Ежемесячная процентная надбавка за работу со сведениями, составляющими государственную тайну.</w:t>
      </w:r>
    </w:p>
    <w:p w14:paraId="7447E903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Ежемесячное денежное поощрение.</w:t>
      </w:r>
    </w:p>
    <w:p w14:paraId="05C30185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Единовременная выплата при предоставлении ежегодного оплачиваемого отпуска.</w:t>
      </w:r>
    </w:p>
    <w:p w14:paraId="251DEE4F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Материальная помощь.</w:t>
      </w:r>
    </w:p>
    <w:p w14:paraId="084C1FE0" w14:textId="27982135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hyperlink r:id="rId21" w:history="1">
        <w:r w:rsidRPr="00625B2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Размеры</w:t>
        </w:r>
      </w:hyperlink>
      <w:r w:rsidRPr="006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 работников определяются в соответствии </w:t>
      </w:r>
      <w:r w:rsidR="00B8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Кировской области                             от 12.04.2011 № 98/120 согласно  приложения к  настоящему Положению.</w:t>
      </w:r>
    </w:p>
    <w:p w14:paraId="6B6F7950" w14:textId="165A31E4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Размеры должностных окладов работников увеличиваются (индексируются) в соответствии с </w:t>
      </w:r>
      <w:r w:rsidR="002B57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РФ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E8DE0F5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увеличении должностных окладов их размеры подлежат округлению до целого рубля в сторону увеличения.</w:t>
      </w:r>
    </w:p>
    <w:p w14:paraId="13FBEA41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66B85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выплаты ежемесячной надбавки за сложность,</w:t>
      </w:r>
    </w:p>
    <w:p w14:paraId="0867B818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напряженность и высокие достижения в труде</w:t>
      </w:r>
    </w:p>
    <w:p w14:paraId="0E0E1DFB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E92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Ежемесячная надбавка за сложность, напряженность и высокие достижения в труде работникам осуществляется в целях повышения материальной заинтересованности, стимулирования работника в результатах труда и качестве выполнения должностных обязанностей.</w:t>
      </w:r>
    </w:p>
    <w:p w14:paraId="0A218D36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Ежемесячная денежная надбавка за сложность, напряженность и высокие достижения в труде работникам выплачивается ежемесячно в пределах средств фонда оплаты труда при выполнении работниками возложенных на них задач и функциональных обязанностей, в том числе оперативность и профессионализм при исполнении служебных обязанностей, соблюдения служебной дисциплины.</w:t>
      </w:r>
    </w:p>
    <w:p w14:paraId="4432FFBF" w14:textId="0D950092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Ежемесячная надбавка устанавливается в размере до </w:t>
      </w:r>
      <w:r w:rsidR="002B06D4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% должностного оклада.</w:t>
      </w:r>
    </w:p>
    <w:p w14:paraId="738A25E3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Конкретный размер надбавки устанавливается распоряжением администрации  района  при приеме, переводе, перемещении работника с учетом следующих критериев:</w:t>
      </w:r>
    </w:p>
    <w:p w14:paraId="15DC7E10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должностных обязанностей в условиях, отличающихся        от нормальных;</w:t>
      </w:r>
    </w:p>
    <w:p w14:paraId="46DCE462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производительности труда;</w:t>
      </w:r>
    </w:p>
    <w:p w14:paraId="233262C3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оперативность и профессионализм при исполнении служебных обязанностей.</w:t>
      </w:r>
    </w:p>
    <w:p w14:paraId="5F03A08A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Выплата ежемесячной надбавки за сложность, напряженность и высокие достижения в труде производится со дня принятия решения об установлении соответствующей надбавки.</w:t>
      </w:r>
    </w:p>
    <w:p w14:paraId="2932B5D6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Ежемесячная надбавка за сложность, напряженность и высокие достижения в труде к должностному окладу может быть изменена в зависимости от результатов деятельности работника.</w:t>
      </w:r>
    </w:p>
    <w:p w14:paraId="19769535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Ежемесячная надбавка за сложность, напряженность и высокие достижения в труде выплачивается работникам за фактически отработанное время и  учитывается во всех случаях  исчисления среднего заработка.</w:t>
      </w:r>
    </w:p>
    <w:p w14:paraId="7546CA26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600FA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установления ежемесячной надбавки</w:t>
      </w:r>
    </w:p>
    <w:p w14:paraId="42204353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должностному окладу за выслугу лет</w:t>
      </w:r>
    </w:p>
    <w:p w14:paraId="6AC38C16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20606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Ежемесячная надбавка к должностному окладу за выслугу лет устанавливается в следующих размерах:</w:t>
      </w:r>
    </w:p>
    <w:p w14:paraId="7C0E12CE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F5695" w:rsidRPr="005F5695" w14:paraId="3E7350E9" w14:textId="77777777" w:rsidTr="005F5695">
        <w:trPr>
          <w:trHeight w:val="633"/>
        </w:trPr>
        <w:tc>
          <w:tcPr>
            <w:tcW w:w="4535" w:type="dxa"/>
            <w:hideMark/>
          </w:tcPr>
          <w:p w14:paraId="42F46824" w14:textId="77777777" w:rsidR="005F5695" w:rsidRPr="005F5695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стаже работы</w:t>
            </w:r>
          </w:p>
        </w:tc>
        <w:tc>
          <w:tcPr>
            <w:tcW w:w="4535" w:type="dxa"/>
            <w:hideMark/>
          </w:tcPr>
          <w:p w14:paraId="354BF7EF" w14:textId="77777777" w:rsidR="005F5695" w:rsidRPr="005F5695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надбавки (в процентах к должностному окладу)</w:t>
            </w:r>
          </w:p>
        </w:tc>
      </w:tr>
      <w:tr w:rsidR="005F5695" w:rsidRPr="005F5695" w14:paraId="67663FC1" w14:textId="77777777" w:rsidTr="005F5695">
        <w:tc>
          <w:tcPr>
            <w:tcW w:w="4535" w:type="dxa"/>
            <w:hideMark/>
          </w:tcPr>
          <w:p w14:paraId="68F3C040" w14:textId="77777777" w:rsidR="005F5695" w:rsidRPr="005F5695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до 8 лет</w:t>
            </w:r>
          </w:p>
        </w:tc>
        <w:tc>
          <w:tcPr>
            <w:tcW w:w="4535" w:type="dxa"/>
            <w:hideMark/>
          </w:tcPr>
          <w:p w14:paraId="6A234DA2" w14:textId="77777777" w:rsidR="005F5695" w:rsidRPr="005F5695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F5695" w:rsidRPr="005F5695" w14:paraId="23902B11" w14:textId="77777777" w:rsidTr="005F5695">
        <w:tc>
          <w:tcPr>
            <w:tcW w:w="4535" w:type="dxa"/>
            <w:hideMark/>
          </w:tcPr>
          <w:p w14:paraId="58A8AB46" w14:textId="77777777" w:rsidR="005F5695" w:rsidRPr="005F5695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 до 13 лет</w:t>
            </w:r>
          </w:p>
        </w:tc>
        <w:tc>
          <w:tcPr>
            <w:tcW w:w="4535" w:type="dxa"/>
            <w:hideMark/>
          </w:tcPr>
          <w:p w14:paraId="59BF864D" w14:textId="77777777" w:rsidR="005F5695" w:rsidRPr="005F5695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F5695" w:rsidRPr="005F5695" w14:paraId="5BCDA925" w14:textId="77777777" w:rsidTr="005F5695">
        <w:tc>
          <w:tcPr>
            <w:tcW w:w="4535" w:type="dxa"/>
            <w:hideMark/>
          </w:tcPr>
          <w:p w14:paraId="6CD0DEA6" w14:textId="77777777" w:rsidR="005F5695" w:rsidRPr="005F5695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 до 18 лет</w:t>
            </w:r>
          </w:p>
        </w:tc>
        <w:tc>
          <w:tcPr>
            <w:tcW w:w="4535" w:type="dxa"/>
            <w:hideMark/>
          </w:tcPr>
          <w:p w14:paraId="23FA7E58" w14:textId="77777777" w:rsidR="005F5695" w:rsidRPr="005F5695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F5695" w:rsidRPr="005F5695" w14:paraId="41575A17" w14:textId="77777777" w:rsidTr="005F5695">
        <w:tc>
          <w:tcPr>
            <w:tcW w:w="4535" w:type="dxa"/>
            <w:hideMark/>
          </w:tcPr>
          <w:p w14:paraId="7BDECC9A" w14:textId="77777777" w:rsidR="005F5695" w:rsidRPr="005F5695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до 23 лет</w:t>
            </w:r>
          </w:p>
        </w:tc>
        <w:tc>
          <w:tcPr>
            <w:tcW w:w="4535" w:type="dxa"/>
            <w:hideMark/>
          </w:tcPr>
          <w:p w14:paraId="2D5C19D2" w14:textId="77777777" w:rsidR="005F5695" w:rsidRPr="005F5695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F5695" w:rsidRPr="005F5695" w14:paraId="33C883F7" w14:textId="77777777" w:rsidTr="005F5695">
        <w:tc>
          <w:tcPr>
            <w:tcW w:w="4535" w:type="dxa"/>
            <w:hideMark/>
          </w:tcPr>
          <w:p w14:paraId="4F28052A" w14:textId="77777777" w:rsidR="005F5695" w:rsidRPr="005F5695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23 лет</w:t>
            </w:r>
          </w:p>
        </w:tc>
        <w:tc>
          <w:tcPr>
            <w:tcW w:w="4535" w:type="dxa"/>
            <w:hideMark/>
          </w:tcPr>
          <w:p w14:paraId="4D5AE9CF" w14:textId="77777777" w:rsidR="005F5695" w:rsidRPr="005F5695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14:paraId="2E7B656F" w14:textId="5BEDC652" w:rsidR="005F5695" w:rsidRPr="005F5695" w:rsidRDefault="005F5695" w:rsidP="00E717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стаж работника, дающий право на установление ежемесячной надбавки за выслугу лет, включаются периоды работы:</w:t>
      </w:r>
    </w:p>
    <w:p w14:paraId="4EEF30D6" w14:textId="6A5BBB76" w:rsidR="005F5695" w:rsidRPr="005F5695" w:rsidRDefault="005F5695" w:rsidP="00E717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 отделах государственных, муниципальных предприятий, организаций и учреждений, органов государственной власти и местного самоуправления всех уровней на должностях руководителей, специалистов и служащих</w:t>
      </w:r>
      <w:r w:rsidR="006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соответствующему направлению деятельности.</w:t>
      </w:r>
    </w:p>
    <w:p w14:paraId="03C7497F" w14:textId="1B82ED80" w:rsidR="005F5695" w:rsidRPr="005F5695" w:rsidRDefault="00E7170A" w:rsidP="00E717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5F5695"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надбавки за выслугу лет работнику  устанавливается  распоряжением  администрации района на основании решения  комиссии муниципального образования по исчислению стажа (общей продолжительности) муниципальной службы муниципальных служащих </w:t>
      </w:r>
      <w:r w:rsidR="006F4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="005F5695"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Кировской области с момента возникновения права на данную надбавку и  выплачивается ежемесячно, исходя из фактически отработанного времени учитывается во всех случаях  исчисления среднего заработка.</w:t>
      </w:r>
    </w:p>
    <w:p w14:paraId="0F5B475C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D4D11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выплаты премии по результатам работы</w:t>
      </w:r>
    </w:p>
    <w:p w14:paraId="4E126B4D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AB58EB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Премирование по результатам работы осуществляется в пределах средств фонда оплаты труда при выполнении работниками возложенных на них задач и функциональных обязанностей, в том числе за:</w:t>
      </w:r>
    </w:p>
    <w:p w14:paraId="4F7EF115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Оперативность и профессионализм, творческий подход к исполнению служебных обязанностей.</w:t>
      </w:r>
    </w:p>
    <w:p w14:paraId="53F397EE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За соблюдение служебной дисциплины, отсутствие фактов нарушений правил внутреннего трудового распорядка.</w:t>
      </w:r>
    </w:p>
    <w:p w14:paraId="4318757B" w14:textId="6BFBA0F1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Премирование производится в процентном соотношении к должностному окладу и устанавливается в размере </w:t>
      </w:r>
      <w:r w:rsidR="002B06D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F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1C5FB85E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 упущения в работе, некачественное и несвоевременное выполнение своих трудовых обязанностей, нарушения трудовой дисциплины размер премии может быть снижен, либо работник может быть лишен премии полностью.</w:t>
      </w:r>
    </w:p>
    <w:p w14:paraId="1F30A8F8" w14:textId="2E26C7E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Премирование работников производится по представлению руководителей структурных подразделений, согласованному с заместителями главы администрации района курирующими (контролирующими)  структурное подразделение</w:t>
      </w:r>
      <w:r w:rsidR="002B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района.</w:t>
      </w:r>
    </w:p>
    <w:p w14:paraId="28CEFC20" w14:textId="77777777" w:rsidR="005F5695" w:rsidRPr="005F5695" w:rsidRDefault="005F5695" w:rsidP="00D74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Работникам, имеющим дисциплинарное взыскание, ежемесячная премия не выплачивается в течение срока действия дисциплинарного взыскания. Работники уволенные с работы за нарушение трудовой дисциплины, к премированию не представляются.</w:t>
      </w:r>
    </w:p>
    <w:p w14:paraId="27AB1CC9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Работникам, отработавшим неполный календарный месяц, выплата премии производится пропорционально числу отработанных дней в данном календарном месяце.</w:t>
      </w:r>
    </w:p>
    <w:p w14:paraId="6A7C1798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0"/>
          <w:lang w:eastAsia="ru-RU"/>
        </w:rPr>
        <w:t>5.7. Выплата премии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одновременно с выплатой заработной платы за истекший месяц и учитывается во всех случаях  исчисления среднего заработка.</w:t>
      </w:r>
    </w:p>
    <w:p w14:paraId="35A2147C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8B2F6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выплаты ежемесячного денежного поощрения</w:t>
      </w:r>
    </w:p>
    <w:p w14:paraId="50F66002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E01FF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Ежемесячное денежное поощрение работникам осуществляется в целях повышения материальной заинтересованности в результатах труда, создания условий для развития творческой активности и инициативы, повышения эффективности и качества управленческого труда, повышения ответственности в достижении поставленных целей и задач.</w:t>
      </w:r>
    </w:p>
    <w:p w14:paraId="782F623C" w14:textId="09B57C9B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Выплата ежемесячного денежного поощрения производится в процентном соотношении к окладу и устанавливается в размере до </w:t>
      </w:r>
      <w:r w:rsidR="00582A49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CD88664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Размер ежемесячного денежного поощрения устанавливается по ходатайству руководителя структурного подразделения, заместителей главы администрации, главы района распоряжением администрации района.</w:t>
      </w:r>
    </w:p>
    <w:p w14:paraId="29A88811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Выплата ежемесячного денежного поощрения производится одновременно с выплатой заработной платы за фактически отработанное время в расчетном месяце.</w:t>
      </w:r>
    </w:p>
    <w:p w14:paraId="4178B091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Работникам, имеющим дисциплинарное взыскание, ежемесячное денежное поощрение не выплачивается в течение срока действия дисциплинарного взыскания.</w:t>
      </w:r>
    </w:p>
    <w:p w14:paraId="4E1A93F3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Работникам, уволившимся по собственному желанию, в связи с призывом на военную службу, уходом на пенсию, переводом на другое место работы, поступлением на учебу, сокращением штатов или по другим уважительным основаниям, выплата ежемесячного денежного поощрения производится пропорционально отработанному периоду.</w:t>
      </w:r>
    </w:p>
    <w:p w14:paraId="6CAAB2FB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уволенным за нарушение трудовой дисциплины, выплата ежемесячного денежного поощрения не производится за месяц, в котором совершен проступок, повлекший увольнение.</w:t>
      </w:r>
    </w:p>
    <w:p w14:paraId="6BA141FD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0"/>
          <w:lang w:eastAsia="ru-RU"/>
        </w:rPr>
        <w:t>6.7. Выплата е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жемесячного денежного поощрения  производится одновременно с выплатой заработной платы за истекший месяц и учитывается во всех случаях  исчисления среднего заработка.</w:t>
      </w:r>
    </w:p>
    <w:p w14:paraId="246D7C06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BC86D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Единовременная выплата при предоставлении</w:t>
      </w:r>
    </w:p>
    <w:p w14:paraId="6B84B3B2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ежегодного оплачиваемого отпуска</w:t>
      </w:r>
    </w:p>
    <w:p w14:paraId="5CEE930C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C160A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При предоставлении работникам ежегодного оплачиваемого отпуска один раз в год (с 1 января по 31 декабря) производится единовременная выплата в размере двух должностных окладов. Данная выплата производится в полном объеме и не подлежит делению на части.</w:t>
      </w:r>
    </w:p>
    <w:p w14:paraId="64365FF0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Единовременная выплата при предоставлении ежегодного оплачиваемого отпуска осуществляется по заявлению работника на основании распоряжением администрации района.</w:t>
      </w:r>
    </w:p>
    <w:p w14:paraId="150B6005" w14:textId="0FEEF41D" w:rsidR="005F5695" w:rsidRPr="005F5695" w:rsidRDefault="00D74500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5F5695"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 работник не использовал в течение года своего права на отпуск, данная  единовременная   выплата производится в конце года.</w:t>
      </w:r>
    </w:p>
    <w:p w14:paraId="706F4D85" w14:textId="77777777" w:rsidR="005F5695" w:rsidRPr="005F5695" w:rsidRDefault="005F5695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Работнику, отработавшему неполный календарный год, единовременная выплата к ежегодному оплачиваемому отпуску производится пропорционально числу отработанных полных месяцев в данном календарном году.</w:t>
      </w:r>
    </w:p>
    <w:p w14:paraId="78FDDFDF" w14:textId="499F70F0" w:rsidR="005F5695" w:rsidRPr="005F5695" w:rsidRDefault="005F5695" w:rsidP="00D74500">
      <w:pPr>
        <w:shd w:val="clear" w:color="auto" w:fill="FFFFFF"/>
        <w:spacing w:after="0" w:line="240" w:lineRule="auto"/>
        <w:ind w:left="14" w:firstLine="6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</w:t>
      </w:r>
      <w:r w:rsidR="00EA0F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F56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случае расторжения трудового договора с  работником до окончания текущего года полученная им единовременная выплата к отпуску в текущем году удерживается с работника в размере, </w:t>
      </w:r>
      <w:r w:rsidRPr="005F56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пропорциональном числу полных не отработанных до конца текущего года месяцев.</w:t>
      </w:r>
    </w:p>
    <w:p w14:paraId="3E827841" w14:textId="77777777" w:rsidR="005F5695" w:rsidRPr="005F5695" w:rsidRDefault="005F5695" w:rsidP="00D74500">
      <w:pPr>
        <w:shd w:val="clear" w:color="auto" w:fill="FFFFFF"/>
        <w:spacing w:after="0" w:line="240" w:lineRule="auto"/>
        <w:ind w:left="10" w:firstLine="69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Указанное удержание не производится, если работник  увольняется по основаниям, предусмотренным пунктом 8 части первой статьи 77 или пунктами 1, 2 или 4 части первой статьи 81, пунктами 1, 2, 5, 6 и 7 статьи 83 Трудового кодекса Российской Федерации.</w:t>
      </w:r>
    </w:p>
    <w:p w14:paraId="2E4C3466" w14:textId="5D680AFA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0"/>
          <w:lang w:eastAsia="ru-RU"/>
        </w:rPr>
        <w:t>7.6.</w:t>
      </w:r>
      <w:r w:rsidR="00D74500" w:rsidRPr="005F56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F5695">
        <w:rPr>
          <w:rFonts w:ascii="Times New Roman" w:eastAsia="Times New Roman" w:hAnsi="Times New Roman" w:cs="Arial"/>
          <w:sz w:val="28"/>
          <w:szCs w:val="28"/>
          <w:lang w:eastAsia="ru-RU"/>
        </w:rPr>
        <w:t>Единовременная выплата при предоставлении ежегодного оплачиваемого отпуска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во всех случаях  исчисления среднего заработка.</w:t>
      </w:r>
    </w:p>
    <w:p w14:paraId="3C82FE47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Порядок выплаты материальной помощи</w:t>
      </w:r>
    </w:p>
    <w:p w14:paraId="0861BFBD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057640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Оказание материальной помощи работникам производится в пределах утвержденного фонда оплаты труда один раз в течение календарного года в размере одного должностного оклада.</w:t>
      </w:r>
    </w:p>
    <w:p w14:paraId="51963EC1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Материальная помощь предоставляется по заявлению работника на основании распоряжения администрации района. </w:t>
      </w:r>
    </w:p>
    <w:p w14:paraId="0BF25339" w14:textId="121A18B2" w:rsidR="005F5695" w:rsidRPr="005F5695" w:rsidRDefault="00E7170A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5F5695"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не выплачивается:</w:t>
      </w:r>
    </w:p>
    <w:p w14:paraId="6A6F74C4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находящимся в отпуске по уходу за ребенком до достижения им возраста трех лет;</w:t>
      </w:r>
    </w:p>
    <w:p w14:paraId="50DF72D8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поступившим на  работу и проходящим установленный срок испытания;</w:t>
      </w:r>
    </w:p>
    <w:p w14:paraId="2745BB09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уволенным  с работы за их виновное поведение по инициативе работодателя.</w:t>
      </w:r>
    </w:p>
    <w:p w14:paraId="392517B2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уволенным из  администрации района и получившим материальную помощь в текущем календарном году в размере должностного оклада и вновь принятым в этом же году в администрацию района.</w:t>
      </w:r>
    </w:p>
    <w:p w14:paraId="5F0ACFD2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Работникам, отработавшим неполный календарный год, выплата материальной помощи производится пропорционально числу отработанных полных месяцев в данном календарном году.</w:t>
      </w:r>
    </w:p>
    <w:p w14:paraId="3CD3820E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Материальная помощь при увольнении выплачивается за фактически отработанное время в текущем календарном году.</w:t>
      </w:r>
    </w:p>
    <w:p w14:paraId="193139F7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8.9. 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 учитывается во всех случаях  исчисления среднего заработка.</w:t>
      </w:r>
    </w:p>
    <w:p w14:paraId="10897B45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AC4EF" w14:textId="77777777"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Порядок формирования фонда оплаты труда</w:t>
      </w:r>
    </w:p>
    <w:p w14:paraId="2071C783" w14:textId="77777777"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FFB964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При формировании фонда оплаты труда работников сверх суммы средств, направляемых на выплату должностных окладов, предусматриваются средства для выплаты (в расчете на год):</w:t>
      </w:r>
    </w:p>
    <w:p w14:paraId="38781223" w14:textId="0D326E2E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9.1.1.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</w:t>
      </w:r>
      <w:r w:rsidR="00E665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окладов.</w:t>
      </w:r>
    </w:p>
    <w:p w14:paraId="715C9643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9.1.2. Ежемесячной надбавки к должностному окладу за выслугу лет - в размере 2 должностных окладов.</w:t>
      </w:r>
    </w:p>
    <w:p w14:paraId="07FD8879" w14:textId="6F7F6D35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9.1.3. Премии по результатам работы - в размере </w:t>
      </w:r>
      <w:r w:rsidR="00E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</w:t>
      </w:r>
      <w:r w:rsidR="006A6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692E73" w14:textId="56112D10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9.1.4. Ежемесячного денежного поощрения - в размере в размере </w:t>
      </w:r>
      <w:r w:rsidR="00E665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окладов.</w:t>
      </w:r>
    </w:p>
    <w:p w14:paraId="7227B6DC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9.1.5. Единовременная выплата при предоставлении ежегодного оплачиваемого отпуска - в размере двух должностных окладов.</w:t>
      </w:r>
    </w:p>
    <w:p w14:paraId="789F01E4" w14:textId="77777777"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9.1.6. Материальная помощь в размере - одного должностного оклада.</w:t>
      </w:r>
    </w:p>
    <w:p w14:paraId="149CD4CF" w14:textId="77777777" w:rsidR="00E66561" w:rsidRDefault="00E66561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BD77" w14:textId="082F2B4D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Заключительные положения</w:t>
      </w:r>
    </w:p>
    <w:p w14:paraId="2ABE5D3E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0BD349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При наличии экономии фонда оплаты труда работникам  в качестве меры поощрения в течение календарного года может быть выплачено е</w:t>
      </w:r>
      <w:r w:rsidRPr="005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диновременное денежное поощрение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B58777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10.1.1. 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месяц, квартал, год.</w:t>
      </w:r>
    </w:p>
    <w:p w14:paraId="331AA1F2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10.1.2. В связи с празднованием профессионального праздника и нерабочим праздничным дням, установленным законодательством Российской Федерации.</w:t>
      </w:r>
    </w:p>
    <w:p w14:paraId="1FC37FDB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10.1.3. В связи с юбилейными датами района.</w:t>
      </w:r>
    </w:p>
    <w:p w14:paraId="2A0CBE37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10.1.4. За безупречную работу  при достижении возраста 50, 55, 60 лет (для женщин), 55,60,65 лет (для мужчин).</w:t>
      </w:r>
    </w:p>
    <w:p w14:paraId="45EA0CA9" w14:textId="77777777" w:rsidR="005F5695" w:rsidRP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10.1.5. При увольнении работника в связи с выходом на пенсию (трудовую, по состоянию здоровья).</w:t>
      </w:r>
    </w:p>
    <w:p w14:paraId="3EF49094" w14:textId="77777777" w:rsidR="005F5695" w:rsidRPr="005F5695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Единовременное денежное поощрение  указанное в подпунктах 10.1.1 и 10.1.2  у</w:t>
      </w:r>
      <w:r w:rsidRPr="005F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читывается во всех случаях исчисления среднего заработка.</w:t>
      </w:r>
    </w:p>
    <w:p w14:paraId="475B47CB" w14:textId="77777777" w:rsidR="005F5695" w:rsidRPr="005F5695" w:rsidRDefault="005F5695" w:rsidP="00D74500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Выплата единовременных денежных поощрений устанавливается распоряжением администрации района.</w:t>
      </w:r>
    </w:p>
    <w:p w14:paraId="13DE2245" w14:textId="77777777" w:rsidR="005F5695" w:rsidRPr="005F5695" w:rsidRDefault="005F5695" w:rsidP="00D74500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57DA5" w14:textId="77777777" w:rsidR="005F5695" w:rsidRPr="005F5695" w:rsidRDefault="005F5695" w:rsidP="0084121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5841EED8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474AE61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2BE3E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925DD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E8B38" w14:textId="77777777" w:rsid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61B68" w14:textId="77777777" w:rsidR="00C03047" w:rsidRDefault="00C03047" w:rsidP="0084121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60C1E" w14:textId="77777777" w:rsidR="00C03047" w:rsidRDefault="00C03047" w:rsidP="0084121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BC299" w14:textId="77777777" w:rsidR="00C03047" w:rsidRDefault="00C03047" w:rsidP="0084121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55068" w14:textId="77777777" w:rsidR="00C03047" w:rsidRDefault="00C03047" w:rsidP="0084121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A841F" w14:textId="77777777" w:rsidR="00C03047" w:rsidRDefault="00C03047" w:rsidP="0084121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B40AD" w14:textId="77777777" w:rsidR="00C03047" w:rsidRDefault="00C03047" w:rsidP="0084121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CF528" w14:textId="77777777" w:rsidR="00C03047" w:rsidRDefault="00C03047" w:rsidP="0084121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5BDDF" w14:textId="77777777" w:rsidR="00C03047" w:rsidRPr="005F5695" w:rsidRDefault="00C03047" w:rsidP="0084121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C929B" w14:textId="77777777" w:rsidR="00D359B9" w:rsidRDefault="00D359B9" w:rsidP="0084121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112D5" w14:textId="77777777" w:rsidR="00D359B9" w:rsidRDefault="00D359B9" w:rsidP="0084121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FA79A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14:paraId="31CDAAFE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8BDAF" w14:textId="77777777" w:rsidR="00C03047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</w:t>
      </w:r>
    </w:p>
    <w:p w14:paraId="3A25A96A" w14:textId="2401AF74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муниципального образования  </w:t>
      </w:r>
      <w:r w:rsidR="00406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 муниципальный  район Кировской области</w:t>
      </w:r>
    </w:p>
    <w:p w14:paraId="51E12ADD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63494" w14:textId="77777777"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546"/>
      <w:bookmarkEnd w:id="6"/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</w:t>
      </w:r>
    </w:p>
    <w:p w14:paraId="288BF8DE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должностных окладов работников, занимающих должности, </w:t>
      </w:r>
    </w:p>
    <w:p w14:paraId="1CD73418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отнесенные к должностям муниципальной службы, осуществляющих техническое обеспечение деятельности органов местного самоуправления муниципального образования </w:t>
      </w:r>
    </w:p>
    <w:p w14:paraId="06F62F39" w14:textId="28980D51" w:rsidR="005F5695" w:rsidRPr="005F5695" w:rsidRDefault="00406AF8" w:rsidP="00841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</w:t>
      </w:r>
      <w:r w:rsidR="005F5695"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муниципальный  район Кировской области</w:t>
      </w:r>
    </w:p>
    <w:p w14:paraId="2D7E6185" w14:textId="77777777"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30"/>
        <w:gridCol w:w="2190"/>
      </w:tblGrid>
      <w:tr w:rsidR="005F5695" w:rsidRPr="005F5695" w14:paraId="6175E582" w14:textId="77777777" w:rsidTr="00341BD2">
        <w:tc>
          <w:tcPr>
            <w:tcW w:w="7230" w:type="dxa"/>
          </w:tcPr>
          <w:p w14:paraId="646FED8D" w14:textId="77777777" w:rsidR="005F5695" w:rsidRPr="005F5695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F929F1" w14:textId="77777777" w:rsidR="005F5695" w:rsidRPr="005F5695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190" w:type="dxa"/>
            <w:hideMark/>
          </w:tcPr>
          <w:p w14:paraId="55CAD5B8" w14:textId="77777777" w:rsidR="005F5695" w:rsidRPr="005F5695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Размеры должностных окладов, рублей</w:t>
            </w:r>
          </w:p>
        </w:tc>
      </w:tr>
    </w:tbl>
    <w:p w14:paraId="62F2E0F9" w14:textId="299D3256" w:rsidR="00B26A12" w:rsidRPr="00341BD2" w:rsidRDefault="00341BD2" w:rsidP="0084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BD2">
        <w:rPr>
          <w:rFonts w:ascii="Times New Roman" w:hAnsi="Times New Roman" w:cs="Times New Roman"/>
          <w:sz w:val="28"/>
          <w:szCs w:val="28"/>
        </w:rPr>
        <w:t>Заведующий канцеляри</w:t>
      </w:r>
      <w:r w:rsidR="00406AF8">
        <w:rPr>
          <w:rFonts w:ascii="Times New Roman" w:hAnsi="Times New Roman" w:cs="Times New Roman"/>
          <w:sz w:val="28"/>
          <w:szCs w:val="28"/>
        </w:rPr>
        <w:t>е</w:t>
      </w:r>
      <w:r w:rsidRPr="00341BD2">
        <w:rPr>
          <w:rFonts w:ascii="Times New Roman" w:hAnsi="Times New Roman" w:cs="Times New Roman"/>
          <w:sz w:val="28"/>
          <w:szCs w:val="28"/>
        </w:rPr>
        <w:t>й</w:t>
      </w:r>
    </w:p>
    <w:p w14:paraId="1DEF74E2" w14:textId="13379165" w:rsidR="00341BD2" w:rsidRPr="00341BD2" w:rsidRDefault="00341BD2" w:rsidP="0084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BD2">
        <w:rPr>
          <w:rFonts w:ascii="Times New Roman" w:hAnsi="Times New Roman" w:cs="Times New Roman"/>
          <w:sz w:val="28"/>
          <w:szCs w:val="28"/>
        </w:rPr>
        <w:t>(архивом,</w:t>
      </w:r>
      <w:r w:rsidR="00364F13">
        <w:rPr>
          <w:rFonts w:ascii="Times New Roman" w:hAnsi="Times New Roman" w:cs="Times New Roman"/>
          <w:sz w:val="28"/>
          <w:szCs w:val="28"/>
        </w:rPr>
        <w:t xml:space="preserve"> </w:t>
      </w:r>
      <w:r w:rsidRPr="00341BD2">
        <w:rPr>
          <w:rFonts w:ascii="Times New Roman" w:hAnsi="Times New Roman" w:cs="Times New Roman"/>
          <w:sz w:val="28"/>
          <w:szCs w:val="28"/>
        </w:rPr>
        <w:t>копировально- множительным бюро,</w:t>
      </w:r>
    </w:p>
    <w:p w14:paraId="75579B88" w14:textId="67968B1D" w:rsidR="00341BD2" w:rsidRPr="00341BD2" w:rsidRDefault="00341BD2" w:rsidP="0084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BD2">
        <w:rPr>
          <w:rFonts w:ascii="Times New Roman" w:hAnsi="Times New Roman" w:cs="Times New Roman"/>
          <w:sz w:val="28"/>
          <w:szCs w:val="28"/>
        </w:rPr>
        <w:t xml:space="preserve">машинописным бюро)старший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C3EBA26" w14:textId="386FF763" w:rsidR="00341BD2" w:rsidRDefault="00341BD2" w:rsidP="0084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BD2">
        <w:rPr>
          <w:rFonts w:ascii="Times New Roman" w:hAnsi="Times New Roman" w:cs="Times New Roman"/>
          <w:sz w:val="28"/>
          <w:szCs w:val="28"/>
        </w:rPr>
        <w:t xml:space="preserve">инспектор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1BD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1BD2">
        <w:rPr>
          <w:rFonts w:ascii="Times New Roman" w:hAnsi="Times New Roman" w:cs="Times New Roman"/>
          <w:sz w:val="28"/>
          <w:szCs w:val="28"/>
        </w:rPr>
        <w:t>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6AF8">
        <w:rPr>
          <w:rFonts w:ascii="Times New Roman" w:hAnsi="Times New Roman" w:cs="Times New Roman"/>
          <w:sz w:val="28"/>
          <w:szCs w:val="28"/>
        </w:rPr>
        <w:t xml:space="preserve">                                       9110</w:t>
      </w:r>
    </w:p>
    <w:p w14:paraId="092B9BF1" w14:textId="4D13332A" w:rsidR="00341BD2" w:rsidRDefault="00341BD2" w:rsidP="0084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749EAC18" w14:textId="7186C0FB" w:rsidR="00341BD2" w:rsidRDefault="00341BD2" w:rsidP="0084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Стенографистка 1 категории,</w:t>
      </w:r>
    </w:p>
    <w:p w14:paraId="59A6572A" w14:textId="44296829" w:rsidR="00341BD2" w:rsidRDefault="00341BD2" w:rsidP="0084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– делопроизводитель</w:t>
      </w:r>
      <w:r w:rsidR="00406AF8">
        <w:rPr>
          <w:rFonts w:ascii="Times New Roman" w:hAnsi="Times New Roman" w:cs="Times New Roman"/>
          <w:sz w:val="28"/>
          <w:szCs w:val="28"/>
        </w:rPr>
        <w:t xml:space="preserve">                                           7546</w:t>
      </w:r>
    </w:p>
    <w:p w14:paraId="2AA2C8CC" w14:textId="77777777" w:rsidR="00406AF8" w:rsidRDefault="00406AF8" w:rsidP="0084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68CA0" w14:textId="04015F22" w:rsidR="00341BD2" w:rsidRDefault="00341BD2" w:rsidP="0084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экспедицией</w:t>
      </w:r>
    </w:p>
    <w:p w14:paraId="5FAB087F" w14:textId="2C73CCCE" w:rsidR="00341BD2" w:rsidRDefault="00341BD2" w:rsidP="0084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(хозяйством, складом),</w:t>
      </w:r>
    </w:p>
    <w:p w14:paraId="7184B940" w14:textId="43A6E4DD" w:rsidR="00341BD2" w:rsidRDefault="00406AF8" w:rsidP="0084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41BD2">
        <w:rPr>
          <w:rFonts w:ascii="Times New Roman" w:hAnsi="Times New Roman" w:cs="Times New Roman"/>
          <w:sz w:val="28"/>
          <w:szCs w:val="28"/>
        </w:rPr>
        <w:t>омендант, кассир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341BD2">
        <w:rPr>
          <w:rFonts w:ascii="Times New Roman" w:hAnsi="Times New Roman" w:cs="Times New Roman"/>
          <w:sz w:val="28"/>
          <w:szCs w:val="28"/>
        </w:rPr>
        <w:t xml:space="preserve">тенографистка </w:t>
      </w:r>
      <w:r w:rsidR="00341BD2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14:paraId="6A9BD92C" w14:textId="52E1BA66" w:rsidR="00406AF8" w:rsidRDefault="00406AF8" w:rsidP="0084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категории, секретарь – стенографистка,</w:t>
      </w:r>
    </w:p>
    <w:p w14:paraId="5520B79E" w14:textId="7111E9B1" w:rsidR="00406AF8" w:rsidRDefault="00406AF8" w:rsidP="0084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машинистка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6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                                                       7154</w:t>
      </w:r>
    </w:p>
    <w:p w14:paraId="4AB20A10" w14:textId="2B38DDAF" w:rsidR="00406AF8" w:rsidRDefault="00406AF8" w:rsidP="0084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9D3C32" w14:textId="74D1A7F6" w:rsidR="00406AF8" w:rsidRDefault="00406AF8" w:rsidP="0084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Машинистка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категории,</w:t>
      </w:r>
    </w:p>
    <w:p w14:paraId="766F479C" w14:textId="4BFAA361" w:rsidR="00406AF8" w:rsidRPr="00406AF8" w:rsidRDefault="00406AF8" w:rsidP="00841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руководителя                                                         6788</w:t>
      </w:r>
    </w:p>
    <w:sectPr w:rsidR="00406AF8" w:rsidRPr="0040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03"/>
    <w:multiLevelType w:val="hybridMultilevel"/>
    <w:tmpl w:val="4B66D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95"/>
    <w:rsid w:val="00034C67"/>
    <w:rsid w:val="0004307C"/>
    <w:rsid w:val="00094283"/>
    <w:rsid w:val="000D5D03"/>
    <w:rsid w:val="001225D9"/>
    <w:rsid w:val="001B4C60"/>
    <w:rsid w:val="002313FB"/>
    <w:rsid w:val="002B06D4"/>
    <w:rsid w:val="002B57A1"/>
    <w:rsid w:val="002D729C"/>
    <w:rsid w:val="002E204D"/>
    <w:rsid w:val="002E779F"/>
    <w:rsid w:val="002F327E"/>
    <w:rsid w:val="00333CBA"/>
    <w:rsid w:val="00341BD2"/>
    <w:rsid w:val="00364F13"/>
    <w:rsid w:val="0039382D"/>
    <w:rsid w:val="003E0A62"/>
    <w:rsid w:val="00406AF8"/>
    <w:rsid w:val="004B6736"/>
    <w:rsid w:val="004E6FE9"/>
    <w:rsid w:val="005321E8"/>
    <w:rsid w:val="0055460D"/>
    <w:rsid w:val="00582A49"/>
    <w:rsid w:val="005B63CA"/>
    <w:rsid w:val="005F5695"/>
    <w:rsid w:val="0060678F"/>
    <w:rsid w:val="00625B24"/>
    <w:rsid w:val="00676B8C"/>
    <w:rsid w:val="006A0F13"/>
    <w:rsid w:val="006A645F"/>
    <w:rsid w:val="006F4EF3"/>
    <w:rsid w:val="007234DA"/>
    <w:rsid w:val="00735EB3"/>
    <w:rsid w:val="00841210"/>
    <w:rsid w:val="008A7380"/>
    <w:rsid w:val="00981EBC"/>
    <w:rsid w:val="00990361"/>
    <w:rsid w:val="0099163C"/>
    <w:rsid w:val="009E5248"/>
    <w:rsid w:val="00A53EBE"/>
    <w:rsid w:val="00A65325"/>
    <w:rsid w:val="00AA019D"/>
    <w:rsid w:val="00AB4D30"/>
    <w:rsid w:val="00AC4241"/>
    <w:rsid w:val="00AE0FA8"/>
    <w:rsid w:val="00B26A12"/>
    <w:rsid w:val="00B84051"/>
    <w:rsid w:val="00BA3F75"/>
    <w:rsid w:val="00C03047"/>
    <w:rsid w:val="00CA135A"/>
    <w:rsid w:val="00CE56E1"/>
    <w:rsid w:val="00D143A4"/>
    <w:rsid w:val="00D359B9"/>
    <w:rsid w:val="00D74500"/>
    <w:rsid w:val="00D9713E"/>
    <w:rsid w:val="00DA2537"/>
    <w:rsid w:val="00E14183"/>
    <w:rsid w:val="00E34C82"/>
    <w:rsid w:val="00E61ED6"/>
    <w:rsid w:val="00E66561"/>
    <w:rsid w:val="00E66647"/>
    <w:rsid w:val="00E7170A"/>
    <w:rsid w:val="00EA0F0B"/>
    <w:rsid w:val="00EF5610"/>
    <w:rsid w:val="00F11CAA"/>
    <w:rsid w:val="00F17DA5"/>
    <w:rsid w:val="00F67DF3"/>
    <w:rsid w:val="00FB4FD3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E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B4FD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B4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4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1 Знак Знак"/>
    <w:basedOn w:val="a"/>
    <w:rsid w:val="009E524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B4FD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B4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4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1 Знак Знак"/>
    <w:basedOn w:val="a"/>
    <w:rsid w:val="009E524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402~1\AppData\Local\Temp\Rar$DIa4120.32956\21%20159.doc" TargetMode="External"/><Relationship Id="rId13" Type="http://schemas.openxmlformats.org/officeDocument/2006/relationships/hyperlink" Target="consultantplus://offline/ref=9CE1937ABF235FB1B839785CB36FF306415839BE3597746E85225DED591516602F9F8C17BCB0203E0084A3332D561CEDECCDNFK" TargetMode="External"/><Relationship Id="rId18" Type="http://schemas.openxmlformats.org/officeDocument/2006/relationships/hyperlink" Target="file:///C:\Users\E402~1\AppData\Local\Temp\Rar$DIa4120.32956\21%20159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7BBCB81971507FDB789E505E96411F5E2B4F9A5074450CA2F4467DA3C1E1935A407876B4BBDA3C5135042B439260B08B25DD14BD10D0016CEECE6B0S6EAN" TargetMode="External"/><Relationship Id="rId7" Type="http://schemas.openxmlformats.org/officeDocument/2006/relationships/hyperlink" Target="consultantplus://offline/ref=9CE1937ABF235FB1B839785CB36FF306415839BE3597746E85225DED591516602F9F8C17BCB0203E0084A3332D561CEDECCDNFK" TargetMode="External"/><Relationship Id="rId12" Type="http://schemas.openxmlformats.org/officeDocument/2006/relationships/hyperlink" Target="consultantplus://offline/ref=9CE1937ABF235FB1B839785CB36FF306415839BE369E706E892D5DED591516602F9F8C17AEB078320384BF3228434ABCAA89FCB243C3BF766B9DD4EBC9N3K" TargetMode="External"/><Relationship Id="rId17" Type="http://schemas.openxmlformats.org/officeDocument/2006/relationships/hyperlink" Target="consultantplus://offline/ref=9CE1937ABF235FB1B839785CB36FF306415839BE369E706E892D5DED591516602F9F8C17AEB078320384B43224434ABCAA89FCB243C3BF766B9DD4EBC9N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E1937ABF235FB1B839785CB36FF306415839BE3597746E85225DED591516602F9F8C17BCB0203E0084A3332D561CEDECCDNFK" TargetMode="External"/><Relationship Id="rId20" Type="http://schemas.openxmlformats.org/officeDocument/2006/relationships/hyperlink" Target="consultantplus://offline/ref=9CE1937ABF235FB1B839785CB36FF306415839BE3597746E85225DED591516602F9F8C17BCB0203E0084A3332D561CEDECCDNF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1937ABF235FB1B839785CB36FF306415839BE369E706E892D5DED591516602F9F8C17AEB078320384BF3228434ABCAA89FCB243C3BF766B9DD4EBC9N3K" TargetMode="External"/><Relationship Id="rId11" Type="http://schemas.openxmlformats.org/officeDocument/2006/relationships/hyperlink" Target="consultantplus://offline/ref=9CE1937ABF235FB1B8396651A503AF0F455062BA33997B3CDD705BBA064510356FDF8A42EDF4743B0A8FE962681D13EEEEC2F1B05DDFBF75C7N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E402~1\AppData\Local\Temp\Rar$DIa4120.32956\21%20159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1EFF9880E1450C7A47C10BFEE5CBDC3960B77BC26A89375B7BA983F767E2163BE5B571169F404CDB72B533B7H" TargetMode="External"/><Relationship Id="rId19" Type="http://schemas.openxmlformats.org/officeDocument/2006/relationships/hyperlink" Target="consultantplus://offline/ref=9CE1937ABF235FB1B839785CB36FF306415839BE3597746E85225DED591516602F9F8C17BCB0203E0084A3332D561CEDECCDNF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402~1\AppData\Local\Temp\Rar$DIa4120.32956\21%20159.doc" TargetMode="External"/><Relationship Id="rId14" Type="http://schemas.openxmlformats.org/officeDocument/2006/relationships/hyperlink" Target="consultantplus://offline/ref=9CE1937ABF235FB1B839785CB36FF306415839BE3597746E85225DED591516602F9F8C17BCB0203E0084A3332D561CEDECCDNF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22</Pages>
  <Words>6883</Words>
  <Characters>39237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Мингасов</cp:lastModifiedBy>
  <cp:revision>51</cp:revision>
  <cp:lastPrinted>2023-10-30T14:51:00Z</cp:lastPrinted>
  <dcterms:created xsi:type="dcterms:W3CDTF">2023-09-13T13:16:00Z</dcterms:created>
  <dcterms:modified xsi:type="dcterms:W3CDTF">2023-10-30T14:53:00Z</dcterms:modified>
</cp:coreProperties>
</file>