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FDC0D" w14:textId="77777777" w:rsidR="00A80A19" w:rsidRPr="003E2F7A" w:rsidRDefault="00A80A19" w:rsidP="00A80A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2F7A">
        <w:rPr>
          <w:b/>
          <w:bCs/>
          <w:sz w:val="28"/>
          <w:szCs w:val="28"/>
        </w:rPr>
        <w:t>РАЙОННАЯ ДУМА</w:t>
      </w:r>
    </w:p>
    <w:p w14:paraId="7759C85E" w14:textId="77777777" w:rsidR="00A80A19" w:rsidRPr="003E2F7A" w:rsidRDefault="00A80A19" w:rsidP="00A80A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2F7A">
        <w:rPr>
          <w:b/>
          <w:bCs/>
          <w:sz w:val="28"/>
          <w:szCs w:val="28"/>
        </w:rPr>
        <w:t>КИЛЬМЕЗСКОГО МУНИЦИПАЛЬНОГО РАЙОНА</w:t>
      </w:r>
    </w:p>
    <w:p w14:paraId="4A68C2D9" w14:textId="77777777" w:rsidR="00A80A19" w:rsidRPr="003E2F7A" w:rsidRDefault="00A80A19" w:rsidP="00A80A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2F7A">
        <w:rPr>
          <w:b/>
          <w:bCs/>
          <w:sz w:val="28"/>
          <w:szCs w:val="28"/>
        </w:rPr>
        <w:t>КИРОВСКОЙ ОБЛАСТИ</w:t>
      </w:r>
    </w:p>
    <w:p w14:paraId="3007CCAF" w14:textId="77777777" w:rsidR="00A80A19" w:rsidRPr="003E2F7A" w:rsidRDefault="005B3846" w:rsidP="00A80A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2F7A">
        <w:rPr>
          <w:b/>
          <w:bCs/>
          <w:sz w:val="28"/>
          <w:szCs w:val="28"/>
        </w:rPr>
        <w:t>6</w:t>
      </w:r>
      <w:r w:rsidR="00A80A19" w:rsidRPr="003E2F7A">
        <w:rPr>
          <w:b/>
          <w:bCs/>
          <w:sz w:val="28"/>
          <w:szCs w:val="28"/>
        </w:rPr>
        <w:t xml:space="preserve"> СОЗЫВА</w:t>
      </w:r>
    </w:p>
    <w:p w14:paraId="364424D9" w14:textId="77777777" w:rsidR="00A80A19" w:rsidRPr="000C46D9" w:rsidRDefault="00A80A19" w:rsidP="00A80A19">
      <w:pPr>
        <w:jc w:val="center"/>
        <w:rPr>
          <w:b/>
          <w:sz w:val="32"/>
          <w:szCs w:val="32"/>
        </w:rPr>
      </w:pPr>
    </w:p>
    <w:p w14:paraId="6F467969" w14:textId="77777777" w:rsidR="00A80A19" w:rsidRPr="003E2F7A" w:rsidRDefault="00A80A19" w:rsidP="00A80A19">
      <w:pPr>
        <w:jc w:val="center"/>
        <w:rPr>
          <w:b/>
          <w:sz w:val="28"/>
          <w:szCs w:val="28"/>
        </w:rPr>
      </w:pPr>
      <w:r w:rsidRPr="003E2F7A">
        <w:rPr>
          <w:b/>
          <w:sz w:val="28"/>
          <w:szCs w:val="28"/>
        </w:rPr>
        <w:t>РЕШЕНИЕ</w:t>
      </w:r>
    </w:p>
    <w:p w14:paraId="65E2CC14" w14:textId="6B03596D" w:rsidR="00A80A19" w:rsidRPr="003E2F7A" w:rsidRDefault="007359A8" w:rsidP="003E2F7A">
      <w:pPr>
        <w:tabs>
          <w:tab w:val="left" w:pos="7551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3E2F7A" w:rsidRPr="003E2F7A">
        <w:rPr>
          <w:sz w:val="28"/>
          <w:szCs w:val="28"/>
        </w:rPr>
        <w:t>.10.2023</w:t>
      </w:r>
      <w:r w:rsidR="003E2F7A">
        <w:tab/>
      </w:r>
      <w:r w:rsidR="003E2F7A">
        <w:rPr>
          <w:sz w:val="28"/>
          <w:szCs w:val="28"/>
        </w:rPr>
        <w:t xml:space="preserve">        </w:t>
      </w:r>
      <w:r w:rsidR="003E2F7A" w:rsidRPr="003E2F7A">
        <w:rPr>
          <w:sz w:val="28"/>
          <w:szCs w:val="28"/>
        </w:rPr>
        <w:t>№</w:t>
      </w:r>
      <w:r w:rsidR="00772624">
        <w:rPr>
          <w:sz w:val="28"/>
          <w:szCs w:val="28"/>
        </w:rPr>
        <w:t xml:space="preserve"> 6/2</w:t>
      </w:r>
    </w:p>
    <w:p w14:paraId="48BC0B49" w14:textId="77777777" w:rsidR="00A80A19" w:rsidRPr="000C46D9" w:rsidRDefault="00A80A19" w:rsidP="00A80A19">
      <w:pPr>
        <w:jc w:val="center"/>
        <w:rPr>
          <w:sz w:val="28"/>
          <w:szCs w:val="28"/>
        </w:rPr>
      </w:pPr>
      <w:proofErr w:type="spellStart"/>
      <w:r w:rsidRPr="000C46D9">
        <w:rPr>
          <w:sz w:val="28"/>
          <w:szCs w:val="28"/>
        </w:rPr>
        <w:t>пгт</w:t>
      </w:r>
      <w:proofErr w:type="spellEnd"/>
      <w:r w:rsidRPr="000C46D9">
        <w:rPr>
          <w:sz w:val="28"/>
          <w:szCs w:val="28"/>
        </w:rPr>
        <w:t xml:space="preserve"> </w:t>
      </w:r>
      <w:proofErr w:type="spellStart"/>
      <w:r w:rsidRPr="000C46D9">
        <w:rPr>
          <w:sz w:val="28"/>
          <w:szCs w:val="28"/>
        </w:rPr>
        <w:t>Кильмезь</w:t>
      </w:r>
      <w:proofErr w:type="spellEnd"/>
    </w:p>
    <w:p w14:paraId="7109B833" w14:textId="77777777" w:rsidR="00A80A19" w:rsidRDefault="00A80A19" w:rsidP="00A80A19">
      <w:pPr>
        <w:jc w:val="center"/>
        <w:rPr>
          <w:b/>
          <w:sz w:val="28"/>
          <w:szCs w:val="28"/>
        </w:rPr>
      </w:pPr>
    </w:p>
    <w:p w14:paraId="1CEC5DB6" w14:textId="77777777" w:rsidR="00A80A19" w:rsidRPr="00D7746D" w:rsidRDefault="00A80A19" w:rsidP="00A80A19">
      <w:pPr>
        <w:jc w:val="center"/>
        <w:rPr>
          <w:b/>
          <w:sz w:val="28"/>
          <w:szCs w:val="28"/>
        </w:rPr>
      </w:pPr>
      <w:r w:rsidRPr="00D7746D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14:paraId="32D3D939" w14:textId="77777777" w:rsidR="00A80A19" w:rsidRPr="00D7746D" w:rsidRDefault="00A80A19" w:rsidP="00A80A19">
      <w:pPr>
        <w:jc w:val="center"/>
        <w:rPr>
          <w:b/>
          <w:sz w:val="28"/>
          <w:szCs w:val="28"/>
        </w:rPr>
      </w:pPr>
      <w:r w:rsidRPr="00D7746D">
        <w:rPr>
          <w:b/>
          <w:sz w:val="28"/>
          <w:szCs w:val="28"/>
        </w:rPr>
        <w:t>Кильмезского района Кировской области</w:t>
      </w:r>
    </w:p>
    <w:p w14:paraId="04412BD7" w14:textId="72076451" w:rsidR="00A80A19" w:rsidRPr="00D7746D" w:rsidRDefault="00A80A19" w:rsidP="00D7746D">
      <w:pPr>
        <w:spacing w:after="240"/>
        <w:jc w:val="center"/>
        <w:rPr>
          <w:b/>
          <w:sz w:val="28"/>
          <w:szCs w:val="28"/>
        </w:rPr>
      </w:pPr>
      <w:r w:rsidRPr="00D7746D">
        <w:rPr>
          <w:b/>
          <w:sz w:val="28"/>
          <w:szCs w:val="28"/>
        </w:rPr>
        <w:t>на 202</w:t>
      </w:r>
      <w:r w:rsidR="004437AE">
        <w:rPr>
          <w:b/>
          <w:sz w:val="28"/>
          <w:szCs w:val="28"/>
        </w:rPr>
        <w:t>4</w:t>
      </w:r>
      <w:r w:rsidRPr="00D7746D">
        <w:rPr>
          <w:b/>
          <w:sz w:val="28"/>
          <w:szCs w:val="28"/>
        </w:rPr>
        <w:t xml:space="preserve"> год и на плановый период 202</w:t>
      </w:r>
      <w:r w:rsidR="004437AE">
        <w:rPr>
          <w:b/>
          <w:sz w:val="28"/>
          <w:szCs w:val="28"/>
        </w:rPr>
        <w:t>5</w:t>
      </w:r>
      <w:r w:rsidRPr="00D7746D">
        <w:rPr>
          <w:b/>
          <w:sz w:val="28"/>
          <w:szCs w:val="28"/>
        </w:rPr>
        <w:t xml:space="preserve"> и 202</w:t>
      </w:r>
      <w:r w:rsidR="004437AE">
        <w:rPr>
          <w:b/>
          <w:sz w:val="28"/>
          <w:szCs w:val="28"/>
        </w:rPr>
        <w:t xml:space="preserve">6 </w:t>
      </w:r>
      <w:r w:rsidRPr="00D7746D">
        <w:rPr>
          <w:b/>
          <w:sz w:val="28"/>
          <w:szCs w:val="28"/>
        </w:rPr>
        <w:t>годов</w:t>
      </w:r>
    </w:p>
    <w:p w14:paraId="533B7932" w14:textId="5B171FB8" w:rsidR="00A80A19" w:rsidRPr="00D7746D" w:rsidRDefault="00A80A19" w:rsidP="00A80A1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7746D">
        <w:rPr>
          <w:sz w:val="28"/>
          <w:szCs w:val="28"/>
        </w:rPr>
        <w:t xml:space="preserve">На основании статьи 172 Бюджетного Кодекса Российской Федерации, в соответствии со статьей 29 Положения «Об утверждении положения о бюджетном процессе в Кильмезском муниципальном районе Кировской области», утвержденного решением Кильмезской районной Думы Кировской области от </w:t>
      </w:r>
      <w:r w:rsidR="00383C03" w:rsidRPr="00D7746D">
        <w:rPr>
          <w:sz w:val="28"/>
          <w:szCs w:val="28"/>
        </w:rPr>
        <w:t>2</w:t>
      </w:r>
      <w:r w:rsidR="00383C03">
        <w:rPr>
          <w:sz w:val="28"/>
          <w:szCs w:val="28"/>
        </w:rPr>
        <w:t>6</w:t>
      </w:r>
      <w:r w:rsidR="00383C03" w:rsidRPr="00D7746D">
        <w:rPr>
          <w:sz w:val="28"/>
          <w:szCs w:val="28"/>
        </w:rPr>
        <w:t>.0</w:t>
      </w:r>
      <w:r w:rsidR="00383C03">
        <w:rPr>
          <w:sz w:val="28"/>
          <w:szCs w:val="28"/>
        </w:rPr>
        <w:t>7</w:t>
      </w:r>
      <w:r w:rsidR="00383C03" w:rsidRPr="00D7746D">
        <w:rPr>
          <w:sz w:val="28"/>
          <w:szCs w:val="28"/>
        </w:rPr>
        <w:t>.20</w:t>
      </w:r>
      <w:r w:rsidR="00383C03">
        <w:rPr>
          <w:sz w:val="28"/>
          <w:szCs w:val="28"/>
        </w:rPr>
        <w:t>22</w:t>
      </w:r>
      <w:r w:rsidR="00383C03" w:rsidRPr="00D7746D">
        <w:rPr>
          <w:sz w:val="28"/>
          <w:szCs w:val="28"/>
        </w:rPr>
        <w:t xml:space="preserve"> № </w:t>
      </w:r>
      <w:r w:rsidR="00383C03">
        <w:rPr>
          <w:sz w:val="28"/>
          <w:szCs w:val="28"/>
        </w:rPr>
        <w:t>3</w:t>
      </w:r>
      <w:r w:rsidR="00383C03" w:rsidRPr="00D7746D">
        <w:rPr>
          <w:sz w:val="28"/>
          <w:szCs w:val="28"/>
        </w:rPr>
        <w:t>/3</w:t>
      </w:r>
      <w:r w:rsidRPr="00D7746D">
        <w:rPr>
          <w:sz w:val="28"/>
          <w:szCs w:val="28"/>
        </w:rPr>
        <w:t>, Кильмезская районная Дума РЕШИЛА:</w:t>
      </w:r>
    </w:p>
    <w:p w14:paraId="2BA565CE" w14:textId="4C7E6013" w:rsidR="00A80A19" w:rsidRPr="00D7746D" w:rsidRDefault="00A80A19" w:rsidP="00A80A19">
      <w:pPr>
        <w:spacing w:line="276" w:lineRule="auto"/>
        <w:ind w:firstLine="708"/>
        <w:jc w:val="both"/>
        <w:rPr>
          <w:sz w:val="28"/>
          <w:szCs w:val="28"/>
        </w:rPr>
      </w:pPr>
      <w:r w:rsidRPr="00D7746D">
        <w:rPr>
          <w:sz w:val="28"/>
          <w:szCs w:val="28"/>
        </w:rPr>
        <w:t>1. Основные направления бюджетной и налоговой политики Кильмезского района Кировской области на 202</w:t>
      </w:r>
      <w:r w:rsidR="004437AE">
        <w:rPr>
          <w:sz w:val="28"/>
          <w:szCs w:val="28"/>
        </w:rPr>
        <w:t>4</w:t>
      </w:r>
      <w:r w:rsidRPr="00D7746D">
        <w:rPr>
          <w:sz w:val="28"/>
          <w:szCs w:val="28"/>
        </w:rPr>
        <w:t xml:space="preserve"> год и на плановый период 202</w:t>
      </w:r>
      <w:r w:rsidR="004437AE">
        <w:rPr>
          <w:sz w:val="28"/>
          <w:szCs w:val="28"/>
        </w:rPr>
        <w:t>5</w:t>
      </w:r>
      <w:r w:rsidRPr="00D7746D">
        <w:rPr>
          <w:sz w:val="28"/>
          <w:szCs w:val="28"/>
        </w:rPr>
        <w:t xml:space="preserve"> и 202</w:t>
      </w:r>
      <w:r w:rsidR="004437AE">
        <w:rPr>
          <w:sz w:val="28"/>
          <w:szCs w:val="28"/>
        </w:rPr>
        <w:t>6</w:t>
      </w:r>
      <w:r w:rsidRPr="00D7746D">
        <w:rPr>
          <w:sz w:val="28"/>
          <w:szCs w:val="28"/>
        </w:rPr>
        <w:t xml:space="preserve"> годов принять к сведению, согласно приложению.</w:t>
      </w:r>
      <w:r w:rsidRPr="00D7746D">
        <w:rPr>
          <w:sz w:val="28"/>
          <w:szCs w:val="28"/>
        </w:rPr>
        <w:tab/>
      </w:r>
    </w:p>
    <w:p w14:paraId="3F1572D4" w14:textId="13406327" w:rsidR="004437AE" w:rsidRDefault="00A80A19" w:rsidP="004437A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7746D">
        <w:rPr>
          <w:sz w:val="28"/>
          <w:szCs w:val="28"/>
        </w:rPr>
        <w:t>2. Рекомендовать органам местного самоуправления поселений Кильмезского района руководствоваться настоящими основными направлениями бюджетной и налоговой политики при подготовке бюджетов на 202</w:t>
      </w:r>
      <w:r w:rsidR="008233D4">
        <w:rPr>
          <w:sz w:val="28"/>
          <w:szCs w:val="28"/>
        </w:rPr>
        <w:t>4</w:t>
      </w:r>
      <w:r w:rsidRPr="00D7746D">
        <w:rPr>
          <w:sz w:val="28"/>
          <w:szCs w:val="28"/>
        </w:rPr>
        <w:t xml:space="preserve"> год и на плановый период 202</w:t>
      </w:r>
      <w:r w:rsidR="008233D4">
        <w:rPr>
          <w:sz w:val="28"/>
          <w:szCs w:val="28"/>
        </w:rPr>
        <w:t>5</w:t>
      </w:r>
      <w:r w:rsidRPr="00D7746D">
        <w:rPr>
          <w:sz w:val="28"/>
          <w:szCs w:val="28"/>
        </w:rPr>
        <w:t xml:space="preserve"> и 202</w:t>
      </w:r>
      <w:r w:rsidR="008233D4">
        <w:rPr>
          <w:sz w:val="28"/>
          <w:szCs w:val="28"/>
        </w:rPr>
        <w:t>6</w:t>
      </w:r>
      <w:r w:rsidRPr="00D7746D">
        <w:rPr>
          <w:sz w:val="28"/>
          <w:szCs w:val="28"/>
        </w:rPr>
        <w:t xml:space="preserve"> годов.</w:t>
      </w:r>
    </w:p>
    <w:p w14:paraId="67E6BA5B" w14:textId="3E402D45" w:rsidR="00B2326E" w:rsidRDefault="00B2326E" w:rsidP="004437A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Подлежит опубликованию на официальном сайте Кильмезской районной Думы и обнародованию в порядке, установленном Уставом муниципального образования Кильмезского муниципального района Кировской области.</w:t>
      </w:r>
    </w:p>
    <w:p w14:paraId="19881EA3" w14:textId="77777777" w:rsidR="00B2326E" w:rsidRDefault="00B2326E" w:rsidP="00B232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35B958" w14:textId="77777777" w:rsidR="00B2326E" w:rsidRPr="00D7746D" w:rsidRDefault="00B2326E" w:rsidP="00A80A19">
      <w:pPr>
        <w:suppressAutoHyphens/>
        <w:spacing w:after="720" w:line="276" w:lineRule="auto"/>
        <w:ind w:firstLine="709"/>
        <w:jc w:val="both"/>
        <w:rPr>
          <w:sz w:val="28"/>
          <w:szCs w:val="28"/>
        </w:rPr>
      </w:pPr>
    </w:p>
    <w:p w14:paraId="3241A978" w14:textId="63F66B16" w:rsidR="00C930E3" w:rsidRPr="00D7746D" w:rsidRDefault="00C930E3" w:rsidP="00C930E3">
      <w:pPr>
        <w:jc w:val="both"/>
        <w:rPr>
          <w:sz w:val="28"/>
          <w:szCs w:val="28"/>
        </w:rPr>
      </w:pPr>
      <w:r w:rsidRPr="00D7746D">
        <w:rPr>
          <w:sz w:val="28"/>
          <w:szCs w:val="28"/>
        </w:rPr>
        <w:t xml:space="preserve">Председатель Кильмезской                                                   </w:t>
      </w:r>
    </w:p>
    <w:p w14:paraId="33B449D9" w14:textId="350A6375" w:rsidR="00B32E35" w:rsidRPr="00D7746D" w:rsidRDefault="00C930E3" w:rsidP="00B32E35">
      <w:pPr>
        <w:jc w:val="both"/>
        <w:rPr>
          <w:sz w:val="28"/>
          <w:szCs w:val="28"/>
        </w:rPr>
      </w:pPr>
      <w:r w:rsidRPr="00D7746D">
        <w:rPr>
          <w:sz w:val="28"/>
          <w:szCs w:val="28"/>
        </w:rPr>
        <w:t>районной Думы</w:t>
      </w:r>
      <w:r w:rsidR="00B32E35">
        <w:rPr>
          <w:sz w:val="28"/>
          <w:szCs w:val="28"/>
        </w:rPr>
        <w:t xml:space="preserve">                                                                     </w:t>
      </w:r>
      <w:r w:rsidR="00B32E35" w:rsidRPr="00D7746D">
        <w:rPr>
          <w:sz w:val="28"/>
          <w:szCs w:val="28"/>
        </w:rPr>
        <w:t>Е.</w:t>
      </w:r>
      <w:r w:rsidR="00780AC3">
        <w:rPr>
          <w:sz w:val="28"/>
          <w:szCs w:val="28"/>
        </w:rPr>
        <w:t xml:space="preserve"> </w:t>
      </w:r>
      <w:r w:rsidR="00B32E35" w:rsidRPr="00D7746D">
        <w:rPr>
          <w:sz w:val="28"/>
          <w:szCs w:val="28"/>
        </w:rPr>
        <w:t>В. Мясникова</w:t>
      </w:r>
    </w:p>
    <w:p w14:paraId="0EDA21A8" w14:textId="77777777" w:rsidR="00C930E3" w:rsidRPr="00D7746D" w:rsidRDefault="00C930E3" w:rsidP="00C930E3">
      <w:pPr>
        <w:spacing w:line="360" w:lineRule="auto"/>
        <w:jc w:val="both"/>
        <w:rPr>
          <w:sz w:val="28"/>
          <w:szCs w:val="28"/>
        </w:rPr>
      </w:pPr>
    </w:p>
    <w:p w14:paraId="6149F542" w14:textId="77777777" w:rsidR="00C930E3" w:rsidRPr="00D7746D" w:rsidRDefault="00C930E3" w:rsidP="00C930E3">
      <w:pPr>
        <w:spacing w:line="360" w:lineRule="auto"/>
        <w:jc w:val="both"/>
        <w:rPr>
          <w:sz w:val="28"/>
          <w:szCs w:val="28"/>
        </w:rPr>
      </w:pPr>
    </w:p>
    <w:p w14:paraId="3DAE1D35" w14:textId="77777777" w:rsidR="00780AC3" w:rsidRDefault="004437AE" w:rsidP="00780AC3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780AC3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780AC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930E3" w:rsidRPr="00D774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80AC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14:paraId="32BAFD25" w14:textId="38BCC601" w:rsidR="00A40617" w:rsidRPr="00A40617" w:rsidRDefault="004437AE" w:rsidP="00780AC3">
      <w:pPr>
        <w:jc w:val="both"/>
        <w:rPr>
          <w:sz w:val="28"/>
          <w:szCs w:val="28"/>
        </w:rPr>
      </w:pPr>
      <w:r>
        <w:rPr>
          <w:sz w:val="28"/>
          <w:szCs w:val="28"/>
        </w:rPr>
        <w:t>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780AC3"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>Т.</w:t>
      </w:r>
      <w:r w:rsidR="00780AC3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780A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Чучалина</w:t>
      </w:r>
      <w:proofErr w:type="spellEnd"/>
    </w:p>
    <w:p w14:paraId="0020602C" w14:textId="77777777" w:rsidR="00A80A19" w:rsidRDefault="00A80A19" w:rsidP="00780AC3">
      <w:r w:rsidRPr="009267A5">
        <w:t xml:space="preserve"> </w:t>
      </w:r>
    </w:p>
    <w:p w14:paraId="6A964AE1" w14:textId="77777777" w:rsidR="00780AC3" w:rsidRPr="009267A5" w:rsidRDefault="00780AC3" w:rsidP="00780AC3"/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</w:tblGrid>
      <w:tr w:rsidR="00A80A19" w:rsidRPr="00F33D8A" w14:paraId="2BD65E01" w14:textId="77777777" w:rsidTr="00C930E3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14:paraId="75161C06" w14:textId="77777777" w:rsidR="00A80A19" w:rsidRPr="00780AC3" w:rsidRDefault="00A80A19" w:rsidP="00EF6DC1">
            <w:pPr>
              <w:jc w:val="both"/>
              <w:rPr>
                <w:sz w:val="32"/>
                <w:szCs w:val="32"/>
              </w:rPr>
            </w:pPr>
            <w:r w:rsidRPr="00780AC3">
              <w:rPr>
                <w:sz w:val="32"/>
                <w:szCs w:val="32"/>
              </w:rPr>
              <w:lastRenderedPageBreak/>
              <w:t>Приложение</w:t>
            </w:r>
          </w:p>
          <w:p w14:paraId="27E94330" w14:textId="3AC34953" w:rsidR="00780AC3" w:rsidRPr="008233D4" w:rsidRDefault="00780AC3" w:rsidP="00EF6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2691A262" w14:textId="77777777" w:rsidR="00A80A19" w:rsidRPr="008233D4" w:rsidRDefault="00A80A19" w:rsidP="00EF6DC1">
            <w:pPr>
              <w:jc w:val="both"/>
              <w:rPr>
                <w:sz w:val="28"/>
                <w:szCs w:val="28"/>
              </w:rPr>
            </w:pPr>
            <w:r w:rsidRPr="008233D4">
              <w:rPr>
                <w:sz w:val="28"/>
                <w:szCs w:val="28"/>
              </w:rPr>
              <w:t xml:space="preserve">решением </w:t>
            </w:r>
            <w:proofErr w:type="spellStart"/>
            <w:r w:rsidRPr="008233D4">
              <w:rPr>
                <w:sz w:val="28"/>
                <w:szCs w:val="28"/>
              </w:rPr>
              <w:t>Кильмезской</w:t>
            </w:r>
            <w:proofErr w:type="spellEnd"/>
            <w:r w:rsidRPr="008233D4">
              <w:rPr>
                <w:sz w:val="28"/>
                <w:szCs w:val="28"/>
              </w:rPr>
              <w:t xml:space="preserve"> </w:t>
            </w:r>
          </w:p>
          <w:p w14:paraId="3C0F40E6" w14:textId="77777777" w:rsidR="00A80A19" w:rsidRPr="008233D4" w:rsidRDefault="00A80A19" w:rsidP="00EF6DC1">
            <w:pPr>
              <w:jc w:val="both"/>
              <w:rPr>
                <w:sz w:val="28"/>
                <w:szCs w:val="28"/>
              </w:rPr>
            </w:pPr>
            <w:r w:rsidRPr="008233D4">
              <w:rPr>
                <w:sz w:val="28"/>
                <w:szCs w:val="28"/>
              </w:rPr>
              <w:t>районной Думы</w:t>
            </w:r>
          </w:p>
          <w:p w14:paraId="30399358" w14:textId="16B714AC" w:rsidR="00A80A19" w:rsidRPr="008233D4" w:rsidRDefault="00A80A19" w:rsidP="000D343E">
            <w:pPr>
              <w:jc w:val="both"/>
              <w:rPr>
                <w:sz w:val="28"/>
                <w:szCs w:val="28"/>
              </w:rPr>
            </w:pPr>
            <w:r w:rsidRPr="008233D4">
              <w:rPr>
                <w:sz w:val="28"/>
                <w:szCs w:val="28"/>
              </w:rPr>
              <w:t xml:space="preserve">от </w:t>
            </w:r>
            <w:r w:rsidR="00772624">
              <w:rPr>
                <w:sz w:val="28"/>
                <w:szCs w:val="28"/>
              </w:rPr>
              <w:t>27.10.2023</w:t>
            </w:r>
            <w:r w:rsidRPr="008233D4">
              <w:rPr>
                <w:sz w:val="28"/>
                <w:szCs w:val="28"/>
              </w:rPr>
              <w:t xml:space="preserve"> № </w:t>
            </w:r>
            <w:r w:rsidR="00772624">
              <w:rPr>
                <w:sz w:val="28"/>
                <w:szCs w:val="28"/>
              </w:rPr>
              <w:t>6/2</w:t>
            </w:r>
          </w:p>
        </w:tc>
      </w:tr>
    </w:tbl>
    <w:p w14:paraId="28E31FD9" w14:textId="5751F66B" w:rsidR="00A80A19" w:rsidRDefault="00A80A19" w:rsidP="00A80A19">
      <w:pPr>
        <w:rPr>
          <w:sz w:val="28"/>
          <w:szCs w:val="28"/>
        </w:rPr>
      </w:pPr>
    </w:p>
    <w:p w14:paraId="7E675490" w14:textId="77777777" w:rsidR="007E76DA" w:rsidRDefault="007E76DA" w:rsidP="00A80A19">
      <w:pPr>
        <w:rPr>
          <w:sz w:val="28"/>
          <w:szCs w:val="28"/>
        </w:rPr>
      </w:pPr>
    </w:p>
    <w:p w14:paraId="2C4984C0" w14:textId="5780A09E" w:rsidR="00A80A19" w:rsidRPr="00D7746D" w:rsidRDefault="00A80A19" w:rsidP="00A237D0">
      <w:pPr>
        <w:pStyle w:val="1"/>
        <w:shd w:val="clear" w:color="auto" w:fill="FFFFFF"/>
        <w:suppressAutoHyphens/>
        <w:spacing w:line="276" w:lineRule="auto"/>
        <w:rPr>
          <w:caps/>
          <w:color w:val="000000"/>
          <w:szCs w:val="28"/>
        </w:rPr>
      </w:pPr>
      <w:r w:rsidRPr="00D7746D">
        <w:rPr>
          <w:caps/>
          <w:color w:val="000000"/>
          <w:szCs w:val="28"/>
        </w:rPr>
        <w:t>Основные направления бюджетной и налоговой политики на 202</w:t>
      </w:r>
      <w:r w:rsidR="007F20A9">
        <w:rPr>
          <w:caps/>
          <w:color w:val="000000"/>
          <w:szCs w:val="28"/>
        </w:rPr>
        <w:t>4</w:t>
      </w:r>
      <w:r w:rsidRPr="00D7746D">
        <w:rPr>
          <w:caps/>
          <w:color w:val="000000"/>
          <w:szCs w:val="28"/>
        </w:rPr>
        <w:t xml:space="preserve"> ГОД и плановый период </w:t>
      </w:r>
    </w:p>
    <w:p w14:paraId="1B768714" w14:textId="28288365" w:rsidR="00A80A19" w:rsidRDefault="00A80A19" w:rsidP="00A237D0">
      <w:pPr>
        <w:pStyle w:val="1"/>
        <w:shd w:val="clear" w:color="auto" w:fill="FFFFFF"/>
        <w:suppressAutoHyphens/>
        <w:spacing w:line="276" w:lineRule="auto"/>
        <w:rPr>
          <w:caps/>
          <w:color w:val="000000"/>
          <w:szCs w:val="28"/>
        </w:rPr>
      </w:pPr>
      <w:r w:rsidRPr="00D7746D">
        <w:rPr>
          <w:caps/>
          <w:color w:val="000000"/>
          <w:szCs w:val="28"/>
        </w:rPr>
        <w:t>202</w:t>
      </w:r>
      <w:r w:rsidR="007F20A9">
        <w:rPr>
          <w:caps/>
          <w:color w:val="000000"/>
          <w:szCs w:val="28"/>
        </w:rPr>
        <w:t>5</w:t>
      </w:r>
      <w:r w:rsidRPr="00D7746D">
        <w:rPr>
          <w:caps/>
          <w:color w:val="000000"/>
          <w:szCs w:val="28"/>
        </w:rPr>
        <w:t xml:space="preserve"> и 202</w:t>
      </w:r>
      <w:r w:rsidR="007F20A9">
        <w:rPr>
          <w:caps/>
          <w:color w:val="000000"/>
          <w:szCs w:val="28"/>
        </w:rPr>
        <w:t>6</w:t>
      </w:r>
      <w:r w:rsidRPr="00D7746D">
        <w:rPr>
          <w:caps/>
          <w:color w:val="000000"/>
          <w:szCs w:val="28"/>
        </w:rPr>
        <w:t xml:space="preserve"> годов</w:t>
      </w:r>
    </w:p>
    <w:p w14:paraId="35458452" w14:textId="77777777" w:rsidR="008233D4" w:rsidRPr="008233D4" w:rsidRDefault="008233D4" w:rsidP="008233D4"/>
    <w:p w14:paraId="119ED5B2" w14:textId="4D58B49E" w:rsidR="006004DD" w:rsidRPr="00A237D0" w:rsidRDefault="00A40617" w:rsidP="00A40617">
      <w:pPr>
        <w:pStyle w:val="20"/>
        <w:shd w:val="clear" w:color="auto" w:fill="auto"/>
        <w:spacing w:before="0" w:line="276" w:lineRule="auto"/>
      </w:pPr>
      <w:r>
        <w:rPr>
          <w:sz w:val="24"/>
          <w:szCs w:val="24"/>
          <w:lang w:eastAsia="ru-RU"/>
        </w:rPr>
        <w:t xml:space="preserve">           </w:t>
      </w:r>
      <w:r w:rsidR="006004DD" w:rsidRPr="00A237D0">
        <w:rPr>
          <w:color w:val="000000"/>
          <w:lang w:eastAsia="ru-RU" w:bidi="ru-RU"/>
        </w:rPr>
        <w:t>Основные направления бюджетной и налоговой политики муниципального образования Кильмезск</w:t>
      </w:r>
      <w:r w:rsidR="00D7746D" w:rsidRPr="00A237D0">
        <w:rPr>
          <w:color w:val="000000"/>
          <w:lang w:eastAsia="ru-RU" w:bidi="ru-RU"/>
        </w:rPr>
        <w:t xml:space="preserve">ого </w:t>
      </w:r>
      <w:r w:rsidR="006004DD" w:rsidRPr="00A237D0">
        <w:rPr>
          <w:color w:val="000000"/>
          <w:lang w:eastAsia="ru-RU" w:bidi="ru-RU"/>
        </w:rPr>
        <w:t>муниципальн</w:t>
      </w:r>
      <w:r w:rsidR="00D7746D" w:rsidRPr="00A237D0">
        <w:rPr>
          <w:color w:val="000000"/>
          <w:lang w:eastAsia="ru-RU" w:bidi="ru-RU"/>
        </w:rPr>
        <w:t>ого</w:t>
      </w:r>
      <w:r w:rsidR="006004DD" w:rsidRPr="00A237D0">
        <w:rPr>
          <w:color w:val="000000"/>
          <w:lang w:eastAsia="ru-RU" w:bidi="ru-RU"/>
        </w:rPr>
        <w:t xml:space="preserve"> район</w:t>
      </w:r>
      <w:r w:rsidR="00D7746D" w:rsidRPr="00A237D0">
        <w:rPr>
          <w:color w:val="000000"/>
          <w:lang w:eastAsia="ru-RU" w:bidi="ru-RU"/>
        </w:rPr>
        <w:t>а</w:t>
      </w:r>
      <w:r w:rsidR="006004DD" w:rsidRPr="00A237D0">
        <w:rPr>
          <w:color w:val="000000"/>
          <w:lang w:eastAsia="ru-RU" w:bidi="ru-RU"/>
        </w:rPr>
        <w:t xml:space="preserve"> Кировской области (далее - Основные направления бюджетной и налоговой политики) разработаны в соответствии со статьей 172 Бюджетного кодекса Российской Федерации.</w:t>
      </w:r>
    </w:p>
    <w:p w14:paraId="1578C3B1" w14:textId="68D3E0DB" w:rsidR="006004DD" w:rsidRPr="00A237D0" w:rsidRDefault="006004DD" w:rsidP="00A237D0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 w:rsidRPr="00A237D0">
        <w:rPr>
          <w:color w:val="000000"/>
          <w:lang w:eastAsia="ru-RU" w:bidi="ru-RU"/>
        </w:rPr>
        <w:t>Целью Основных направлений бюджетной и налоговой политики является описание условий, принимаемых для составления проекта бюджета муниципального образования, основных подходов к его формированию, а также обеспечение прозрачности и открытости бюджетного планирования.</w:t>
      </w:r>
    </w:p>
    <w:p w14:paraId="2F37AFE6" w14:textId="28148AEC" w:rsidR="001F0F02" w:rsidRDefault="001F0F02" w:rsidP="00A237D0">
      <w:pPr>
        <w:pStyle w:val="20"/>
        <w:shd w:val="clear" w:color="auto" w:fill="auto"/>
        <w:spacing w:before="0" w:line="276" w:lineRule="auto"/>
        <w:ind w:firstLine="709"/>
      </w:pPr>
    </w:p>
    <w:p w14:paraId="3722583A" w14:textId="1C778BA7" w:rsidR="00F00E99" w:rsidRPr="00F00E99" w:rsidRDefault="00F00E99" w:rsidP="00F00E99">
      <w:pPr>
        <w:pStyle w:val="20"/>
        <w:shd w:val="clear" w:color="auto" w:fill="auto"/>
        <w:spacing w:before="0" w:line="276" w:lineRule="auto"/>
        <w:ind w:firstLine="709"/>
        <w:jc w:val="center"/>
        <w:rPr>
          <w:b/>
        </w:rPr>
      </w:pPr>
      <w:r w:rsidRPr="00F00E99">
        <w:rPr>
          <w:b/>
        </w:rPr>
        <w:t>1.Бюджетная политика</w:t>
      </w:r>
    </w:p>
    <w:p w14:paraId="31D0ED0C" w14:textId="77777777" w:rsidR="007F20A9" w:rsidRPr="007F20A9" w:rsidRDefault="007F20A9" w:rsidP="007F20A9">
      <w:pPr>
        <w:autoSpaceDE w:val="0"/>
        <w:autoSpaceDN w:val="0"/>
        <w:adjustRightInd w:val="0"/>
        <w:spacing w:line="276" w:lineRule="auto"/>
        <w:ind w:left="4253"/>
        <w:jc w:val="center"/>
        <w:rPr>
          <w:rFonts w:eastAsia="Calibri"/>
          <w:b/>
          <w:sz w:val="28"/>
          <w:szCs w:val="28"/>
          <w:lang w:eastAsia="en-US"/>
        </w:rPr>
      </w:pPr>
    </w:p>
    <w:p w14:paraId="39DF5154" w14:textId="221148BE" w:rsidR="001F0F02" w:rsidRPr="00A237D0" w:rsidRDefault="001F0F02" w:rsidP="00A237D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A237D0">
        <w:rPr>
          <w:sz w:val="28"/>
          <w:szCs w:val="28"/>
        </w:rPr>
        <w:t>Сложные экономические условия, с одной стороны, еще больше усиливают социальную нагрузку на бюджет МО Кильмезского района, с другой - крайне отрицательно влияют на поступление налоговых и неналоговых доходов. В связи с этим обеспечение финансирования всех социальных обязательств требует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14:paraId="4B71D66C" w14:textId="77777777" w:rsidR="00645C2B" w:rsidRPr="00A237D0" w:rsidRDefault="00645C2B" w:rsidP="00A237D0">
      <w:pPr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Исполнение основных направлений бюджетной </w:t>
      </w:r>
      <w:r w:rsidR="00063EB6" w:rsidRPr="00A237D0">
        <w:rPr>
          <w:sz w:val="28"/>
          <w:szCs w:val="28"/>
        </w:rPr>
        <w:t xml:space="preserve">и налоговой </w:t>
      </w:r>
      <w:r w:rsidRPr="00A237D0">
        <w:rPr>
          <w:sz w:val="28"/>
          <w:szCs w:val="28"/>
        </w:rPr>
        <w:t xml:space="preserve">политики, намеченных ранее, в целом последовательно реализовывается. </w:t>
      </w:r>
    </w:p>
    <w:p w14:paraId="693BC832" w14:textId="054BE320" w:rsidR="00645C2B" w:rsidRPr="00A237D0" w:rsidRDefault="00645C2B" w:rsidP="00A237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За </w:t>
      </w:r>
      <w:r w:rsidR="00BB4A82">
        <w:rPr>
          <w:sz w:val="28"/>
          <w:szCs w:val="28"/>
        </w:rPr>
        <w:t xml:space="preserve">9 месяцев </w:t>
      </w:r>
      <w:r w:rsidR="00063EB6" w:rsidRPr="00A237D0">
        <w:rPr>
          <w:sz w:val="28"/>
          <w:szCs w:val="28"/>
        </w:rPr>
        <w:t>202</w:t>
      </w:r>
      <w:r w:rsidR="00BB4A82">
        <w:rPr>
          <w:sz w:val="28"/>
          <w:szCs w:val="28"/>
        </w:rPr>
        <w:t>3</w:t>
      </w:r>
      <w:r w:rsidRPr="00A237D0">
        <w:rPr>
          <w:sz w:val="28"/>
          <w:szCs w:val="28"/>
        </w:rPr>
        <w:t xml:space="preserve"> г</w:t>
      </w:r>
      <w:r w:rsidR="000D2E90">
        <w:rPr>
          <w:sz w:val="28"/>
          <w:szCs w:val="28"/>
        </w:rPr>
        <w:t>ода</w:t>
      </w:r>
      <w:r w:rsidRPr="00A237D0">
        <w:rPr>
          <w:sz w:val="28"/>
          <w:szCs w:val="28"/>
        </w:rPr>
        <w:t xml:space="preserve"> </w:t>
      </w:r>
      <w:r w:rsidR="009A63F7">
        <w:rPr>
          <w:sz w:val="28"/>
          <w:szCs w:val="28"/>
        </w:rPr>
        <w:t>районный</w:t>
      </w:r>
      <w:r w:rsidRPr="00A237D0">
        <w:rPr>
          <w:sz w:val="28"/>
          <w:szCs w:val="28"/>
        </w:rPr>
        <w:t xml:space="preserve"> бюджет </w:t>
      </w:r>
      <w:r w:rsidR="00063EB6" w:rsidRPr="00A237D0">
        <w:rPr>
          <w:sz w:val="28"/>
          <w:szCs w:val="28"/>
        </w:rPr>
        <w:t>Кильмезского</w:t>
      </w:r>
      <w:r w:rsidRPr="00A237D0">
        <w:rPr>
          <w:sz w:val="28"/>
          <w:szCs w:val="28"/>
        </w:rPr>
        <w:t xml:space="preserve"> муниципального района исполнен:</w:t>
      </w:r>
    </w:p>
    <w:p w14:paraId="357C13A3" w14:textId="664F6A48" w:rsidR="00645C2B" w:rsidRPr="00A237D0" w:rsidRDefault="00645C2B" w:rsidP="00A237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- по доходам в сумме </w:t>
      </w:r>
      <w:r w:rsidR="009A63F7">
        <w:rPr>
          <w:sz w:val="28"/>
          <w:szCs w:val="28"/>
        </w:rPr>
        <w:t>305671,3</w:t>
      </w:r>
      <w:r w:rsidR="00151CCE" w:rsidRPr="00A237D0">
        <w:rPr>
          <w:sz w:val="28"/>
          <w:szCs w:val="28"/>
        </w:rPr>
        <w:t xml:space="preserve"> </w:t>
      </w:r>
      <w:r w:rsidRPr="00A237D0">
        <w:rPr>
          <w:sz w:val="28"/>
          <w:szCs w:val="28"/>
        </w:rPr>
        <w:t>тыс.</w:t>
      </w:r>
      <w:r w:rsidR="00725A39" w:rsidRPr="00A237D0">
        <w:rPr>
          <w:sz w:val="28"/>
          <w:szCs w:val="28"/>
        </w:rPr>
        <w:t xml:space="preserve"> </w:t>
      </w:r>
      <w:r w:rsidRPr="00A237D0">
        <w:rPr>
          <w:sz w:val="28"/>
          <w:szCs w:val="28"/>
        </w:rPr>
        <w:t>руб</w:t>
      </w:r>
      <w:r w:rsidR="008233D4">
        <w:rPr>
          <w:sz w:val="28"/>
          <w:szCs w:val="28"/>
        </w:rPr>
        <w:t>лей</w:t>
      </w:r>
      <w:r w:rsidRPr="00A237D0">
        <w:rPr>
          <w:sz w:val="28"/>
          <w:szCs w:val="28"/>
        </w:rPr>
        <w:t xml:space="preserve"> или на </w:t>
      </w:r>
      <w:r w:rsidR="009A63F7">
        <w:rPr>
          <w:sz w:val="28"/>
          <w:szCs w:val="28"/>
        </w:rPr>
        <w:t>74</w:t>
      </w:r>
      <w:r w:rsidR="008233D4">
        <w:rPr>
          <w:sz w:val="28"/>
          <w:szCs w:val="28"/>
        </w:rPr>
        <w:t xml:space="preserve"> </w:t>
      </w:r>
      <w:r w:rsidRPr="00A237D0">
        <w:rPr>
          <w:sz w:val="28"/>
          <w:szCs w:val="28"/>
        </w:rPr>
        <w:t>% плановых назначений</w:t>
      </w:r>
      <w:r w:rsidRPr="00A237D0">
        <w:rPr>
          <w:sz w:val="28"/>
          <w:szCs w:val="28"/>
          <w:lang w:eastAsia="ar-SA"/>
        </w:rPr>
        <w:t>;</w:t>
      </w:r>
    </w:p>
    <w:p w14:paraId="740A1626" w14:textId="0774A94F" w:rsidR="00645C2B" w:rsidRPr="00A237D0" w:rsidRDefault="00645C2B" w:rsidP="00A237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237D0">
        <w:rPr>
          <w:sz w:val="28"/>
          <w:szCs w:val="28"/>
        </w:rPr>
        <w:t>- по расходам в сумме</w:t>
      </w:r>
      <w:r w:rsidR="000D343E" w:rsidRPr="00A237D0">
        <w:rPr>
          <w:sz w:val="28"/>
          <w:szCs w:val="28"/>
        </w:rPr>
        <w:t xml:space="preserve"> </w:t>
      </w:r>
      <w:r w:rsidR="009A63F7">
        <w:rPr>
          <w:sz w:val="28"/>
          <w:szCs w:val="28"/>
        </w:rPr>
        <w:t>298696,0</w:t>
      </w:r>
      <w:r w:rsidR="000D343E" w:rsidRPr="00A237D0">
        <w:rPr>
          <w:sz w:val="28"/>
          <w:szCs w:val="28"/>
        </w:rPr>
        <w:t xml:space="preserve"> </w:t>
      </w:r>
      <w:r w:rsidRPr="00A237D0">
        <w:rPr>
          <w:sz w:val="28"/>
          <w:szCs w:val="28"/>
        </w:rPr>
        <w:t>тыс.</w:t>
      </w:r>
      <w:r w:rsidR="00725A39" w:rsidRPr="00A237D0">
        <w:rPr>
          <w:sz w:val="28"/>
          <w:szCs w:val="28"/>
        </w:rPr>
        <w:t xml:space="preserve"> </w:t>
      </w:r>
      <w:r w:rsidRPr="00A237D0">
        <w:rPr>
          <w:sz w:val="28"/>
          <w:szCs w:val="28"/>
        </w:rPr>
        <w:t>руб</w:t>
      </w:r>
      <w:r w:rsidR="008233D4">
        <w:rPr>
          <w:sz w:val="28"/>
          <w:szCs w:val="28"/>
        </w:rPr>
        <w:t>лей</w:t>
      </w:r>
      <w:r w:rsidRPr="00A237D0">
        <w:rPr>
          <w:sz w:val="28"/>
          <w:szCs w:val="28"/>
        </w:rPr>
        <w:t xml:space="preserve"> или на </w:t>
      </w:r>
      <w:r w:rsidR="009A63F7">
        <w:rPr>
          <w:sz w:val="28"/>
          <w:szCs w:val="28"/>
        </w:rPr>
        <w:t xml:space="preserve">70 </w:t>
      </w:r>
      <w:r w:rsidRPr="00A237D0">
        <w:rPr>
          <w:sz w:val="28"/>
          <w:szCs w:val="28"/>
        </w:rPr>
        <w:t>%</w:t>
      </w:r>
      <w:r w:rsidR="007B4303" w:rsidRPr="00A237D0">
        <w:rPr>
          <w:sz w:val="28"/>
          <w:szCs w:val="28"/>
        </w:rPr>
        <w:t xml:space="preserve"> плановых значений</w:t>
      </w:r>
      <w:r w:rsidRPr="00A237D0">
        <w:rPr>
          <w:sz w:val="28"/>
          <w:szCs w:val="28"/>
          <w:lang w:eastAsia="ar-SA"/>
        </w:rPr>
        <w:t>.</w:t>
      </w:r>
    </w:p>
    <w:p w14:paraId="0FD00111" w14:textId="3F4EDAAA" w:rsidR="00645C2B" w:rsidRPr="00A237D0" w:rsidRDefault="00645C2B" w:rsidP="00A237D0">
      <w:pPr>
        <w:tabs>
          <w:tab w:val="left" w:pos="6735"/>
        </w:tabs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Несмотря на внешние факторы, оказывающие негативное влияние на экономику </w:t>
      </w:r>
      <w:r w:rsidR="000D3FE1" w:rsidRPr="00A237D0">
        <w:rPr>
          <w:sz w:val="28"/>
          <w:szCs w:val="28"/>
        </w:rPr>
        <w:t>области</w:t>
      </w:r>
      <w:r w:rsidRPr="00A237D0">
        <w:rPr>
          <w:sz w:val="28"/>
          <w:szCs w:val="28"/>
        </w:rPr>
        <w:t xml:space="preserve">, </w:t>
      </w:r>
      <w:r w:rsidR="00242C00" w:rsidRPr="00A237D0">
        <w:rPr>
          <w:sz w:val="28"/>
          <w:szCs w:val="28"/>
        </w:rPr>
        <w:t xml:space="preserve">Кильмезскому </w:t>
      </w:r>
      <w:r w:rsidRPr="00A237D0">
        <w:rPr>
          <w:sz w:val="28"/>
          <w:szCs w:val="28"/>
        </w:rPr>
        <w:t xml:space="preserve">району удалось сохранить социальную </w:t>
      </w:r>
      <w:r w:rsidRPr="00A237D0">
        <w:rPr>
          <w:sz w:val="28"/>
          <w:szCs w:val="28"/>
        </w:rPr>
        <w:lastRenderedPageBreak/>
        <w:t xml:space="preserve">стабильность, исполнив принятые обязательства в полном объеме. В отчетном периоде была реализована основная задача бюджетной политики </w:t>
      </w:r>
      <w:r w:rsidR="00242C00" w:rsidRPr="00A237D0">
        <w:rPr>
          <w:sz w:val="28"/>
          <w:szCs w:val="28"/>
        </w:rPr>
        <w:t>Кильмезского</w:t>
      </w:r>
      <w:r w:rsidRPr="00A237D0">
        <w:rPr>
          <w:sz w:val="28"/>
          <w:szCs w:val="28"/>
        </w:rPr>
        <w:t xml:space="preserve"> района - сохранение достигнутой финансовой устойчивости. </w:t>
      </w:r>
    </w:p>
    <w:p w14:paraId="20455042" w14:textId="2C887C0D" w:rsidR="00645C2B" w:rsidRPr="00A237D0" w:rsidRDefault="00130EE1" w:rsidP="00A237D0">
      <w:pPr>
        <w:tabs>
          <w:tab w:val="left" w:pos="6735"/>
        </w:tabs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В сравнении </w:t>
      </w:r>
      <w:r w:rsidR="00BB4A82">
        <w:rPr>
          <w:sz w:val="28"/>
          <w:szCs w:val="28"/>
        </w:rPr>
        <w:t>за 9 месяцев 2023</w:t>
      </w:r>
      <w:r w:rsidR="000D2E90">
        <w:rPr>
          <w:sz w:val="28"/>
          <w:szCs w:val="28"/>
        </w:rPr>
        <w:t xml:space="preserve"> </w:t>
      </w:r>
      <w:r w:rsidR="00BB4A82">
        <w:rPr>
          <w:sz w:val="28"/>
          <w:szCs w:val="28"/>
        </w:rPr>
        <w:t>г</w:t>
      </w:r>
      <w:r w:rsidR="000D2E90">
        <w:rPr>
          <w:sz w:val="28"/>
          <w:szCs w:val="28"/>
        </w:rPr>
        <w:t>ода</w:t>
      </w:r>
      <w:r w:rsidR="00BB4A82">
        <w:rPr>
          <w:sz w:val="28"/>
          <w:szCs w:val="28"/>
        </w:rPr>
        <w:t xml:space="preserve"> к аналогичному периоду прошлого года </w:t>
      </w:r>
      <w:r w:rsidR="00A237D0" w:rsidRPr="00A237D0">
        <w:rPr>
          <w:sz w:val="28"/>
          <w:szCs w:val="28"/>
        </w:rPr>
        <w:t>поступление</w:t>
      </w:r>
      <w:r w:rsidR="00645C2B" w:rsidRPr="00A237D0">
        <w:rPr>
          <w:sz w:val="28"/>
          <w:szCs w:val="28"/>
        </w:rPr>
        <w:t xml:space="preserve"> доходов в </w:t>
      </w:r>
      <w:r w:rsidR="009A63F7">
        <w:rPr>
          <w:sz w:val="28"/>
          <w:szCs w:val="28"/>
        </w:rPr>
        <w:t>районный</w:t>
      </w:r>
      <w:r w:rsidR="00645C2B" w:rsidRPr="00A237D0">
        <w:rPr>
          <w:sz w:val="28"/>
          <w:szCs w:val="28"/>
        </w:rPr>
        <w:t xml:space="preserve"> бюджет увеличилось на </w:t>
      </w:r>
      <w:r w:rsidR="009A63F7">
        <w:rPr>
          <w:sz w:val="28"/>
          <w:szCs w:val="28"/>
        </w:rPr>
        <w:t>113,2</w:t>
      </w:r>
      <w:r w:rsidR="00D05B12">
        <w:rPr>
          <w:sz w:val="28"/>
          <w:szCs w:val="28"/>
        </w:rPr>
        <w:t xml:space="preserve"> </w:t>
      </w:r>
      <w:r w:rsidR="00645C2B" w:rsidRPr="00A237D0">
        <w:rPr>
          <w:sz w:val="28"/>
          <w:szCs w:val="28"/>
        </w:rPr>
        <w:t xml:space="preserve">%, </w:t>
      </w:r>
      <w:r w:rsidR="005B3AC9" w:rsidRPr="00A237D0">
        <w:rPr>
          <w:sz w:val="28"/>
          <w:szCs w:val="28"/>
        </w:rPr>
        <w:t xml:space="preserve">поступление </w:t>
      </w:r>
      <w:r w:rsidR="00645C2B" w:rsidRPr="00A237D0">
        <w:rPr>
          <w:sz w:val="28"/>
          <w:szCs w:val="28"/>
        </w:rPr>
        <w:t xml:space="preserve">налоговых и неналоговых доходов </w:t>
      </w:r>
      <w:r w:rsidR="00D959D8" w:rsidRPr="00A237D0">
        <w:rPr>
          <w:sz w:val="28"/>
          <w:szCs w:val="28"/>
        </w:rPr>
        <w:t>увеличилось</w:t>
      </w:r>
      <w:r w:rsidR="005B3AC9" w:rsidRPr="00A237D0">
        <w:rPr>
          <w:sz w:val="28"/>
          <w:szCs w:val="28"/>
        </w:rPr>
        <w:t xml:space="preserve"> </w:t>
      </w:r>
      <w:r w:rsidR="00645C2B" w:rsidRPr="00A237D0">
        <w:rPr>
          <w:sz w:val="28"/>
          <w:szCs w:val="28"/>
        </w:rPr>
        <w:t xml:space="preserve">на </w:t>
      </w:r>
      <w:r w:rsidR="009A63F7">
        <w:rPr>
          <w:sz w:val="28"/>
          <w:szCs w:val="28"/>
        </w:rPr>
        <w:t>106,9</w:t>
      </w:r>
      <w:r w:rsidR="00D05B12">
        <w:rPr>
          <w:sz w:val="28"/>
          <w:szCs w:val="28"/>
        </w:rPr>
        <w:t xml:space="preserve"> </w:t>
      </w:r>
      <w:r w:rsidR="00645C2B" w:rsidRPr="00A237D0">
        <w:rPr>
          <w:sz w:val="28"/>
          <w:szCs w:val="28"/>
        </w:rPr>
        <w:t>%.</w:t>
      </w:r>
    </w:p>
    <w:p w14:paraId="1E24B8B0" w14:textId="4477CB82" w:rsidR="006A0008" w:rsidRPr="00A237D0" w:rsidRDefault="00645C2B" w:rsidP="00A237D0">
      <w:pPr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Безвозмездные поступления от вышестоящих бюджетов </w:t>
      </w:r>
      <w:r w:rsidR="00BB4A82">
        <w:rPr>
          <w:sz w:val="28"/>
          <w:szCs w:val="28"/>
        </w:rPr>
        <w:t xml:space="preserve">поступили за 9 месяцев </w:t>
      </w:r>
      <w:r w:rsidR="00B7737B" w:rsidRPr="00A237D0">
        <w:rPr>
          <w:sz w:val="28"/>
          <w:szCs w:val="28"/>
        </w:rPr>
        <w:t>202</w:t>
      </w:r>
      <w:r w:rsidR="00BB4A82">
        <w:rPr>
          <w:sz w:val="28"/>
          <w:szCs w:val="28"/>
        </w:rPr>
        <w:t>3</w:t>
      </w:r>
      <w:r w:rsidR="00B7737B" w:rsidRPr="00A237D0">
        <w:rPr>
          <w:sz w:val="28"/>
          <w:szCs w:val="28"/>
        </w:rPr>
        <w:t xml:space="preserve"> год</w:t>
      </w:r>
      <w:r w:rsidR="009A63F7">
        <w:rPr>
          <w:sz w:val="28"/>
          <w:szCs w:val="28"/>
        </w:rPr>
        <w:t>а в сумме 31362,8</w:t>
      </w:r>
      <w:r w:rsidR="000D2E90">
        <w:rPr>
          <w:sz w:val="28"/>
          <w:szCs w:val="28"/>
        </w:rPr>
        <w:t xml:space="preserve"> </w:t>
      </w:r>
      <w:r w:rsidR="00B153FB">
        <w:rPr>
          <w:sz w:val="28"/>
          <w:szCs w:val="28"/>
        </w:rPr>
        <w:t>тыс. рублей</w:t>
      </w:r>
      <w:r w:rsidR="00BB4A82">
        <w:rPr>
          <w:sz w:val="28"/>
          <w:szCs w:val="28"/>
        </w:rPr>
        <w:t xml:space="preserve">, </w:t>
      </w:r>
      <w:r w:rsidR="00C54517" w:rsidRPr="00A237D0">
        <w:rPr>
          <w:sz w:val="28"/>
          <w:szCs w:val="28"/>
        </w:rPr>
        <w:t xml:space="preserve">в основном за счет </w:t>
      </w:r>
      <w:r w:rsidR="009A63F7">
        <w:rPr>
          <w:sz w:val="28"/>
          <w:szCs w:val="28"/>
        </w:rPr>
        <w:t xml:space="preserve">дотаций и </w:t>
      </w:r>
      <w:r w:rsidR="005D5AC1" w:rsidRPr="00A237D0">
        <w:rPr>
          <w:sz w:val="28"/>
          <w:szCs w:val="28"/>
        </w:rPr>
        <w:t xml:space="preserve">межбюджетных субсидий </w:t>
      </w:r>
      <w:r w:rsidR="006A0008" w:rsidRPr="00A237D0">
        <w:rPr>
          <w:sz w:val="28"/>
          <w:szCs w:val="28"/>
        </w:rPr>
        <w:t xml:space="preserve">на </w:t>
      </w:r>
      <w:r w:rsidR="009A63F7">
        <w:rPr>
          <w:sz w:val="28"/>
          <w:szCs w:val="28"/>
        </w:rPr>
        <w:t>18917,8</w:t>
      </w:r>
      <w:r w:rsidR="00FB5635">
        <w:rPr>
          <w:sz w:val="28"/>
          <w:szCs w:val="28"/>
        </w:rPr>
        <w:t xml:space="preserve"> </w:t>
      </w:r>
      <w:r w:rsidR="00B153FB" w:rsidRPr="00A237D0">
        <w:rPr>
          <w:sz w:val="28"/>
          <w:szCs w:val="28"/>
        </w:rPr>
        <w:t>тыс. ру</w:t>
      </w:r>
      <w:r w:rsidR="00B153FB">
        <w:rPr>
          <w:sz w:val="28"/>
          <w:szCs w:val="28"/>
        </w:rPr>
        <w:t>блей</w:t>
      </w:r>
      <w:r w:rsidR="00BB4A82">
        <w:rPr>
          <w:sz w:val="28"/>
          <w:szCs w:val="28"/>
        </w:rPr>
        <w:t>.</w:t>
      </w:r>
    </w:p>
    <w:p w14:paraId="01CE0112" w14:textId="5C55F9C9" w:rsidR="00E932F2" w:rsidRPr="00A237D0" w:rsidRDefault="00645C2B" w:rsidP="00A237D0">
      <w:pPr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В структуре доходов </w:t>
      </w:r>
      <w:r w:rsidR="00136FBF">
        <w:rPr>
          <w:sz w:val="28"/>
          <w:szCs w:val="28"/>
        </w:rPr>
        <w:t>районного</w:t>
      </w:r>
      <w:r w:rsidRPr="00A237D0">
        <w:rPr>
          <w:sz w:val="28"/>
          <w:szCs w:val="28"/>
        </w:rPr>
        <w:t xml:space="preserve"> бюджета безвозмездные поступления от других бюджетов бюджетной системы Российской Федерации составляют </w:t>
      </w:r>
      <w:r w:rsidR="00136FBF">
        <w:rPr>
          <w:sz w:val="28"/>
          <w:szCs w:val="28"/>
        </w:rPr>
        <w:t>77,7</w:t>
      </w:r>
      <w:r w:rsidRPr="00A237D0">
        <w:rPr>
          <w:sz w:val="28"/>
          <w:szCs w:val="28"/>
        </w:rPr>
        <w:t xml:space="preserve">%, в том числе значительный объем составляют субсидии, которые предоставляются на </w:t>
      </w:r>
      <w:r w:rsidR="00E932F2" w:rsidRPr="00A237D0">
        <w:rPr>
          <w:sz w:val="28"/>
          <w:szCs w:val="28"/>
        </w:rPr>
        <w:t>осуществление дорожной деятельности, выполнение расходных обязательств и другие направления.</w:t>
      </w:r>
    </w:p>
    <w:p w14:paraId="743CB6A8" w14:textId="77777777" w:rsidR="00BB4A82" w:rsidRDefault="00BB4A82" w:rsidP="005531AA">
      <w:pPr>
        <w:tabs>
          <w:tab w:val="left" w:pos="6735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14:paraId="7926F7F0" w14:textId="1A8D7B7C" w:rsidR="00A237D0" w:rsidRDefault="00136FBF" w:rsidP="005531AA">
      <w:pPr>
        <w:tabs>
          <w:tab w:val="left" w:pos="6735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531AA" w:rsidRPr="005531AA">
        <w:rPr>
          <w:b/>
          <w:sz w:val="28"/>
          <w:szCs w:val="28"/>
        </w:rPr>
        <w:t>. Налоговая политика</w:t>
      </w:r>
    </w:p>
    <w:p w14:paraId="75E26C5F" w14:textId="77777777" w:rsidR="005531AA" w:rsidRPr="005531AA" w:rsidRDefault="005531AA" w:rsidP="005531AA">
      <w:pPr>
        <w:tabs>
          <w:tab w:val="left" w:pos="6735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14:paraId="046EC02D" w14:textId="77777777" w:rsidR="007A4C75" w:rsidRPr="00A237D0" w:rsidRDefault="007A4C75" w:rsidP="00A237D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237D0">
        <w:rPr>
          <w:rFonts w:eastAsia="Batang"/>
          <w:sz w:val="28"/>
          <w:szCs w:val="28"/>
          <w:lang w:eastAsia="ko-KR"/>
        </w:rPr>
        <w:t xml:space="preserve">Основной задачей реализации налоговой политики </w:t>
      </w:r>
      <w:r w:rsidR="00495D4C" w:rsidRPr="00A237D0">
        <w:rPr>
          <w:rFonts w:eastAsia="Batang"/>
          <w:sz w:val="28"/>
          <w:szCs w:val="28"/>
          <w:lang w:eastAsia="ko-KR"/>
        </w:rPr>
        <w:t xml:space="preserve">Кильмезского </w:t>
      </w:r>
      <w:r w:rsidR="00495D4C" w:rsidRPr="00A237D0">
        <w:rPr>
          <w:sz w:val="28"/>
          <w:szCs w:val="28"/>
        </w:rPr>
        <w:t xml:space="preserve">района </w:t>
      </w:r>
      <w:r w:rsidRPr="00A237D0">
        <w:rPr>
          <w:rFonts w:eastAsia="Batang"/>
          <w:sz w:val="28"/>
          <w:szCs w:val="28"/>
          <w:lang w:eastAsia="ko-KR"/>
        </w:rPr>
        <w:t xml:space="preserve">является закрепление и развитие положительных темпов экономического роста, роста доходной части бюджетов всех уровней, а также повышение благосостояния жителей района путем </w:t>
      </w:r>
      <w:r w:rsidRPr="00A237D0">
        <w:rPr>
          <w:rFonts w:eastAsia="Calibri"/>
          <w:sz w:val="28"/>
          <w:szCs w:val="28"/>
        </w:rPr>
        <w:t>стимулирования инвестиционной деятельности, улучшения предпринимательского климата, создания условий для появления новых производств.</w:t>
      </w:r>
    </w:p>
    <w:p w14:paraId="553B205B" w14:textId="18C8B932" w:rsidR="00645C2B" w:rsidRPr="00A237D0" w:rsidRDefault="00645C2B" w:rsidP="00A237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Важным элементом налоговой политики на уровне района является проведение мероприятий по сокращению имеющейся задолженности по налоговым и неналоговым платежам в местный бюджет, в том числе, путем продолжения практики работы межведомственной комиссии по неплатежам в бюджет. В состав комиссии входят представители </w:t>
      </w:r>
      <w:r w:rsidR="007E12CE" w:rsidRPr="00A237D0">
        <w:rPr>
          <w:sz w:val="28"/>
          <w:szCs w:val="28"/>
        </w:rPr>
        <w:t>а</w:t>
      </w:r>
      <w:r w:rsidRPr="00A237D0">
        <w:rPr>
          <w:sz w:val="28"/>
          <w:szCs w:val="28"/>
        </w:rPr>
        <w:t xml:space="preserve">дминистрации района, налоговой службы, </w:t>
      </w:r>
      <w:r w:rsidR="000A496B" w:rsidRPr="00A237D0">
        <w:rPr>
          <w:sz w:val="28"/>
          <w:szCs w:val="28"/>
        </w:rPr>
        <w:t>центра занятости населения</w:t>
      </w:r>
      <w:r w:rsidRPr="00A237D0">
        <w:rPr>
          <w:sz w:val="28"/>
          <w:szCs w:val="28"/>
        </w:rPr>
        <w:t>,</w:t>
      </w:r>
      <w:r w:rsidR="000A496B" w:rsidRPr="00A237D0">
        <w:rPr>
          <w:sz w:val="28"/>
          <w:szCs w:val="28"/>
        </w:rPr>
        <w:t xml:space="preserve"> лесного отдела Кильмезского лесничества,</w:t>
      </w:r>
      <w:r w:rsidRPr="00A237D0">
        <w:rPr>
          <w:sz w:val="28"/>
          <w:szCs w:val="28"/>
        </w:rPr>
        <w:t xml:space="preserve"> службы судебных приставов,</w:t>
      </w:r>
      <w:r w:rsidR="00B9177B" w:rsidRPr="00A237D0">
        <w:rPr>
          <w:sz w:val="28"/>
          <w:szCs w:val="28"/>
        </w:rPr>
        <w:t xml:space="preserve"> </w:t>
      </w:r>
      <w:r w:rsidR="000A496B" w:rsidRPr="00A237D0">
        <w:rPr>
          <w:sz w:val="28"/>
          <w:szCs w:val="28"/>
        </w:rPr>
        <w:t xml:space="preserve">полиции, </w:t>
      </w:r>
      <w:r w:rsidR="00B9177B" w:rsidRPr="00A237D0">
        <w:rPr>
          <w:sz w:val="28"/>
          <w:szCs w:val="28"/>
        </w:rPr>
        <w:t>пр</w:t>
      </w:r>
      <w:r w:rsidR="000A496B" w:rsidRPr="00A237D0">
        <w:rPr>
          <w:sz w:val="28"/>
          <w:szCs w:val="28"/>
        </w:rPr>
        <w:t>окуратуры</w:t>
      </w:r>
      <w:r w:rsidRPr="00A237D0">
        <w:rPr>
          <w:sz w:val="28"/>
          <w:szCs w:val="28"/>
        </w:rPr>
        <w:t xml:space="preserve">. </w:t>
      </w:r>
    </w:p>
    <w:p w14:paraId="58551A0D" w14:textId="77777777" w:rsidR="00645C2B" w:rsidRPr="00A237D0" w:rsidRDefault="00645C2B" w:rsidP="00A237D0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>Особое внимание при проведении комиссий будет уделяться:</w:t>
      </w:r>
    </w:p>
    <w:p w14:paraId="53D53A24" w14:textId="77777777" w:rsidR="00645C2B" w:rsidRPr="00A237D0" w:rsidRDefault="00645C2B" w:rsidP="00A237D0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 - вопросам погашения задолженности по </w:t>
      </w:r>
      <w:r w:rsidR="00B9177B" w:rsidRPr="00A237D0">
        <w:rPr>
          <w:sz w:val="28"/>
          <w:szCs w:val="28"/>
        </w:rPr>
        <w:t>налоговым и неналоговым платежам</w:t>
      </w:r>
      <w:r w:rsidRPr="00A237D0">
        <w:rPr>
          <w:sz w:val="28"/>
          <w:szCs w:val="28"/>
        </w:rPr>
        <w:t>;</w:t>
      </w:r>
    </w:p>
    <w:p w14:paraId="3624539E" w14:textId="316354E9" w:rsidR="00645C2B" w:rsidRPr="00A237D0" w:rsidRDefault="001508A7" w:rsidP="00A237D0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645C2B" w:rsidRPr="00A237D0">
        <w:rPr>
          <w:b w:val="0"/>
          <w:bCs w:val="0"/>
        </w:rPr>
        <w:t xml:space="preserve">- </w:t>
      </w:r>
      <w:r w:rsidR="00530ADE" w:rsidRPr="00A237D0">
        <w:rPr>
          <w:b w:val="0"/>
          <w:color w:val="000000"/>
          <w:lang w:bidi="ru-RU"/>
        </w:rPr>
        <w:t>увеличение налогооблагаемой базы по налогу на доходы физических лиц путем проведения политики соблюдения трудового законодательства в части легализации «теневой» заработной платы</w:t>
      </w:r>
      <w:r w:rsidR="00645C2B" w:rsidRPr="00A237D0">
        <w:rPr>
          <w:b w:val="0"/>
          <w:bCs w:val="0"/>
        </w:rPr>
        <w:t>;</w:t>
      </w:r>
    </w:p>
    <w:p w14:paraId="2AA89464" w14:textId="77777777" w:rsidR="00645C2B" w:rsidRPr="00A237D0" w:rsidRDefault="00645C2B" w:rsidP="00A237D0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 w:rsidRPr="00A237D0">
        <w:rPr>
          <w:b w:val="0"/>
          <w:bCs w:val="0"/>
        </w:rPr>
        <w:lastRenderedPageBreak/>
        <w:t>- полноте поступления в бюджет средств по специальным налоговым режимам, доходов от использования имущества, находящегося в муниципальной собственности.</w:t>
      </w:r>
    </w:p>
    <w:p w14:paraId="20517874" w14:textId="77777777" w:rsidR="00645C2B" w:rsidRPr="00A237D0" w:rsidRDefault="00645C2B" w:rsidP="00A237D0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>В целях наращивания налогового потенциала территори</w:t>
      </w:r>
      <w:r w:rsidR="007E12CE" w:rsidRPr="00A237D0">
        <w:rPr>
          <w:sz w:val="28"/>
          <w:szCs w:val="28"/>
        </w:rPr>
        <w:t>и</w:t>
      </w:r>
      <w:r w:rsidRPr="00A237D0">
        <w:rPr>
          <w:sz w:val="28"/>
          <w:szCs w:val="28"/>
        </w:rPr>
        <w:t xml:space="preserve"> органами местного самоуправления района будет продолжено проведение мероприятий по следующим направлениям:</w:t>
      </w:r>
    </w:p>
    <w:p w14:paraId="7086AF7D" w14:textId="77777777" w:rsidR="00645C2B" w:rsidRPr="00A237D0" w:rsidRDefault="00645C2B" w:rsidP="00A237D0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 w:rsidRPr="00A237D0">
        <w:rPr>
          <w:b w:val="0"/>
          <w:bCs w:val="0"/>
        </w:rPr>
        <w:t xml:space="preserve">- работа по легализации заработной платы, повышению ее уровня всеми работодателями не ниже величины прожиточного минимума, установленного в </w:t>
      </w:r>
      <w:r w:rsidR="005C35D4" w:rsidRPr="00A237D0">
        <w:rPr>
          <w:b w:val="0"/>
          <w:bCs w:val="0"/>
        </w:rPr>
        <w:t>Кировской</w:t>
      </w:r>
      <w:r w:rsidRPr="00A237D0">
        <w:rPr>
          <w:b w:val="0"/>
          <w:bCs w:val="0"/>
        </w:rPr>
        <w:t xml:space="preserve"> области;</w:t>
      </w:r>
    </w:p>
    <w:p w14:paraId="0182DB46" w14:textId="77777777" w:rsidR="00645C2B" w:rsidRPr="00A237D0" w:rsidRDefault="00645C2B" w:rsidP="00A237D0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A237D0">
        <w:rPr>
          <w:rFonts w:eastAsia="Calibri"/>
          <w:sz w:val="28"/>
          <w:szCs w:val="28"/>
          <w:lang w:eastAsia="en-US"/>
        </w:rPr>
        <w:t>- анализ эффективности налоговых льгот с целью принятия решения либо об их сохранении, либо об отмене малоэффективных льгот;</w:t>
      </w:r>
    </w:p>
    <w:p w14:paraId="1422C4B4" w14:textId="447ED73D" w:rsidR="00645C2B" w:rsidRPr="00A237D0" w:rsidRDefault="00645C2B" w:rsidP="00A237D0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A237D0">
        <w:rPr>
          <w:sz w:val="28"/>
          <w:szCs w:val="28"/>
          <w:lang w:eastAsia="en-US"/>
        </w:rPr>
        <w:t xml:space="preserve">- </w:t>
      </w:r>
      <w:r w:rsidRPr="00A237D0">
        <w:rPr>
          <w:sz w:val="28"/>
          <w:szCs w:val="28"/>
        </w:rPr>
        <w:t>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</w:t>
      </w:r>
    </w:p>
    <w:p w14:paraId="51142104" w14:textId="52CF142F" w:rsidR="00F7398C" w:rsidRDefault="00F7398C" w:rsidP="00A237D0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A237D0">
        <w:rPr>
          <w:sz w:val="28"/>
          <w:szCs w:val="28"/>
        </w:rPr>
        <w:t>- анализ бесхозяйного и неиспользуемого имущества в целях включения его в хозяйственный оборот.</w:t>
      </w:r>
    </w:p>
    <w:p w14:paraId="6D461FC5" w14:textId="77777777" w:rsidR="00A237D0" w:rsidRPr="00A237D0" w:rsidRDefault="00A237D0" w:rsidP="00A237D0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</w:p>
    <w:p w14:paraId="14E0F0AE" w14:textId="68F811C1" w:rsidR="002043C7" w:rsidRDefault="00B153FB" w:rsidP="00BB4A8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531AA" w:rsidRPr="005531AA">
        <w:rPr>
          <w:b/>
          <w:sz w:val="28"/>
          <w:szCs w:val="28"/>
        </w:rPr>
        <w:t>.</w:t>
      </w:r>
      <w:r w:rsidR="005531AA">
        <w:rPr>
          <w:b/>
          <w:sz w:val="28"/>
          <w:szCs w:val="28"/>
        </w:rPr>
        <w:t xml:space="preserve"> Заключение</w:t>
      </w:r>
    </w:p>
    <w:p w14:paraId="30D40687" w14:textId="77777777" w:rsidR="005531AA" w:rsidRPr="005531AA" w:rsidRDefault="005531AA" w:rsidP="005531AA">
      <w:pPr>
        <w:spacing w:line="276" w:lineRule="auto"/>
        <w:ind w:left="5104"/>
        <w:rPr>
          <w:b/>
          <w:sz w:val="28"/>
          <w:szCs w:val="28"/>
        </w:rPr>
      </w:pPr>
    </w:p>
    <w:p w14:paraId="7919C976" w14:textId="06296E31" w:rsidR="00586039" w:rsidRPr="00A237D0" w:rsidRDefault="00586039" w:rsidP="00A237D0">
      <w:pPr>
        <w:pStyle w:val="20"/>
        <w:shd w:val="clear" w:color="auto" w:fill="auto"/>
        <w:spacing w:before="0" w:line="276" w:lineRule="auto"/>
        <w:ind w:firstLine="709"/>
      </w:pPr>
      <w:r w:rsidRPr="00A237D0">
        <w:t>В приоритетах бюджетной и налоговой политики МО Кильмезского муниципального района на среднесрочный период сохраняется обеспечение устойчивости бюджета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14:paraId="6D52A2AF" w14:textId="709FE102" w:rsidR="00586039" w:rsidRPr="00A237D0" w:rsidRDefault="00586039" w:rsidP="00A237D0">
      <w:pPr>
        <w:spacing w:line="276" w:lineRule="auto"/>
        <w:ind w:firstLine="567"/>
        <w:jc w:val="both"/>
        <w:rPr>
          <w:sz w:val="28"/>
          <w:szCs w:val="28"/>
        </w:rPr>
      </w:pPr>
      <w:r w:rsidRPr="00A237D0">
        <w:rPr>
          <w:sz w:val="28"/>
          <w:szCs w:val="28"/>
        </w:rPr>
        <w:t xml:space="preserve">Бюджетная и налоговая политика нацелена на улучшение жизни жителей Кильмезского района, бесперебойного функционирования всех систем жизнеобеспечения и их дальнейшего развития в интересах населения </w:t>
      </w:r>
      <w:r w:rsidRPr="00A237D0">
        <w:rPr>
          <w:color w:val="000000"/>
          <w:sz w:val="28"/>
          <w:szCs w:val="28"/>
          <w:lang w:bidi="ru-RU"/>
        </w:rPr>
        <w:t>за счет создания условий для обеспечения граждан доступными и качественными муниципальными услугами, создания комфортной городской среды, реализации национальных проектов, с учетом принятия адекватных мер по минимизации рисков неблагоприятного влияния на развитие экономики. Районный бюджет должен формироваться в соответствии с утвержденными бюджетными принципами и правилами</w:t>
      </w:r>
      <w:r w:rsidR="00A237D0" w:rsidRPr="00A237D0">
        <w:rPr>
          <w:color w:val="000000"/>
          <w:sz w:val="28"/>
          <w:szCs w:val="28"/>
          <w:lang w:bidi="ru-RU"/>
        </w:rPr>
        <w:t>.</w:t>
      </w:r>
    </w:p>
    <w:p w14:paraId="41CD8442" w14:textId="5A3DC0D4" w:rsidR="002043C7" w:rsidRPr="00A237D0" w:rsidRDefault="002043C7" w:rsidP="00A237D0">
      <w:pPr>
        <w:pStyle w:val="20"/>
        <w:shd w:val="clear" w:color="auto" w:fill="auto"/>
        <w:spacing w:before="0" w:line="276" w:lineRule="auto"/>
        <w:ind w:firstLine="709"/>
        <w:rPr>
          <w:b/>
        </w:rPr>
      </w:pPr>
      <w:r w:rsidRPr="00A237D0">
        <w:rPr>
          <w:color w:val="000000"/>
          <w:lang w:eastAsia="ru-RU" w:bidi="ru-RU"/>
        </w:rPr>
        <w:t>Главная задача, которая стоит перед органами местного самоуправления, - обеспечить принятие выполнимых обязательств и не нарушить устойчивость бюджетной системы.</w:t>
      </w:r>
    </w:p>
    <w:sectPr w:rsidR="002043C7" w:rsidRPr="00A2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60A"/>
    <w:multiLevelType w:val="hybridMultilevel"/>
    <w:tmpl w:val="3F6A1CFC"/>
    <w:lvl w:ilvl="0" w:tplc="BA9C76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552249"/>
    <w:multiLevelType w:val="hybridMultilevel"/>
    <w:tmpl w:val="4546E93E"/>
    <w:lvl w:ilvl="0" w:tplc="CA048BA8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2"/>
    <w:rsid w:val="00063EB6"/>
    <w:rsid w:val="00083EAA"/>
    <w:rsid w:val="000A496B"/>
    <w:rsid w:val="000D2E80"/>
    <w:rsid w:val="000D2E90"/>
    <w:rsid w:val="000D343E"/>
    <w:rsid w:val="000D3FE1"/>
    <w:rsid w:val="000E562C"/>
    <w:rsid w:val="000F0A81"/>
    <w:rsid w:val="00110EB6"/>
    <w:rsid w:val="00130EE1"/>
    <w:rsid w:val="00136FBF"/>
    <w:rsid w:val="001508A7"/>
    <w:rsid w:val="00151CCE"/>
    <w:rsid w:val="001524E2"/>
    <w:rsid w:val="001662FA"/>
    <w:rsid w:val="001A36C4"/>
    <w:rsid w:val="001F0F02"/>
    <w:rsid w:val="002043C7"/>
    <w:rsid w:val="00242C00"/>
    <w:rsid w:val="002633A4"/>
    <w:rsid w:val="0026410C"/>
    <w:rsid w:val="00297064"/>
    <w:rsid w:val="002A41BA"/>
    <w:rsid w:val="002B0E48"/>
    <w:rsid w:val="002F293B"/>
    <w:rsid w:val="00383C03"/>
    <w:rsid w:val="003A24EB"/>
    <w:rsid w:val="003A713A"/>
    <w:rsid w:val="003E2F7A"/>
    <w:rsid w:val="0042503F"/>
    <w:rsid w:val="004437AE"/>
    <w:rsid w:val="00491D1E"/>
    <w:rsid w:val="00495D4C"/>
    <w:rsid w:val="004C2636"/>
    <w:rsid w:val="004D034F"/>
    <w:rsid w:val="00507C25"/>
    <w:rsid w:val="00530ADE"/>
    <w:rsid w:val="00531EC8"/>
    <w:rsid w:val="005531AA"/>
    <w:rsid w:val="00586039"/>
    <w:rsid w:val="00591D20"/>
    <w:rsid w:val="005A0EA8"/>
    <w:rsid w:val="005B3846"/>
    <w:rsid w:val="005B3AC9"/>
    <w:rsid w:val="005C35D4"/>
    <w:rsid w:val="005D5AC1"/>
    <w:rsid w:val="006004DD"/>
    <w:rsid w:val="006234EA"/>
    <w:rsid w:val="00624430"/>
    <w:rsid w:val="00645C2B"/>
    <w:rsid w:val="006A0008"/>
    <w:rsid w:val="006F05AB"/>
    <w:rsid w:val="00704FFE"/>
    <w:rsid w:val="00725A39"/>
    <w:rsid w:val="007359A8"/>
    <w:rsid w:val="00772624"/>
    <w:rsid w:val="00780AC3"/>
    <w:rsid w:val="007A4C75"/>
    <w:rsid w:val="007B4303"/>
    <w:rsid w:val="007E12CE"/>
    <w:rsid w:val="007E76DA"/>
    <w:rsid w:val="007F20A9"/>
    <w:rsid w:val="007F6034"/>
    <w:rsid w:val="008233D4"/>
    <w:rsid w:val="0083279E"/>
    <w:rsid w:val="008D1D2B"/>
    <w:rsid w:val="008F7F7D"/>
    <w:rsid w:val="00946F0E"/>
    <w:rsid w:val="0095305C"/>
    <w:rsid w:val="009A63F7"/>
    <w:rsid w:val="009C34AC"/>
    <w:rsid w:val="00A14583"/>
    <w:rsid w:val="00A237D0"/>
    <w:rsid w:val="00A40617"/>
    <w:rsid w:val="00A606DB"/>
    <w:rsid w:val="00A60B3E"/>
    <w:rsid w:val="00A80A19"/>
    <w:rsid w:val="00AA4D3F"/>
    <w:rsid w:val="00AB52E7"/>
    <w:rsid w:val="00B01FA8"/>
    <w:rsid w:val="00B153FB"/>
    <w:rsid w:val="00B2326E"/>
    <w:rsid w:val="00B32E35"/>
    <w:rsid w:val="00B36FAF"/>
    <w:rsid w:val="00B74622"/>
    <w:rsid w:val="00B75082"/>
    <w:rsid w:val="00B7737B"/>
    <w:rsid w:val="00B81938"/>
    <w:rsid w:val="00B9177B"/>
    <w:rsid w:val="00B94D7B"/>
    <w:rsid w:val="00BB4A82"/>
    <w:rsid w:val="00BC0E0E"/>
    <w:rsid w:val="00C54517"/>
    <w:rsid w:val="00C930E3"/>
    <w:rsid w:val="00D05B12"/>
    <w:rsid w:val="00D7746D"/>
    <w:rsid w:val="00D915A9"/>
    <w:rsid w:val="00D959D8"/>
    <w:rsid w:val="00DA2957"/>
    <w:rsid w:val="00DB03FF"/>
    <w:rsid w:val="00DD4EC9"/>
    <w:rsid w:val="00E932F2"/>
    <w:rsid w:val="00EF256B"/>
    <w:rsid w:val="00F00E99"/>
    <w:rsid w:val="00F266AE"/>
    <w:rsid w:val="00F306AE"/>
    <w:rsid w:val="00F7398C"/>
    <w:rsid w:val="00F93693"/>
    <w:rsid w:val="00FB5635"/>
    <w:rsid w:val="00FD1D9D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C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A1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A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004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4DD"/>
    <w:pPr>
      <w:widowControl w:val="0"/>
      <w:shd w:val="clear" w:color="auto" w:fill="FFFFFF"/>
      <w:spacing w:before="300" w:line="370" w:lineRule="exact"/>
      <w:jc w:val="both"/>
    </w:pPr>
    <w:rPr>
      <w:sz w:val="28"/>
      <w:szCs w:val="28"/>
      <w:lang w:eastAsia="en-US"/>
    </w:rPr>
  </w:style>
  <w:style w:type="paragraph" w:styleId="a3">
    <w:name w:val="No Spacing"/>
    <w:uiPriority w:val="99"/>
    <w:qFormat/>
    <w:rsid w:val="00645C2B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Normal">
    <w:name w:val="ConsPlusNormal"/>
    <w:rsid w:val="00645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45C2B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45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45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0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6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A1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A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004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4DD"/>
    <w:pPr>
      <w:widowControl w:val="0"/>
      <w:shd w:val="clear" w:color="auto" w:fill="FFFFFF"/>
      <w:spacing w:before="300" w:line="370" w:lineRule="exact"/>
      <w:jc w:val="both"/>
    </w:pPr>
    <w:rPr>
      <w:sz w:val="28"/>
      <w:szCs w:val="28"/>
      <w:lang w:eastAsia="en-US"/>
    </w:rPr>
  </w:style>
  <w:style w:type="paragraph" w:styleId="a3">
    <w:name w:val="No Spacing"/>
    <w:uiPriority w:val="99"/>
    <w:qFormat/>
    <w:rsid w:val="00645C2B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Normal">
    <w:name w:val="ConsPlusNormal"/>
    <w:rsid w:val="00645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45C2B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45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45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0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174C-4450-4202-8130-1F8BBAAA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</dc:creator>
  <cp:keywords/>
  <dc:description/>
  <cp:lastModifiedBy>Мингасов</cp:lastModifiedBy>
  <cp:revision>7</cp:revision>
  <cp:lastPrinted>2023-10-27T11:48:00Z</cp:lastPrinted>
  <dcterms:created xsi:type="dcterms:W3CDTF">2023-10-09T06:22:00Z</dcterms:created>
  <dcterms:modified xsi:type="dcterms:W3CDTF">2023-10-27T11:52:00Z</dcterms:modified>
</cp:coreProperties>
</file>