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0" w:rsidRPr="00EB1575" w:rsidRDefault="00045390" w:rsidP="000453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РАЙОННАЯ ДУМА</w:t>
      </w:r>
    </w:p>
    <w:p w:rsidR="00045390" w:rsidRPr="00EB1575" w:rsidRDefault="00045390" w:rsidP="000453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КИЛЬМЕЗСКОГО МУНИЦИПАЛЬНОГО РАЙОНА</w:t>
      </w:r>
    </w:p>
    <w:p w:rsidR="00045390" w:rsidRPr="00EB1575" w:rsidRDefault="00045390" w:rsidP="000453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КИРОВСКОЙ ОБЛАСТИ</w:t>
      </w:r>
    </w:p>
    <w:p w:rsidR="00045390" w:rsidRPr="00EB1575" w:rsidRDefault="00045390" w:rsidP="000453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B1575">
        <w:rPr>
          <w:b/>
          <w:sz w:val="32"/>
          <w:szCs w:val="32"/>
        </w:rPr>
        <w:t>6 СОЗЫВА</w:t>
      </w:r>
    </w:p>
    <w:p w:rsidR="00045390" w:rsidRPr="00D9065F" w:rsidRDefault="00045390" w:rsidP="00045390">
      <w:pPr>
        <w:jc w:val="center"/>
        <w:rPr>
          <w:b/>
        </w:rPr>
      </w:pPr>
    </w:p>
    <w:p w:rsidR="00045390" w:rsidRPr="00A92031" w:rsidRDefault="00045390" w:rsidP="00045390">
      <w:pPr>
        <w:jc w:val="center"/>
        <w:rPr>
          <w:b/>
          <w:sz w:val="32"/>
          <w:szCs w:val="32"/>
        </w:rPr>
      </w:pPr>
      <w:r w:rsidRPr="00A92031">
        <w:rPr>
          <w:b/>
          <w:sz w:val="32"/>
          <w:szCs w:val="32"/>
        </w:rPr>
        <w:t>РЕШЕНИЕ</w:t>
      </w:r>
    </w:p>
    <w:p w:rsidR="00045390" w:rsidRPr="00D9065F" w:rsidRDefault="00045390" w:rsidP="00045390">
      <w:pPr>
        <w:jc w:val="center"/>
        <w:rPr>
          <w:b/>
        </w:rPr>
      </w:pPr>
    </w:p>
    <w:p w:rsidR="00045390" w:rsidRPr="00FE0F9C" w:rsidRDefault="00A92031" w:rsidP="00045390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CA242B">
        <w:rPr>
          <w:sz w:val="28"/>
          <w:szCs w:val="28"/>
        </w:rPr>
        <w:t>02.</w:t>
      </w:r>
      <w:r w:rsidR="00045390">
        <w:rPr>
          <w:sz w:val="28"/>
          <w:szCs w:val="28"/>
        </w:rPr>
        <w:t>2022</w:t>
      </w:r>
      <w:r w:rsidR="00045390" w:rsidRPr="00FE0F9C">
        <w:rPr>
          <w:sz w:val="28"/>
          <w:szCs w:val="28"/>
        </w:rPr>
        <w:t xml:space="preserve">                      </w:t>
      </w:r>
      <w:r w:rsidR="000453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45390">
        <w:rPr>
          <w:sz w:val="28"/>
          <w:szCs w:val="28"/>
        </w:rPr>
        <w:t xml:space="preserve">                  </w:t>
      </w:r>
      <w:r w:rsidR="00045390" w:rsidRPr="00FE0F9C">
        <w:rPr>
          <w:sz w:val="28"/>
          <w:szCs w:val="28"/>
        </w:rPr>
        <w:t xml:space="preserve">                                              </w:t>
      </w:r>
      <w:r w:rsidR="00045390">
        <w:rPr>
          <w:sz w:val="28"/>
          <w:szCs w:val="28"/>
        </w:rPr>
        <w:t xml:space="preserve">     </w:t>
      </w:r>
      <w:r w:rsidR="00045390" w:rsidRPr="00FE0F9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1/9</w:t>
      </w:r>
    </w:p>
    <w:p w:rsidR="00045390" w:rsidRPr="00FE0F9C" w:rsidRDefault="00045390" w:rsidP="00045390">
      <w:pPr>
        <w:jc w:val="center"/>
        <w:rPr>
          <w:sz w:val="28"/>
          <w:szCs w:val="28"/>
        </w:rPr>
      </w:pPr>
      <w:proofErr w:type="spellStart"/>
      <w:r w:rsidRPr="00FE0F9C">
        <w:rPr>
          <w:sz w:val="28"/>
          <w:szCs w:val="28"/>
        </w:rPr>
        <w:t>пгт</w:t>
      </w:r>
      <w:proofErr w:type="spellEnd"/>
      <w:r w:rsidRPr="00FE0F9C">
        <w:rPr>
          <w:sz w:val="28"/>
          <w:szCs w:val="28"/>
        </w:rPr>
        <w:t xml:space="preserve"> </w:t>
      </w:r>
      <w:proofErr w:type="spellStart"/>
      <w:r w:rsidRPr="00FE0F9C">
        <w:rPr>
          <w:sz w:val="28"/>
          <w:szCs w:val="28"/>
        </w:rPr>
        <w:t>Кильмезь</w:t>
      </w:r>
      <w:proofErr w:type="spellEnd"/>
    </w:p>
    <w:p w:rsidR="00045390" w:rsidRPr="00D9065F" w:rsidRDefault="00045390" w:rsidP="00045390">
      <w:pPr>
        <w:jc w:val="center"/>
      </w:pPr>
    </w:p>
    <w:p w:rsidR="00045390" w:rsidRDefault="00045390" w:rsidP="00512B6E">
      <w:pPr>
        <w:pStyle w:val="a4"/>
        <w:widowControl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04539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45390">
        <w:rPr>
          <w:rFonts w:ascii="Times New Roman" w:hAnsi="Times New Roman" w:cs="Times New Roman"/>
          <w:b/>
          <w:sz w:val="28"/>
        </w:rPr>
        <w:t>ключев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045390">
        <w:rPr>
          <w:rFonts w:ascii="Times New Roman" w:hAnsi="Times New Roman" w:cs="Times New Roman"/>
          <w:b/>
          <w:sz w:val="28"/>
        </w:rPr>
        <w:t xml:space="preserve"> показател</w:t>
      </w:r>
      <w:r w:rsidR="00F9775F">
        <w:rPr>
          <w:rFonts w:ascii="Times New Roman" w:hAnsi="Times New Roman" w:cs="Times New Roman"/>
          <w:b/>
          <w:sz w:val="28"/>
          <w:lang w:val="ru-RU"/>
        </w:rPr>
        <w:t xml:space="preserve">ей </w:t>
      </w:r>
      <w:r w:rsidRPr="00045390">
        <w:rPr>
          <w:rFonts w:ascii="Times New Roman" w:hAnsi="Times New Roman" w:cs="Times New Roman"/>
          <w:b/>
          <w:sz w:val="28"/>
        </w:rPr>
        <w:t>и их целевы</w:t>
      </w:r>
      <w:r>
        <w:rPr>
          <w:rFonts w:ascii="Times New Roman" w:hAnsi="Times New Roman" w:cs="Times New Roman"/>
          <w:b/>
          <w:sz w:val="28"/>
          <w:lang w:val="ru-RU"/>
        </w:rPr>
        <w:t>х</w:t>
      </w:r>
      <w:r w:rsidRPr="00045390">
        <w:rPr>
          <w:rFonts w:ascii="Times New Roman" w:hAnsi="Times New Roman" w:cs="Times New Roman"/>
          <w:b/>
          <w:sz w:val="28"/>
        </w:rPr>
        <w:t xml:space="preserve"> значени</w:t>
      </w:r>
      <w:r w:rsidR="00F9775F">
        <w:rPr>
          <w:rFonts w:ascii="Times New Roman" w:hAnsi="Times New Roman" w:cs="Times New Roman"/>
          <w:b/>
          <w:sz w:val="28"/>
          <w:lang w:val="ru-RU"/>
        </w:rPr>
        <w:t>й</w:t>
      </w:r>
      <w:r w:rsidRPr="00045390">
        <w:rPr>
          <w:rFonts w:ascii="Times New Roman" w:hAnsi="Times New Roman" w:cs="Times New Roman"/>
          <w:b/>
          <w:sz w:val="28"/>
        </w:rPr>
        <w:t>, индикативны</w:t>
      </w:r>
      <w:r>
        <w:rPr>
          <w:rFonts w:ascii="Times New Roman" w:hAnsi="Times New Roman" w:cs="Times New Roman"/>
          <w:b/>
          <w:sz w:val="28"/>
          <w:lang w:val="ru-RU"/>
        </w:rPr>
        <w:t>х</w:t>
      </w:r>
      <w:r w:rsidRPr="00045390">
        <w:rPr>
          <w:rFonts w:ascii="Times New Roman" w:hAnsi="Times New Roman" w:cs="Times New Roman"/>
          <w:b/>
          <w:sz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lang w:val="ru-RU"/>
        </w:rPr>
        <w:t xml:space="preserve">ей </w:t>
      </w:r>
      <w:r w:rsidR="00512B6E" w:rsidRPr="00045390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512B6E">
        <w:rPr>
          <w:rFonts w:ascii="Times New Roman" w:hAnsi="Times New Roman" w:cs="Times New Roman"/>
          <w:b/>
          <w:sz w:val="28"/>
          <w:lang w:val="ru-RU"/>
        </w:rPr>
        <w:t xml:space="preserve">земельного </w:t>
      </w:r>
      <w:r w:rsidR="00512B6E" w:rsidRPr="00045390">
        <w:rPr>
          <w:rFonts w:ascii="Times New Roman" w:hAnsi="Times New Roman" w:cs="Times New Roman"/>
          <w:b/>
          <w:sz w:val="28"/>
        </w:rPr>
        <w:t xml:space="preserve">контроля </w:t>
      </w:r>
    </w:p>
    <w:p w:rsidR="00045390" w:rsidRDefault="00045390" w:rsidP="00045390">
      <w:pPr>
        <w:pStyle w:val="a5"/>
        <w:spacing w:after="0"/>
        <w:ind w:left="0" w:firstLine="0"/>
        <w:jc w:val="center"/>
        <w:rPr>
          <w:b/>
          <w:szCs w:val="28"/>
        </w:rPr>
      </w:pPr>
      <w:r w:rsidRPr="00DA1B4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1B4C">
        <w:rPr>
          <w:b/>
          <w:szCs w:val="28"/>
        </w:rPr>
        <w:t xml:space="preserve">границах </w:t>
      </w:r>
      <w:r>
        <w:rPr>
          <w:b/>
          <w:szCs w:val="28"/>
        </w:rPr>
        <w:t xml:space="preserve">сельских поселений </w:t>
      </w:r>
      <w:r w:rsidRPr="00135F3B">
        <w:rPr>
          <w:b/>
          <w:szCs w:val="28"/>
        </w:rPr>
        <w:t xml:space="preserve">муниципального образования </w:t>
      </w:r>
    </w:p>
    <w:p w:rsidR="00045390" w:rsidRDefault="00045390" w:rsidP="00F9775F">
      <w:pPr>
        <w:pStyle w:val="a5"/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Кильмезский </w:t>
      </w:r>
      <w:r w:rsidRPr="00135F3B">
        <w:rPr>
          <w:b/>
          <w:szCs w:val="28"/>
        </w:rPr>
        <w:t>муниципальный район Кировской области</w:t>
      </w:r>
    </w:p>
    <w:p w:rsidR="00F9775F" w:rsidRDefault="00F9775F" w:rsidP="00F9775F">
      <w:pPr>
        <w:pStyle w:val="a5"/>
        <w:spacing w:after="0"/>
        <w:ind w:left="0" w:firstLine="0"/>
        <w:jc w:val="center"/>
        <w:rPr>
          <w:b/>
          <w:sz w:val="44"/>
          <w:szCs w:val="44"/>
        </w:rPr>
      </w:pPr>
    </w:p>
    <w:p w:rsidR="00045390" w:rsidRPr="00CA242B" w:rsidRDefault="00045390" w:rsidP="00CA242B">
      <w:pPr>
        <w:pStyle w:val="ConsPlusNormal"/>
        <w:ind w:firstLine="709"/>
        <w:jc w:val="both"/>
      </w:pPr>
      <w:r w:rsidRPr="00CA242B">
        <w:t xml:space="preserve">В соответствии с Земельным кодексом Российской Федерации, Федеральным </w:t>
      </w:r>
      <w:r w:rsidR="00CA242B">
        <w:t>закон</w:t>
      </w:r>
      <w:r w:rsidRPr="00CA242B"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Кильмезская районная Дума РЕШИЛА:</w:t>
      </w:r>
    </w:p>
    <w:p w:rsidR="00045390" w:rsidRPr="00060725" w:rsidRDefault="00045390" w:rsidP="00CA242B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4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9775F" w:rsidRPr="00CA242B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</w:t>
      </w:r>
      <w:r w:rsidR="00F9775F" w:rsidRPr="00CA2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775F" w:rsidRPr="00CA242B">
        <w:rPr>
          <w:rFonts w:ascii="Times New Roman" w:hAnsi="Times New Roman" w:cs="Times New Roman"/>
          <w:sz w:val="28"/>
          <w:szCs w:val="28"/>
        </w:rPr>
        <w:t>муниципально</w:t>
      </w:r>
      <w:r w:rsidR="00512B6E" w:rsidRPr="00CA242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F9775F" w:rsidRPr="00CA242B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512B6E" w:rsidRPr="00CA242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F9775F" w:rsidRPr="00CA242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12B6E" w:rsidRPr="00CA242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9775F" w:rsidRPr="00CA242B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муниципального образования Кильмезский муниципальный район Кировской области</w:t>
      </w:r>
      <w:r w:rsidR="00F9775F" w:rsidRPr="00CA2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072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60725">
        <w:rPr>
          <w:rFonts w:ascii="Times New Roman" w:hAnsi="Times New Roman" w:cs="Times New Roman"/>
          <w:sz w:val="28"/>
          <w:szCs w:val="28"/>
          <w:lang w:val="ru-RU"/>
        </w:rPr>
        <w:t xml:space="preserve"> №1 и №2.</w:t>
      </w:r>
      <w:bookmarkStart w:id="0" w:name="_GoBack"/>
      <w:bookmarkEnd w:id="0"/>
    </w:p>
    <w:p w:rsidR="00045390" w:rsidRPr="00CA242B" w:rsidRDefault="00045390" w:rsidP="00CA242B">
      <w:pPr>
        <w:pStyle w:val="ConsPlusNormal"/>
        <w:ind w:firstLine="709"/>
        <w:jc w:val="both"/>
      </w:pPr>
      <w:r w:rsidRPr="00CA242B">
        <w:t>2. Настоящее решение вступает в силу</w:t>
      </w:r>
      <w:r w:rsidR="006B6418" w:rsidRPr="00CA242B">
        <w:t xml:space="preserve"> со дня принятия</w:t>
      </w:r>
      <w:r w:rsidRPr="00CA242B">
        <w:t>.</w:t>
      </w:r>
    </w:p>
    <w:p w:rsidR="00045390" w:rsidRPr="00CA242B" w:rsidRDefault="00045390" w:rsidP="00CA242B">
      <w:pPr>
        <w:ind w:firstLine="709"/>
        <w:jc w:val="both"/>
        <w:rPr>
          <w:sz w:val="28"/>
          <w:szCs w:val="28"/>
        </w:rPr>
      </w:pPr>
      <w:r w:rsidRPr="00CA242B">
        <w:rPr>
          <w:sz w:val="28"/>
          <w:szCs w:val="28"/>
        </w:rPr>
        <w:t>3. Решение подлежит обязательному опубликованию на официальном сайте Кильмезской районной Думы.</w:t>
      </w:r>
    </w:p>
    <w:p w:rsidR="00F9775F" w:rsidRPr="00CA242B" w:rsidRDefault="00F9775F" w:rsidP="00CA242B">
      <w:pPr>
        <w:ind w:firstLine="709"/>
        <w:jc w:val="both"/>
        <w:rPr>
          <w:sz w:val="28"/>
          <w:szCs w:val="28"/>
        </w:rPr>
      </w:pPr>
    </w:p>
    <w:p w:rsidR="00CA242B" w:rsidRDefault="00CA242B" w:rsidP="00045390">
      <w:pPr>
        <w:pStyle w:val="ConsPlusNormal"/>
      </w:pPr>
    </w:p>
    <w:p w:rsidR="00CA242B" w:rsidRDefault="00CA242B" w:rsidP="00045390">
      <w:pPr>
        <w:pStyle w:val="ConsPlusNormal"/>
      </w:pPr>
    </w:p>
    <w:p w:rsidR="00CA242B" w:rsidRDefault="00CA242B" w:rsidP="00045390">
      <w:pPr>
        <w:pStyle w:val="ConsPlusNormal"/>
      </w:pPr>
    </w:p>
    <w:p w:rsidR="00045390" w:rsidRDefault="00045390" w:rsidP="00045390">
      <w:pPr>
        <w:pStyle w:val="ConsPlusNormal"/>
      </w:pPr>
      <w:r w:rsidRPr="00367ABF">
        <w:t>Председатель районной Думы                                                     Е.В.</w:t>
      </w:r>
      <w:r>
        <w:t xml:space="preserve"> </w:t>
      </w:r>
      <w:proofErr w:type="spellStart"/>
      <w:r w:rsidRPr="00367ABF">
        <w:t>Мясникова</w:t>
      </w:r>
      <w:proofErr w:type="spellEnd"/>
    </w:p>
    <w:p w:rsidR="00F9775F" w:rsidRPr="00367ABF" w:rsidRDefault="00F9775F" w:rsidP="00045390">
      <w:pPr>
        <w:pStyle w:val="ConsPlusNormal"/>
      </w:pPr>
    </w:p>
    <w:p w:rsidR="00CA242B" w:rsidRDefault="00CA242B" w:rsidP="00045390">
      <w:pPr>
        <w:pStyle w:val="ConsPlusNormal"/>
      </w:pPr>
    </w:p>
    <w:p w:rsidR="00CA242B" w:rsidRDefault="00CA242B" w:rsidP="00045390">
      <w:pPr>
        <w:pStyle w:val="ConsPlusNormal"/>
      </w:pPr>
    </w:p>
    <w:p w:rsidR="00A92031" w:rsidRDefault="00A92031" w:rsidP="00A920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A92031" w:rsidRDefault="00A92031" w:rsidP="00A92031">
      <w:pPr>
        <w:jc w:val="both"/>
        <w:rPr>
          <w:sz w:val="28"/>
          <w:szCs w:val="28"/>
        </w:rPr>
      </w:pPr>
      <w:r w:rsidRPr="00C42416">
        <w:rPr>
          <w:sz w:val="28"/>
          <w:szCs w:val="28"/>
        </w:rPr>
        <w:t>Кильм</w:t>
      </w:r>
      <w:r>
        <w:rPr>
          <w:sz w:val="28"/>
          <w:szCs w:val="28"/>
        </w:rPr>
        <w:t>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Т.Н. </w:t>
      </w:r>
      <w:proofErr w:type="spellStart"/>
      <w:r>
        <w:rPr>
          <w:sz w:val="28"/>
          <w:szCs w:val="28"/>
        </w:rPr>
        <w:t>Чучалина</w:t>
      </w:r>
      <w:proofErr w:type="spellEnd"/>
    </w:p>
    <w:p w:rsidR="00045390" w:rsidRDefault="00045390" w:rsidP="00045390">
      <w:pPr>
        <w:pStyle w:val="ConsPlusNormal"/>
      </w:pPr>
    </w:p>
    <w:p w:rsidR="00F9775F" w:rsidRPr="00367ABF" w:rsidRDefault="00F9775F" w:rsidP="00045390">
      <w:pPr>
        <w:pStyle w:val="ConsPlusNormal"/>
      </w:pPr>
    </w:p>
    <w:p w:rsidR="00045390" w:rsidRDefault="00045390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CA242B" w:rsidRDefault="00CA242B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CA242B" w:rsidRDefault="00CA242B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CA242B" w:rsidRDefault="00CA242B" w:rsidP="00F9775F">
      <w:pPr>
        <w:pStyle w:val="a4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lang w:val="ru-RU"/>
        </w:rPr>
      </w:pPr>
    </w:p>
    <w:p w:rsidR="00512B6E" w:rsidRPr="00CA242B" w:rsidRDefault="006B6418" w:rsidP="00CA242B">
      <w:pPr>
        <w:tabs>
          <w:tab w:val="left" w:pos="1134"/>
        </w:tabs>
        <w:ind w:firstLine="5812"/>
        <w:rPr>
          <w:sz w:val="28"/>
        </w:rPr>
      </w:pPr>
      <w:r w:rsidRPr="00CA242B">
        <w:rPr>
          <w:sz w:val="28"/>
          <w:szCs w:val="28"/>
        </w:rPr>
        <w:lastRenderedPageBreak/>
        <w:t>П</w:t>
      </w:r>
      <w:r w:rsidR="00512B6E" w:rsidRPr="00CA242B">
        <w:rPr>
          <w:sz w:val="28"/>
          <w:szCs w:val="28"/>
        </w:rPr>
        <w:t>риложени</w:t>
      </w:r>
      <w:r w:rsidRPr="00CA242B">
        <w:rPr>
          <w:sz w:val="28"/>
          <w:szCs w:val="28"/>
        </w:rPr>
        <w:t xml:space="preserve">е </w:t>
      </w:r>
      <w:r w:rsidR="00A92031">
        <w:rPr>
          <w:sz w:val="28"/>
          <w:szCs w:val="28"/>
        </w:rPr>
        <w:t xml:space="preserve">№ </w:t>
      </w:r>
      <w:r w:rsidRPr="00CA242B">
        <w:rPr>
          <w:sz w:val="28"/>
          <w:szCs w:val="28"/>
        </w:rPr>
        <w:t>1</w:t>
      </w:r>
    </w:p>
    <w:p w:rsidR="00CA242B" w:rsidRPr="009938AF" w:rsidRDefault="00CA242B" w:rsidP="00CA242B">
      <w:pPr>
        <w:pStyle w:val="ConsPlusNormal"/>
        <w:ind w:left="5760"/>
        <w:jc w:val="both"/>
        <w:rPr>
          <w:szCs w:val="24"/>
        </w:rPr>
      </w:pPr>
      <w:r w:rsidRPr="009938AF">
        <w:rPr>
          <w:szCs w:val="24"/>
        </w:rPr>
        <w:t>УТВЕРЖДЕН</w:t>
      </w:r>
      <w:r>
        <w:rPr>
          <w:szCs w:val="24"/>
        </w:rPr>
        <w:t>Ы</w:t>
      </w:r>
    </w:p>
    <w:p w:rsidR="00CA242B" w:rsidRPr="009938AF" w:rsidRDefault="00CA242B" w:rsidP="00CA242B">
      <w:pPr>
        <w:pStyle w:val="ConsPlusNormal"/>
        <w:ind w:left="5760"/>
        <w:rPr>
          <w:szCs w:val="24"/>
        </w:rPr>
      </w:pPr>
      <w:r>
        <w:rPr>
          <w:szCs w:val="24"/>
        </w:rPr>
        <w:t>р</w:t>
      </w:r>
      <w:r w:rsidRPr="009938AF">
        <w:rPr>
          <w:szCs w:val="24"/>
        </w:rPr>
        <w:t>ешением Кильмезской районной Думы</w:t>
      </w:r>
    </w:p>
    <w:p w:rsidR="00CA242B" w:rsidRDefault="00CA242B" w:rsidP="00CA242B">
      <w:pPr>
        <w:pStyle w:val="ConsPlusNormal"/>
        <w:ind w:left="5760"/>
        <w:jc w:val="both"/>
      </w:pPr>
      <w:r w:rsidRPr="009938AF">
        <w:rPr>
          <w:szCs w:val="24"/>
        </w:rPr>
        <w:t xml:space="preserve">от </w:t>
      </w:r>
      <w:r w:rsidR="00A92031">
        <w:rPr>
          <w:szCs w:val="24"/>
        </w:rPr>
        <w:t>28</w:t>
      </w:r>
      <w:r>
        <w:rPr>
          <w:szCs w:val="24"/>
        </w:rPr>
        <w:t>.0</w:t>
      </w:r>
      <w:r w:rsidRPr="009938AF">
        <w:rPr>
          <w:szCs w:val="24"/>
        </w:rPr>
        <w:t>2.</w:t>
      </w:r>
      <w:r>
        <w:rPr>
          <w:szCs w:val="24"/>
        </w:rPr>
        <w:t xml:space="preserve">2022 </w:t>
      </w:r>
      <w:r w:rsidRPr="009938AF">
        <w:rPr>
          <w:szCs w:val="24"/>
        </w:rPr>
        <w:t xml:space="preserve"> №</w:t>
      </w:r>
      <w:r>
        <w:rPr>
          <w:szCs w:val="24"/>
        </w:rPr>
        <w:t xml:space="preserve"> </w:t>
      </w:r>
      <w:r w:rsidR="00A92031">
        <w:rPr>
          <w:szCs w:val="24"/>
        </w:rPr>
        <w:t>1</w:t>
      </w:r>
      <w:r w:rsidRPr="009938AF">
        <w:rPr>
          <w:szCs w:val="24"/>
        </w:rPr>
        <w:t>/</w:t>
      </w:r>
      <w:r w:rsidR="00A92031">
        <w:rPr>
          <w:szCs w:val="24"/>
        </w:rPr>
        <w:t>9</w:t>
      </w:r>
    </w:p>
    <w:p w:rsidR="00F9775F" w:rsidRDefault="00F9775F" w:rsidP="003379E5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p w:rsidR="00F9775F" w:rsidRDefault="006B6418" w:rsidP="006B6418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512B6E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spellStart"/>
      <w:r w:rsidRPr="00512B6E">
        <w:rPr>
          <w:rFonts w:ascii="Times New Roman" w:hAnsi="Times New Roman" w:cs="Times New Roman"/>
          <w:b/>
          <w:sz w:val="28"/>
          <w:szCs w:val="28"/>
        </w:rPr>
        <w:t>лючевые</w:t>
      </w:r>
      <w:proofErr w:type="spellEnd"/>
      <w:r w:rsidRPr="00512B6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казатели и их целевые значения </w:t>
      </w:r>
      <w:r w:rsidRPr="00512B6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512B6E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512B6E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Pr="00512B6E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512B6E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Pr="00512B6E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512B6E">
        <w:rPr>
          <w:rFonts w:ascii="Times New Roman" w:hAnsi="Times New Roman" w:cs="Times New Roman"/>
          <w:b/>
          <w:sz w:val="28"/>
          <w:szCs w:val="28"/>
        </w:rPr>
        <w:t xml:space="preserve"> в границах сельских поселений муниципального образования Кильмезский муниципальный район Кировской области</w:t>
      </w:r>
    </w:p>
    <w:p w:rsidR="00F9775F" w:rsidRDefault="00F9775F" w:rsidP="003379E5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3379E5" w:rsidTr="003379E5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E5" w:rsidRDefault="003379E5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>
              <w:rPr>
                <w:b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E5" w:rsidRDefault="003379E5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>
              <w:rPr>
                <w:b/>
              </w:rPr>
              <w:t>Целевые значения</w:t>
            </w:r>
          </w:p>
        </w:tc>
      </w:tr>
      <w:tr w:rsidR="003379E5" w:rsidTr="003379E5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E5" w:rsidRDefault="003379E5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E5" w:rsidRDefault="003379E5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70%</w:t>
            </w:r>
          </w:p>
        </w:tc>
      </w:tr>
      <w:tr w:rsidR="003379E5" w:rsidTr="003379E5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E5" w:rsidRDefault="003379E5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E5" w:rsidRDefault="003379E5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0%</w:t>
            </w:r>
          </w:p>
        </w:tc>
      </w:tr>
    </w:tbl>
    <w:p w:rsidR="003379E5" w:rsidRDefault="003379E5" w:rsidP="003379E5">
      <w:pPr>
        <w:jc w:val="center"/>
        <w:rPr>
          <w:sz w:val="28"/>
          <w:szCs w:val="28"/>
        </w:rPr>
      </w:pPr>
    </w:p>
    <w:p w:rsidR="00045390" w:rsidRDefault="00045390" w:rsidP="003379E5">
      <w:pPr>
        <w:jc w:val="center"/>
        <w:rPr>
          <w:b/>
          <w:sz w:val="28"/>
          <w:szCs w:val="28"/>
        </w:rPr>
      </w:pPr>
    </w:p>
    <w:p w:rsidR="00CA242B" w:rsidRDefault="00CA242B" w:rsidP="00CA242B">
      <w:pPr>
        <w:tabs>
          <w:tab w:val="left" w:pos="1134"/>
        </w:tabs>
        <w:ind w:firstLine="5812"/>
        <w:rPr>
          <w:sz w:val="28"/>
          <w:szCs w:val="28"/>
        </w:rPr>
      </w:pPr>
    </w:p>
    <w:p w:rsidR="00CA242B" w:rsidRPr="00CA242B" w:rsidRDefault="00CA242B" w:rsidP="00CA242B">
      <w:pPr>
        <w:tabs>
          <w:tab w:val="left" w:pos="1134"/>
        </w:tabs>
        <w:ind w:firstLine="5812"/>
        <w:rPr>
          <w:sz w:val="28"/>
        </w:rPr>
      </w:pPr>
      <w:r w:rsidRPr="00CA242B">
        <w:rPr>
          <w:sz w:val="28"/>
          <w:szCs w:val="28"/>
        </w:rPr>
        <w:t xml:space="preserve">Приложение </w:t>
      </w:r>
      <w:r w:rsidR="00A9203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CA242B" w:rsidRPr="009938AF" w:rsidRDefault="00CA242B" w:rsidP="00CA242B">
      <w:pPr>
        <w:pStyle w:val="ConsPlusNormal"/>
        <w:ind w:left="5760"/>
        <w:jc w:val="both"/>
        <w:rPr>
          <w:szCs w:val="24"/>
        </w:rPr>
      </w:pPr>
      <w:r w:rsidRPr="009938AF">
        <w:rPr>
          <w:szCs w:val="24"/>
        </w:rPr>
        <w:t>УТВЕРЖДЕН</w:t>
      </w:r>
      <w:r>
        <w:rPr>
          <w:szCs w:val="24"/>
        </w:rPr>
        <w:t>Ы</w:t>
      </w:r>
    </w:p>
    <w:p w:rsidR="00CA242B" w:rsidRPr="009938AF" w:rsidRDefault="00CA242B" w:rsidP="00CA242B">
      <w:pPr>
        <w:pStyle w:val="ConsPlusNormal"/>
        <w:ind w:left="5760"/>
        <w:rPr>
          <w:szCs w:val="24"/>
        </w:rPr>
      </w:pPr>
      <w:r>
        <w:rPr>
          <w:szCs w:val="24"/>
        </w:rPr>
        <w:t>р</w:t>
      </w:r>
      <w:r w:rsidRPr="009938AF">
        <w:rPr>
          <w:szCs w:val="24"/>
        </w:rPr>
        <w:t>ешением Кильмезской районной Думы</w:t>
      </w:r>
    </w:p>
    <w:p w:rsidR="00CA242B" w:rsidRDefault="00CA242B" w:rsidP="00CA242B">
      <w:pPr>
        <w:pStyle w:val="ConsPlusNormal"/>
        <w:ind w:left="5760"/>
        <w:jc w:val="both"/>
      </w:pPr>
      <w:r w:rsidRPr="009938AF">
        <w:rPr>
          <w:szCs w:val="24"/>
        </w:rPr>
        <w:t xml:space="preserve">от </w:t>
      </w:r>
      <w:r w:rsidR="00A92031">
        <w:rPr>
          <w:szCs w:val="24"/>
        </w:rPr>
        <w:t>28</w:t>
      </w:r>
      <w:r>
        <w:rPr>
          <w:szCs w:val="24"/>
        </w:rPr>
        <w:t>.0</w:t>
      </w:r>
      <w:r w:rsidRPr="009938AF">
        <w:rPr>
          <w:szCs w:val="24"/>
        </w:rPr>
        <w:t>2.</w:t>
      </w:r>
      <w:r>
        <w:rPr>
          <w:szCs w:val="24"/>
        </w:rPr>
        <w:t xml:space="preserve">2022 </w:t>
      </w:r>
      <w:r w:rsidRPr="009938AF">
        <w:rPr>
          <w:szCs w:val="24"/>
        </w:rPr>
        <w:t xml:space="preserve"> № </w:t>
      </w:r>
      <w:r w:rsidR="00A92031">
        <w:rPr>
          <w:szCs w:val="24"/>
        </w:rPr>
        <w:t>1</w:t>
      </w:r>
      <w:r w:rsidRPr="009938AF">
        <w:rPr>
          <w:szCs w:val="24"/>
        </w:rPr>
        <w:t>/</w:t>
      </w:r>
      <w:r w:rsidR="00A92031">
        <w:rPr>
          <w:szCs w:val="24"/>
        </w:rPr>
        <w:t>9</w:t>
      </w:r>
    </w:p>
    <w:p w:rsidR="006B6418" w:rsidRDefault="006B6418" w:rsidP="006B6418">
      <w:pPr>
        <w:tabs>
          <w:tab w:val="left" w:pos="7667"/>
        </w:tabs>
        <w:jc w:val="right"/>
        <w:rPr>
          <w:b/>
          <w:sz w:val="28"/>
          <w:szCs w:val="28"/>
        </w:rPr>
      </w:pPr>
    </w:p>
    <w:p w:rsidR="003379E5" w:rsidRDefault="006B6418" w:rsidP="006B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12B6E">
        <w:rPr>
          <w:b/>
          <w:sz w:val="28"/>
          <w:szCs w:val="28"/>
        </w:rPr>
        <w:t>ндикативные показатели муниципального земельного контроля в границах сельских поселений муниципального образования Кильмезский муниципальный район Кировской области</w:t>
      </w:r>
    </w:p>
    <w:p w:rsidR="006B6418" w:rsidRDefault="006B6418" w:rsidP="006B6418">
      <w:pPr>
        <w:jc w:val="center"/>
        <w:rPr>
          <w:b/>
          <w:sz w:val="28"/>
          <w:szCs w:val="28"/>
        </w:rPr>
      </w:pPr>
    </w:p>
    <w:p w:rsidR="006B6418" w:rsidRPr="006B6418" w:rsidRDefault="006B6418" w:rsidP="007E36B5">
      <w:pPr>
        <w:spacing w:line="360" w:lineRule="auto"/>
        <w:jc w:val="both"/>
        <w:rPr>
          <w:sz w:val="28"/>
          <w:szCs w:val="28"/>
        </w:rPr>
      </w:pPr>
    </w:p>
    <w:p w:rsidR="006B6418" w:rsidRPr="007E36B5" w:rsidRDefault="006B6418" w:rsidP="007E36B5">
      <w:pPr>
        <w:pStyle w:val="a4"/>
        <w:numPr>
          <w:ilvl w:val="0"/>
          <w:numId w:val="1"/>
        </w:numPr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</w:t>
      </w:r>
      <w:r w:rsidRPr="007E36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E36B5">
        <w:rPr>
          <w:rFonts w:ascii="Times New Roman" w:hAnsi="Times New Roman" w:cs="Times New Roman"/>
          <w:sz w:val="28"/>
          <w:szCs w:val="28"/>
        </w:rPr>
        <w:t>заявлений) граждан и организаций, информации от органов государственной власти, органов местного самоуправления</w:t>
      </w:r>
      <w:r w:rsidRPr="007E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 контрольный орган;</w:t>
      </w:r>
    </w:p>
    <w:p w:rsidR="006B6418" w:rsidRPr="007E36B5" w:rsidRDefault="006B6418" w:rsidP="007E36B5">
      <w:pPr>
        <w:pStyle w:val="a4"/>
        <w:numPr>
          <w:ilvl w:val="0"/>
          <w:numId w:val="1"/>
        </w:numPr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36B5">
        <w:rPr>
          <w:rFonts w:ascii="Times New Roman" w:hAnsi="Times New Roman" w:cs="Times New Roman"/>
          <w:sz w:val="28"/>
          <w:szCs w:val="28"/>
          <w:lang w:eastAsia="ru-RU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6B6418" w:rsidRPr="007E36B5" w:rsidRDefault="006B6418" w:rsidP="007E36B5">
      <w:pPr>
        <w:jc w:val="both"/>
        <w:textAlignment w:val="baseline"/>
        <w:rPr>
          <w:sz w:val="28"/>
          <w:szCs w:val="28"/>
          <w:lang w:eastAsia="ru-RU"/>
        </w:rPr>
      </w:pPr>
      <w:r w:rsidRPr="007E36B5">
        <w:rPr>
          <w:sz w:val="28"/>
          <w:szCs w:val="28"/>
          <w:lang w:eastAsia="ru-RU"/>
        </w:rPr>
        <w:t>3) количество проведенных контрольным органом внеплановых контрольных мероприятий;</w:t>
      </w:r>
    </w:p>
    <w:p w:rsidR="006B6418" w:rsidRPr="007E36B5" w:rsidRDefault="006B6418" w:rsidP="007E36B5">
      <w:pPr>
        <w:jc w:val="both"/>
        <w:textAlignment w:val="baseline"/>
        <w:rPr>
          <w:sz w:val="28"/>
          <w:szCs w:val="28"/>
          <w:lang w:eastAsia="ru-RU"/>
        </w:rPr>
      </w:pPr>
      <w:r w:rsidRPr="007E36B5">
        <w:rPr>
          <w:sz w:val="28"/>
          <w:szCs w:val="28"/>
          <w:lang w:eastAsia="ru-RU"/>
        </w:rPr>
        <w:t>4) количество выявленных контрольным органом нарушений обязательных требований;</w:t>
      </w:r>
    </w:p>
    <w:p w:rsidR="006B6418" w:rsidRPr="007E36B5" w:rsidRDefault="006B6418" w:rsidP="007E36B5">
      <w:pPr>
        <w:jc w:val="both"/>
        <w:textAlignment w:val="baseline"/>
        <w:rPr>
          <w:sz w:val="28"/>
          <w:szCs w:val="28"/>
          <w:lang w:eastAsia="ru-RU"/>
        </w:rPr>
      </w:pPr>
      <w:r w:rsidRPr="007E36B5">
        <w:rPr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6B6418" w:rsidRPr="006B6418" w:rsidRDefault="006B6418" w:rsidP="007E36B5">
      <w:pPr>
        <w:jc w:val="both"/>
        <w:rPr>
          <w:color w:val="000000"/>
          <w:sz w:val="28"/>
          <w:szCs w:val="28"/>
          <w:lang w:eastAsia="ru-RU"/>
        </w:rPr>
      </w:pPr>
      <w:r w:rsidRPr="007E36B5">
        <w:rPr>
          <w:color w:val="000000"/>
          <w:sz w:val="28"/>
          <w:szCs w:val="28"/>
          <w:lang w:eastAsia="ru-RU"/>
        </w:rPr>
        <w:t>6) количество профилактических мероприятий (у</w:t>
      </w:r>
      <w:r w:rsidR="00CA242B" w:rsidRPr="007E36B5">
        <w:rPr>
          <w:color w:val="000000"/>
          <w:sz w:val="28"/>
          <w:szCs w:val="28"/>
          <w:lang w:eastAsia="ru-RU"/>
        </w:rPr>
        <w:t>казать количественные значения).</w:t>
      </w:r>
    </w:p>
    <w:sectPr w:rsidR="006B6418" w:rsidRPr="006B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B9F"/>
    <w:multiLevelType w:val="hybridMultilevel"/>
    <w:tmpl w:val="372869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5"/>
    <w:rsid w:val="00045390"/>
    <w:rsid w:val="00060725"/>
    <w:rsid w:val="003379E5"/>
    <w:rsid w:val="00512B6E"/>
    <w:rsid w:val="00525B67"/>
    <w:rsid w:val="006033DD"/>
    <w:rsid w:val="006B6418"/>
    <w:rsid w:val="006C1B83"/>
    <w:rsid w:val="0076467F"/>
    <w:rsid w:val="007E36B5"/>
    <w:rsid w:val="00A92031"/>
    <w:rsid w:val="00CA242B"/>
    <w:rsid w:val="00D05CBF"/>
    <w:rsid w:val="00E149A2"/>
    <w:rsid w:val="00F9775F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379E5"/>
    <w:rPr>
      <w:rFonts w:ascii="Arial" w:hAnsi="Arial" w:cs="Arial"/>
      <w:lang w:val="x-none" w:eastAsia="x-none"/>
    </w:rPr>
  </w:style>
  <w:style w:type="paragraph" w:styleId="a4">
    <w:name w:val="List Paragraph"/>
    <w:basedOn w:val="a"/>
    <w:link w:val="a3"/>
    <w:qFormat/>
    <w:rsid w:val="003379E5"/>
    <w:pPr>
      <w:widowControl w:val="0"/>
      <w:suppressAutoHyphens w:val="0"/>
      <w:ind w:left="720"/>
      <w:contextualSpacing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customStyle="1" w:styleId="a5">
    <w:name w:val="разослать"/>
    <w:basedOn w:val="a"/>
    <w:rsid w:val="00045390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045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45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6"/>
    <w:uiPriority w:val="99"/>
    <w:rsid w:val="00045390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6">
    <w:name w:val="Hyperlink"/>
    <w:link w:val="1"/>
    <w:uiPriority w:val="99"/>
    <w:rsid w:val="00045390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12B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6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379E5"/>
    <w:rPr>
      <w:rFonts w:ascii="Arial" w:hAnsi="Arial" w:cs="Arial"/>
      <w:lang w:val="x-none" w:eastAsia="x-none"/>
    </w:rPr>
  </w:style>
  <w:style w:type="paragraph" w:styleId="a4">
    <w:name w:val="List Paragraph"/>
    <w:basedOn w:val="a"/>
    <w:link w:val="a3"/>
    <w:qFormat/>
    <w:rsid w:val="003379E5"/>
    <w:pPr>
      <w:widowControl w:val="0"/>
      <w:suppressAutoHyphens w:val="0"/>
      <w:ind w:left="720"/>
      <w:contextualSpacing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customStyle="1" w:styleId="a5">
    <w:name w:val="разослать"/>
    <w:basedOn w:val="a"/>
    <w:rsid w:val="00045390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045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45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6"/>
    <w:uiPriority w:val="99"/>
    <w:rsid w:val="00045390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6">
    <w:name w:val="Hyperlink"/>
    <w:link w:val="1"/>
    <w:uiPriority w:val="99"/>
    <w:rsid w:val="00045390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12B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F47B-A6BD-4AE2-8FA4-9FA9AE2F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1</cp:lastModifiedBy>
  <cp:revision>10</cp:revision>
  <cp:lastPrinted>2022-02-25T13:03:00Z</cp:lastPrinted>
  <dcterms:created xsi:type="dcterms:W3CDTF">2022-01-25T08:20:00Z</dcterms:created>
  <dcterms:modified xsi:type="dcterms:W3CDTF">2022-03-01T11:12:00Z</dcterms:modified>
</cp:coreProperties>
</file>