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56" w:rsidRPr="00D53F2D" w:rsidRDefault="00580656" w:rsidP="009B521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D53F2D">
        <w:rPr>
          <w:b/>
          <w:bCs/>
          <w:sz w:val="32"/>
          <w:szCs w:val="32"/>
        </w:rPr>
        <w:t>РАЙОННАЯ ДУМА</w:t>
      </w:r>
    </w:p>
    <w:p w:rsidR="00580656" w:rsidRPr="00D53F2D" w:rsidRDefault="00580656" w:rsidP="009B521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D53F2D">
        <w:rPr>
          <w:b/>
          <w:bCs/>
          <w:sz w:val="32"/>
          <w:szCs w:val="32"/>
        </w:rPr>
        <w:t>КИЛЬМЕЗСКОГО МУНИЦИПАЛЬНОГО РАЙОНА</w:t>
      </w:r>
    </w:p>
    <w:p w:rsidR="00580656" w:rsidRPr="00D53F2D" w:rsidRDefault="00580656" w:rsidP="009B521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D53F2D">
        <w:rPr>
          <w:b/>
          <w:bCs/>
          <w:sz w:val="32"/>
          <w:szCs w:val="32"/>
        </w:rPr>
        <w:t>КИРОВСКОЙ ОБЛАСТИ</w:t>
      </w:r>
    </w:p>
    <w:p w:rsidR="00580656" w:rsidRPr="00D53F2D" w:rsidRDefault="009B521C" w:rsidP="009B521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580656" w:rsidRPr="00D53F2D">
        <w:rPr>
          <w:b/>
          <w:bCs/>
          <w:sz w:val="32"/>
          <w:szCs w:val="32"/>
        </w:rPr>
        <w:t xml:space="preserve"> СОЗЫВА</w:t>
      </w:r>
    </w:p>
    <w:p w:rsidR="00580656" w:rsidRPr="00D53F2D" w:rsidRDefault="00580656" w:rsidP="009B521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580656" w:rsidRPr="00D53F2D" w:rsidRDefault="00580656" w:rsidP="0058065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D53F2D">
        <w:rPr>
          <w:b/>
          <w:bCs/>
          <w:sz w:val="32"/>
          <w:szCs w:val="32"/>
        </w:rPr>
        <w:t>РЕШЕНИЕ</w:t>
      </w:r>
    </w:p>
    <w:p w:rsidR="00580656" w:rsidRPr="00D53F2D" w:rsidRDefault="00BD7114" w:rsidP="0058065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23.</w:t>
      </w:r>
      <w:r w:rsidR="00580656">
        <w:rPr>
          <w:bCs/>
          <w:sz w:val="32"/>
          <w:szCs w:val="32"/>
        </w:rPr>
        <w:t>11.</w:t>
      </w:r>
      <w:r w:rsidR="004D3A53">
        <w:rPr>
          <w:bCs/>
          <w:sz w:val="32"/>
          <w:szCs w:val="32"/>
        </w:rPr>
        <w:t>2021</w:t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</w:r>
      <w:r w:rsidR="004D3A53">
        <w:rPr>
          <w:bCs/>
          <w:sz w:val="32"/>
          <w:szCs w:val="32"/>
        </w:rPr>
        <w:tab/>
        <w:t xml:space="preserve">№ </w:t>
      </w:r>
      <w:r>
        <w:rPr>
          <w:bCs/>
          <w:sz w:val="32"/>
          <w:szCs w:val="32"/>
        </w:rPr>
        <w:t>3/5</w:t>
      </w:r>
    </w:p>
    <w:p w:rsidR="00580656" w:rsidRPr="00D53F2D" w:rsidRDefault="00580656" w:rsidP="0058065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32"/>
          <w:szCs w:val="32"/>
        </w:rPr>
      </w:pPr>
      <w:proofErr w:type="spellStart"/>
      <w:r w:rsidRPr="00D53F2D">
        <w:rPr>
          <w:bCs/>
          <w:sz w:val="32"/>
          <w:szCs w:val="32"/>
        </w:rPr>
        <w:t>пгт</w:t>
      </w:r>
      <w:proofErr w:type="spellEnd"/>
      <w:r w:rsidRPr="00D53F2D">
        <w:rPr>
          <w:bCs/>
          <w:sz w:val="32"/>
          <w:szCs w:val="32"/>
        </w:rPr>
        <w:t xml:space="preserve">  Кильмезь</w:t>
      </w:r>
    </w:p>
    <w:p w:rsidR="00580656" w:rsidRPr="00D53F2D" w:rsidRDefault="00580656" w:rsidP="0058065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9B521C" w:rsidRDefault="00580656" w:rsidP="0058065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D53F2D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внесении изменений в </w:t>
      </w:r>
      <w:r w:rsidRPr="00D53F2D">
        <w:rPr>
          <w:b/>
          <w:bCs/>
          <w:szCs w:val="28"/>
        </w:rPr>
        <w:t xml:space="preserve">Положение о бюджетном процессе </w:t>
      </w:r>
      <w:proofErr w:type="gramStart"/>
      <w:r w:rsidRPr="00D53F2D">
        <w:rPr>
          <w:b/>
          <w:bCs/>
          <w:szCs w:val="28"/>
        </w:rPr>
        <w:t>в</w:t>
      </w:r>
      <w:proofErr w:type="gramEnd"/>
      <w:r w:rsidRPr="00D53F2D">
        <w:rPr>
          <w:b/>
          <w:bCs/>
          <w:szCs w:val="28"/>
        </w:rPr>
        <w:t xml:space="preserve"> </w:t>
      </w:r>
    </w:p>
    <w:p w:rsidR="00580656" w:rsidRPr="00D53F2D" w:rsidRDefault="00580656" w:rsidP="0058065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D53F2D">
        <w:rPr>
          <w:b/>
          <w:bCs/>
          <w:szCs w:val="28"/>
        </w:rPr>
        <w:t xml:space="preserve">Кильмезском муниципальном </w:t>
      </w:r>
      <w:proofErr w:type="gramStart"/>
      <w:r w:rsidRPr="00D53F2D">
        <w:rPr>
          <w:b/>
          <w:bCs/>
          <w:szCs w:val="28"/>
        </w:rPr>
        <w:t>районе</w:t>
      </w:r>
      <w:proofErr w:type="gramEnd"/>
      <w:r w:rsidRPr="00D53F2D">
        <w:rPr>
          <w:b/>
          <w:bCs/>
          <w:szCs w:val="28"/>
        </w:rPr>
        <w:t xml:space="preserve"> Кировской области</w:t>
      </w:r>
    </w:p>
    <w:p w:rsidR="00580656" w:rsidRPr="00D53F2D" w:rsidRDefault="00580656" w:rsidP="0058065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5562AD" w:rsidRPr="00D53F2D" w:rsidRDefault="00580656" w:rsidP="009B521C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3F2D">
        <w:rPr>
          <w:szCs w:val="28"/>
        </w:rPr>
        <w:t xml:space="preserve">В соответствии с Бюджетным </w:t>
      </w:r>
      <w:hyperlink r:id="rId6" w:history="1">
        <w:r w:rsidRPr="00502338">
          <w:rPr>
            <w:color w:val="000000" w:themeColor="text1"/>
            <w:szCs w:val="28"/>
          </w:rPr>
          <w:t>кодексом</w:t>
        </w:r>
      </w:hyperlink>
      <w:r w:rsidRPr="00D53F2D">
        <w:rPr>
          <w:szCs w:val="28"/>
        </w:rPr>
        <w:t xml:space="preserve"> Российской Федерации, </w:t>
      </w:r>
      <w:r w:rsidRPr="00502338">
        <w:rPr>
          <w:color w:val="000000" w:themeColor="text1"/>
          <w:szCs w:val="28"/>
        </w:rPr>
        <w:t>Фед</w:t>
      </w:r>
      <w:r w:rsidRPr="00502338">
        <w:rPr>
          <w:color w:val="000000" w:themeColor="text1"/>
          <w:szCs w:val="28"/>
        </w:rPr>
        <w:t>е</w:t>
      </w:r>
      <w:r w:rsidRPr="00502338">
        <w:rPr>
          <w:color w:val="000000" w:themeColor="text1"/>
          <w:szCs w:val="28"/>
        </w:rPr>
        <w:t xml:space="preserve">ральным </w:t>
      </w:r>
      <w:hyperlink r:id="rId7" w:history="1">
        <w:r w:rsidRPr="00502338">
          <w:rPr>
            <w:color w:val="000000" w:themeColor="text1"/>
            <w:szCs w:val="28"/>
          </w:rPr>
          <w:t>законом</w:t>
        </w:r>
      </w:hyperlink>
      <w:r w:rsidRPr="00D53F2D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53F2D">
          <w:rPr>
            <w:szCs w:val="28"/>
          </w:rPr>
          <w:t>статьей 21</w:t>
        </w:r>
      </w:hyperlink>
      <w:hyperlink r:id="rId9" w:history="1">
        <w:r w:rsidRPr="00D53F2D">
          <w:rPr>
            <w:szCs w:val="28"/>
          </w:rPr>
          <w:t>Устава</w:t>
        </w:r>
      </w:hyperlink>
      <w:r w:rsidRPr="00D53F2D">
        <w:rPr>
          <w:szCs w:val="28"/>
        </w:rPr>
        <w:t xml:space="preserve"> мун</w:t>
      </w:r>
      <w:r w:rsidRPr="00D53F2D">
        <w:rPr>
          <w:szCs w:val="28"/>
        </w:rPr>
        <w:t>и</w:t>
      </w:r>
      <w:r w:rsidRPr="00D53F2D">
        <w:rPr>
          <w:szCs w:val="28"/>
        </w:rPr>
        <w:t>ципального образования Кильмезский муниципальный район Кировской о</w:t>
      </w:r>
      <w:r w:rsidRPr="00D53F2D">
        <w:rPr>
          <w:szCs w:val="28"/>
        </w:rPr>
        <w:t>б</w:t>
      </w:r>
      <w:r w:rsidRPr="00D53F2D">
        <w:rPr>
          <w:szCs w:val="28"/>
        </w:rPr>
        <w:t xml:space="preserve">ласти районная Дума </w:t>
      </w:r>
      <w:r>
        <w:rPr>
          <w:szCs w:val="28"/>
        </w:rPr>
        <w:t>РЕШИЛА</w:t>
      </w:r>
      <w:r w:rsidRPr="00D53F2D">
        <w:rPr>
          <w:szCs w:val="28"/>
        </w:rPr>
        <w:t>:</w:t>
      </w:r>
    </w:p>
    <w:p w:rsidR="009B521C" w:rsidRDefault="00580656" w:rsidP="009B521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 xml:space="preserve">Внести изменения в </w:t>
      </w:r>
      <w:hyperlink w:anchor="Par33" w:history="1">
        <w:r w:rsidRPr="00D53F2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53F2D">
        <w:rPr>
          <w:rFonts w:ascii="Times New Roman" w:hAnsi="Times New Roman"/>
          <w:sz w:val="28"/>
          <w:szCs w:val="28"/>
        </w:rPr>
        <w:t xml:space="preserve"> о бюджетном процессе в Кил</w:t>
      </w:r>
      <w:r w:rsidRPr="00D53F2D">
        <w:rPr>
          <w:rFonts w:ascii="Times New Roman" w:hAnsi="Times New Roman"/>
          <w:sz w:val="28"/>
          <w:szCs w:val="28"/>
        </w:rPr>
        <w:t>ь</w:t>
      </w:r>
      <w:r w:rsidRPr="00D53F2D">
        <w:rPr>
          <w:rFonts w:ascii="Times New Roman" w:hAnsi="Times New Roman"/>
          <w:sz w:val="28"/>
          <w:szCs w:val="28"/>
        </w:rPr>
        <w:t xml:space="preserve">мезском </w:t>
      </w:r>
      <w:r w:rsidRPr="0076463F">
        <w:rPr>
          <w:rFonts w:ascii="Times New Roman" w:hAnsi="Times New Roman" w:cs="Times New Roman"/>
          <w:sz w:val="28"/>
          <w:szCs w:val="28"/>
        </w:rPr>
        <w:t>муниципальном районе Кировской области</w:t>
      </w:r>
      <w:r w:rsidR="009B521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76463F">
        <w:rPr>
          <w:rFonts w:ascii="Times New Roman" w:hAnsi="Times New Roman" w:cs="Times New Roman"/>
          <w:sz w:val="28"/>
          <w:szCs w:val="28"/>
        </w:rPr>
        <w:t>.</w:t>
      </w:r>
    </w:p>
    <w:p w:rsidR="00916BDF" w:rsidRPr="009B521C" w:rsidRDefault="00916BDF" w:rsidP="009B521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Настоящее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Решение </w:t>
      </w:r>
      <w:r w:rsidRPr="009B521C">
        <w:rPr>
          <w:rFonts w:ascii="Times New Roman" w:hAnsi="Times New Roman" w:cs="Times New Roman"/>
          <w:sz w:val="28"/>
          <w:szCs w:val="28"/>
        </w:rPr>
        <w:t>вступает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в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силу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со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дня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его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официального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опубликования, за исключением положений,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для которых настоящей статьей</w:t>
      </w:r>
      <w:r w:rsidRPr="009B52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установлены</w:t>
      </w:r>
      <w:r w:rsidRPr="009B521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иные</w:t>
      </w:r>
      <w:r w:rsidRPr="009B52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сроки</w:t>
      </w:r>
      <w:r w:rsidRPr="009B521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вступления</w:t>
      </w:r>
      <w:r w:rsidRPr="009B521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их в</w:t>
      </w:r>
      <w:r w:rsidRPr="009B52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силу.</w:t>
      </w:r>
    </w:p>
    <w:p w:rsidR="00916BDF" w:rsidRPr="0076463F" w:rsidRDefault="00916BDF" w:rsidP="009B521C">
      <w:pPr>
        <w:widowControl w:val="0"/>
        <w:tabs>
          <w:tab w:val="left" w:pos="2491"/>
          <w:tab w:val="left" w:pos="9355"/>
        </w:tabs>
        <w:autoSpaceDE w:val="0"/>
        <w:autoSpaceDN w:val="0"/>
        <w:spacing w:before="5" w:line="360" w:lineRule="auto"/>
        <w:ind w:right="-1" w:firstLine="851"/>
        <w:rPr>
          <w:szCs w:val="28"/>
        </w:rPr>
      </w:pPr>
      <w:r w:rsidRPr="0076463F">
        <w:rPr>
          <w:szCs w:val="28"/>
        </w:rPr>
        <w:t>Подпункт</w:t>
      </w:r>
      <w:r w:rsidRPr="0076463F">
        <w:rPr>
          <w:spacing w:val="1"/>
          <w:szCs w:val="28"/>
        </w:rPr>
        <w:t xml:space="preserve"> </w:t>
      </w:r>
      <w:r w:rsidRPr="0076463F">
        <w:rPr>
          <w:szCs w:val="28"/>
        </w:rPr>
        <w:t>«5.1»</w:t>
      </w:r>
      <w:r w:rsidRPr="0076463F">
        <w:rPr>
          <w:spacing w:val="1"/>
          <w:szCs w:val="28"/>
        </w:rPr>
        <w:t xml:space="preserve"> </w:t>
      </w:r>
      <w:r w:rsidRPr="0076463F">
        <w:rPr>
          <w:szCs w:val="28"/>
        </w:rPr>
        <w:t>пункта</w:t>
      </w:r>
      <w:r w:rsidRPr="0076463F">
        <w:rPr>
          <w:spacing w:val="1"/>
          <w:szCs w:val="28"/>
        </w:rPr>
        <w:t xml:space="preserve"> </w:t>
      </w:r>
      <w:r w:rsidRPr="0076463F">
        <w:rPr>
          <w:szCs w:val="28"/>
        </w:rPr>
        <w:t>5,</w:t>
      </w:r>
      <w:r w:rsidRPr="0076463F">
        <w:rPr>
          <w:spacing w:val="1"/>
          <w:szCs w:val="28"/>
        </w:rPr>
        <w:t xml:space="preserve"> настоящего</w:t>
      </w:r>
      <w:r w:rsidR="00D03100" w:rsidRPr="0076463F">
        <w:rPr>
          <w:spacing w:val="1"/>
          <w:szCs w:val="28"/>
        </w:rPr>
        <w:t xml:space="preserve">  Приложения к</w:t>
      </w:r>
      <w:r w:rsidRPr="0076463F">
        <w:rPr>
          <w:spacing w:val="1"/>
          <w:szCs w:val="28"/>
        </w:rPr>
        <w:t xml:space="preserve"> Решени</w:t>
      </w:r>
      <w:r w:rsidR="00D03100" w:rsidRPr="0076463F">
        <w:rPr>
          <w:spacing w:val="1"/>
          <w:szCs w:val="28"/>
        </w:rPr>
        <w:t>ю</w:t>
      </w:r>
      <w:r w:rsidRPr="0076463F">
        <w:rPr>
          <w:spacing w:val="20"/>
          <w:szCs w:val="28"/>
        </w:rPr>
        <w:t xml:space="preserve"> </w:t>
      </w:r>
      <w:r w:rsidRPr="0076463F">
        <w:rPr>
          <w:szCs w:val="28"/>
        </w:rPr>
        <w:t>вст</w:t>
      </w:r>
      <w:r w:rsidRPr="0076463F">
        <w:rPr>
          <w:szCs w:val="28"/>
        </w:rPr>
        <w:t>у</w:t>
      </w:r>
      <w:r w:rsidRPr="0076463F">
        <w:rPr>
          <w:szCs w:val="28"/>
        </w:rPr>
        <w:t>пают</w:t>
      </w:r>
      <w:r w:rsidRPr="0076463F">
        <w:rPr>
          <w:spacing w:val="28"/>
          <w:szCs w:val="28"/>
        </w:rPr>
        <w:t xml:space="preserve"> </w:t>
      </w:r>
      <w:r w:rsidRPr="0076463F">
        <w:rPr>
          <w:szCs w:val="28"/>
        </w:rPr>
        <w:t>в</w:t>
      </w:r>
      <w:r w:rsidRPr="0076463F">
        <w:rPr>
          <w:spacing w:val="4"/>
          <w:szCs w:val="28"/>
        </w:rPr>
        <w:t xml:space="preserve"> </w:t>
      </w:r>
      <w:r w:rsidRPr="0076463F">
        <w:rPr>
          <w:szCs w:val="28"/>
        </w:rPr>
        <w:t>силу</w:t>
      </w:r>
      <w:r w:rsidRPr="0076463F">
        <w:rPr>
          <w:spacing w:val="15"/>
          <w:szCs w:val="28"/>
        </w:rPr>
        <w:t xml:space="preserve"> </w:t>
      </w:r>
      <w:r w:rsidRPr="0076463F">
        <w:rPr>
          <w:szCs w:val="28"/>
        </w:rPr>
        <w:t>с</w:t>
      </w:r>
      <w:r w:rsidRPr="0076463F">
        <w:rPr>
          <w:spacing w:val="11"/>
          <w:szCs w:val="28"/>
        </w:rPr>
        <w:t xml:space="preserve"> </w:t>
      </w:r>
      <w:r w:rsidRPr="0076463F">
        <w:rPr>
          <w:szCs w:val="28"/>
        </w:rPr>
        <w:t>1</w:t>
      </w:r>
      <w:r w:rsidRPr="0076463F">
        <w:rPr>
          <w:spacing w:val="11"/>
          <w:szCs w:val="28"/>
        </w:rPr>
        <w:t xml:space="preserve"> </w:t>
      </w:r>
      <w:r w:rsidRPr="0076463F">
        <w:rPr>
          <w:szCs w:val="28"/>
        </w:rPr>
        <w:t>января</w:t>
      </w:r>
      <w:r w:rsidRPr="0076463F">
        <w:rPr>
          <w:spacing w:val="25"/>
          <w:szCs w:val="28"/>
        </w:rPr>
        <w:t xml:space="preserve"> </w:t>
      </w:r>
      <w:r w:rsidRPr="0076463F">
        <w:rPr>
          <w:szCs w:val="28"/>
        </w:rPr>
        <w:t>2022</w:t>
      </w:r>
      <w:r w:rsidRPr="0076463F">
        <w:rPr>
          <w:spacing w:val="13"/>
          <w:szCs w:val="28"/>
        </w:rPr>
        <w:t xml:space="preserve"> </w:t>
      </w:r>
      <w:r w:rsidRPr="0076463F">
        <w:rPr>
          <w:szCs w:val="28"/>
        </w:rPr>
        <w:t>года.</w:t>
      </w:r>
    </w:p>
    <w:p w:rsidR="00916BDF" w:rsidRPr="0076463F" w:rsidRDefault="00D03100" w:rsidP="009B521C">
      <w:pPr>
        <w:widowControl w:val="0"/>
        <w:tabs>
          <w:tab w:val="left" w:pos="2498"/>
          <w:tab w:val="left" w:pos="9355"/>
        </w:tabs>
        <w:autoSpaceDE w:val="0"/>
        <w:autoSpaceDN w:val="0"/>
        <w:spacing w:before="20" w:line="360" w:lineRule="auto"/>
        <w:ind w:right="-1" w:firstLine="851"/>
        <w:rPr>
          <w:szCs w:val="28"/>
        </w:rPr>
      </w:pPr>
      <w:r w:rsidRPr="0076463F">
        <w:rPr>
          <w:w w:val="105"/>
          <w:szCs w:val="28"/>
        </w:rPr>
        <w:t>П</w:t>
      </w:r>
      <w:r w:rsidR="00916BDF" w:rsidRPr="0076463F">
        <w:rPr>
          <w:w w:val="105"/>
          <w:szCs w:val="28"/>
        </w:rPr>
        <w:t xml:space="preserve">ункты </w:t>
      </w:r>
      <w:r w:rsidRPr="0076463F">
        <w:rPr>
          <w:w w:val="105"/>
          <w:szCs w:val="28"/>
        </w:rPr>
        <w:t xml:space="preserve">7,8, 9 </w:t>
      </w:r>
      <w:r w:rsidR="00916BDF" w:rsidRPr="0076463F">
        <w:rPr>
          <w:w w:val="105"/>
          <w:szCs w:val="28"/>
        </w:rPr>
        <w:t>настоящего</w:t>
      </w:r>
      <w:r w:rsidRPr="0076463F">
        <w:rPr>
          <w:w w:val="105"/>
          <w:szCs w:val="28"/>
        </w:rPr>
        <w:t xml:space="preserve"> Приложения к Решению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применяются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к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правоотношениям,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возникающим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при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составлении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и</w:t>
      </w:r>
      <w:r w:rsidR="00916BDF" w:rsidRPr="0076463F">
        <w:rPr>
          <w:spacing w:val="1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исполнении</w:t>
      </w:r>
      <w:r w:rsidR="00916BDF" w:rsidRPr="0076463F">
        <w:rPr>
          <w:spacing w:val="32"/>
          <w:w w:val="105"/>
          <w:szCs w:val="28"/>
        </w:rPr>
        <w:t xml:space="preserve"> </w:t>
      </w:r>
      <w:r w:rsidRPr="0076463F">
        <w:rPr>
          <w:spacing w:val="32"/>
          <w:w w:val="105"/>
          <w:szCs w:val="28"/>
        </w:rPr>
        <w:t>ра</w:t>
      </w:r>
      <w:r w:rsidRPr="0076463F">
        <w:rPr>
          <w:spacing w:val="32"/>
          <w:w w:val="105"/>
          <w:szCs w:val="28"/>
        </w:rPr>
        <w:t>й</w:t>
      </w:r>
      <w:r w:rsidRPr="0076463F">
        <w:rPr>
          <w:spacing w:val="32"/>
          <w:w w:val="105"/>
          <w:szCs w:val="28"/>
        </w:rPr>
        <w:t>онного</w:t>
      </w:r>
      <w:r w:rsidR="00916BDF" w:rsidRPr="0076463F">
        <w:rPr>
          <w:spacing w:val="28"/>
          <w:w w:val="105"/>
          <w:szCs w:val="28"/>
        </w:rPr>
        <w:t xml:space="preserve"> </w:t>
      </w:r>
      <w:r w:rsidR="00916BDF" w:rsidRPr="0076463F">
        <w:rPr>
          <w:w w:val="105"/>
          <w:szCs w:val="28"/>
        </w:rPr>
        <w:t>бюджета</w:t>
      </w:r>
      <w:r w:rsidR="00916BDF" w:rsidRPr="0076463F">
        <w:rPr>
          <w:szCs w:val="28"/>
        </w:rPr>
        <w:t>,</w:t>
      </w:r>
      <w:r w:rsidR="00916BDF" w:rsidRPr="0076463F">
        <w:rPr>
          <w:spacing w:val="33"/>
          <w:szCs w:val="28"/>
        </w:rPr>
        <w:t xml:space="preserve"> </w:t>
      </w:r>
      <w:r w:rsidR="00916BDF" w:rsidRPr="0076463F">
        <w:rPr>
          <w:szCs w:val="28"/>
        </w:rPr>
        <w:t>начиная</w:t>
      </w:r>
      <w:r w:rsidR="00916BDF" w:rsidRPr="0076463F">
        <w:rPr>
          <w:spacing w:val="-67"/>
          <w:szCs w:val="28"/>
        </w:rPr>
        <w:t xml:space="preserve"> </w:t>
      </w:r>
      <w:r w:rsidR="00916BDF" w:rsidRPr="0076463F">
        <w:rPr>
          <w:szCs w:val="28"/>
        </w:rPr>
        <w:t>с</w:t>
      </w:r>
      <w:r w:rsidR="00916BDF" w:rsidRPr="0076463F">
        <w:rPr>
          <w:spacing w:val="-6"/>
          <w:szCs w:val="28"/>
        </w:rPr>
        <w:t xml:space="preserve"> </w:t>
      </w:r>
      <w:r w:rsidR="00916BDF" w:rsidRPr="0076463F">
        <w:rPr>
          <w:szCs w:val="28"/>
        </w:rPr>
        <w:t>б</w:t>
      </w:r>
      <w:r w:rsidRPr="0076463F">
        <w:rPr>
          <w:szCs w:val="28"/>
        </w:rPr>
        <w:t>ю</w:t>
      </w:r>
      <w:r w:rsidR="00916BDF" w:rsidRPr="0076463F">
        <w:rPr>
          <w:szCs w:val="28"/>
        </w:rPr>
        <w:t>джетов</w:t>
      </w:r>
      <w:r w:rsidR="00916BDF" w:rsidRPr="0076463F">
        <w:rPr>
          <w:spacing w:val="12"/>
          <w:szCs w:val="28"/>
        </w:rPr>
        <w:t xml:space="preserve"> </w:t>
      </w:r>
      <w:r w:rsidR="00916BDF" w:rsidRPr="0076463F">
        <w:rPr>
          <w:szCs w:val="28"/>
        </w:rPr>
        <w:t>на</w:t>
      </w:r>
      <w:r w:rsidR="00916BDF" w:rsidRPr="0076463F">
        <w:rPr>
          <w:spacing w:val="2"/>
          <w:szCs w:val="28"/>
        </w:rPr>
        <w:t xml:space="preserve"> </w:t>
      </w:r>
      <w:r w:rsidR="00916BDF" w:rsidRPr="0076463F">
        <w:rPr>
          <w:szCs w:val="28"/>
        </w:rPr>
        <w:t>2022</w:t>
      </w:r>
      <w:r w:rsidR="00916BDF" w:rsidRPr="0076463F">
        <w:rPr>
          <w:spacing w:val="4"/>
          <w:szCs w:val="28"/>
        </w:rPr>
        <w:t xml:space="preserve"> </w:t>
      </w:r>
      <w:r w:rsidR="00916BDF" w:rsidRPr="0076463F">
        <w:rPr>
          <w:szCs w:val="28"/>
        </w:rPr>
        <w:t>год</w:t>
      </w:r>
      <w:r w:rsidR="00916BDF" w:rsidRPr="0076463F">
        <w:rPr>
          <w:spacing w:val="1"/>
          <w:szCs w:val="28"/>
        </w:rPr>
        <w:t xml:space="preserve"> </w:t>
      </w:r>
      <w:r w:rsidR="00916BDF" w:rsidRPr="0076463F">
        <w:rPr>
          <w:szCs w:val="28"/>
        </w:rPr>
        <w:t>и на</w:t>
      </w:r>
      <w:r w:rsidR="00916BDF" w:rsidRPr="0076463F">
        <w:rPr>
          <w:spacing w:val="-5"/>
          <w:szCs w:val="28"/>
        </w:rPr>
        <w:t xml:space="preserve"> </w:t>
      </w:r>
      <w:r w:rsidR="00916BDF" w:rsidRPr="0076463F">
        <w:rPr>
          <w:szCs w:val="28"/>
        </w:rPr>
        <w:t>плановый</w:t>
      </w:r>
      <w:r w:rsidR="00916BDF" w:rsidRPr="0076463F">
        <w:rPr>
          <w:spacing w:val="11"/>
          <w:szCs w:val="28"/>
        </w:rPr>
        <w:t xml:space="preserve"> </w:t>
      </w:r>
      <w:r w:rsidR="00916BDF" w:rsidRPr="0076463F">
        <w:rPr>
          <w:szCs w:val="28"/>
        </w:rPr>
        <w:t>период</w:t>
      </w:r>
      <w:r w:rsidR="00916BDF" w:rsidRPr="0076463F">
        <w:rPr>
          <w:spacing w:val="9"/>
          <w:szCs w:val="28"/>
        </w:rPr>
        <w:t xml:space="preserve"> </w:t>
      </w:r>
      <w:r w:rsidR="00916BDF" w:rsidRPr="0076463F">
        <w:rPr>
          <w:szCs w:val="28"/>
        </w:rPr>
        <w:t>2023</w:t>
      </w:r>
      <w:r w:rsidR="00916BDF" w:rsidRPr="0076463F">
        <w:rPr>
          <w:spacing w:val="8"/>
          <w:szCs w:val="28"/>
        </w:rPr>
        <w:t xml:space="preserve"> </w:t>
      </w:r>
      <w:r w:rsidR="00916BDF" w:rsidRPr="0076463F">
        <w:rPr>
          <w:szCs w:val="28"/>
        </w:rPr>
        <w:t>и</w:t>
      </w:r>
      <w:r w:rsidR="00916BDF" w:rsidRPr="0076463F">
        <w:rPr>
          <w:spacing w:val="1"/>
          <w:szCs w:val="28"/>
        </w:rPr>
        <w:t xml:space="preserve"> </w:t>
      </w:r>
      <w:r w:rsidR="00916BDF" w:rsidRPr="0076463F">
        <w:rPr>
          <w:szCs w:val="28"/>
        </w:rPr>
        <w:t>2024</w:t>
      </w:r>
      <w:r w:rsidR="00916BDF" w:rsidRPr="0076463F">
        <w:rPr>
          <w:spacing w:val="15"/>
          <w:szCs w:val="28"/>
        </w:rPr>
        <w:t xml:space="preserve"> </w:t>
      </w:r>
      <w:r w:rsidR="00916BDF" w:rsidRPr="0076463F">
        <w:rPr>
          <w:szCs w:val="28"/>
        </w:rPr>
        <w:t>годов.</w:t>
      </w:r>
    </w:p>
    <w:p w:rsidR="00916BDF" w:rsidRDefault="00916BDF" w:rsidP="00916BDF">
      <w:pPr>
        <w:pStyle w:val="a6"/>
        <w:rPr>
          <w:sz w:val="20"/>
        </w:rPr>
      </w:pPr>
    </w:p>
    <w:p w:rsidR="00916BDF" w:rsidRDefault="00916BDF" w:rsidP="00916BDF">
      <w:pPr>
        <w:pStyle w:val="a6"/>
        <w:rPr>
          <w:sz w:val="20"/>
        </w:rPr>
      </w:pPr>
    </w:p>
    <w:p w:rsidR="00A41F8F" w:rsidRDefault="00A41F8F" w:rsidP="00A41F8F">
      <w:pPr>
        <w:spacing w:line="336" w:lineRule="auto"/>
        <w:ind w:firstLine="3"/>
        <w:rPr>
          <w:szCs w:val="28"/>
        </w:rPr>
      </w:pPr>
      <w:r w:rsidRPr="00685A1C">
        <w:rPr>
          <w:szCs w:val="28"/>
        </w:rPr>
        <w:t>Председатель Кильмезской</w:t>
      </w:r>
    </w:p>
    <w:p w:rsidR="00A41F8F" w:rsidRDefault="00A41F8F" w:rsidP="00A41F8F">
      <w:pPr>
        <w:spacing w:line="336" w:lineRule="auto"/>
        <w:ind w:firstLine="3"/>
        <w:rPr>
          <w:szCs w:val="28"/>
        </w:rPr>
      </w:pPr>
      <w:r>
        <w:rPr>
          <w:szCs w:val="28"/>
        </w:rPr>
        <w:t>р</w:t>
      </w:r>
      <w:r w:rsidRPr="00685A1C">
        <w:rPr>
          <w:szCs w:val="28"/>
        </w:rPr>
        <w:t>айонной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Е.В. </w:t>
      </w:r>
      <w:proofErr w:type="spellStart"/>
      <w:r>
        <w:rPr>
          <w:szCs w:val="28"/>
        </w:rPr>
        <w:t>Мясникова</w:t>
      </w:r>
      <w:proofErr w:type="spellEnd"/>
      <w:r>
        <w:rPr>
          <w:szCs w:val="28"/>
        </w:rPr>
        <w:t xml:space="preserve"> </w:t>
      </w:r>
    </w:p>
    <w:p w:rsidR="00502338" w:rsidRDefault="00502338" w:rsidP="00A41F8F">
      <w:pPr>
        <w:spacing w:line="336" w:lineRule="auto"/>
        <w:ind w:firstLine="3"/>
        <w:rPr>
          <w:szCs w:val="28"/>
        </w:rPr>
      </w:pPr>
    </w:p>
    <w:p w:rsidR="00A41F8F" w:rsidRDefault="00A41F8F" w:rsidP="00A41F8F">
      <w:pPr>
        <w:spacing w:line="336" w:lineRule="auto"/>
        <w:ind w:firstLine="3"/>
        <w:rPr>
          <w:szCs w:val="28"/>
        </w:rPr>
      </w:pPr>
      <w:r w:rsidRPr="00B028D7">
        <w:rPr>
          <w:szCs w:val="28"/>
        </w:rPr>
        <w:t>Глав</w:t>
      </w:r>
      <w:r>
        <w:rPr>
          <w:szCs w:val="28"/>
        </w:rPr>
        <w:t>а Кильмезского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А.В. </w:t>
      </w:r>
      <w:proofErr w:type="spellStart"/>
      <w:r w:rsidRPr="00B028D7">
        <w:rPr>
          <w:szCs w:val="28"/>
        </w:rPr>
        <w:t>Стяжкин</w:t>
      </w:r>
      <w:proofErr w:type="spellEnd"/>
    </w:p>
    <w:p w:rsidR="00A41F8F" w:rsidRDefault="00A41F8F" w:rsidP="0058065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tbl>
      <w:tblPr>
        <w:tblW w:w="0" w:type="auto"/>
        <w:tblInd w:w="6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2"/>
      </w:tblGrid>
      <w:tr w:rsidR="00580656" w:rsidRPr="00D53F2D" w:rsidTr="00502338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580656" w:rsidRPr="00D53F2D" w:rsidRDefault="00CE0AB8" w:rsidP="009B52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580656" w:rsidRPr="00D53F2D">
              <w:rPr>
                <w:szCs w:val="28"/>
              </w:rPr>
              <w:t>риложение</w:t>
            </w:r>
          </w:p>
          <w:p w:rsidR="00580656" w:rsidRPr="00D53F2D" w:rsidRDefault="00580656" w:rsidP="009B52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53F2D">
              <w:rPr>
                <w:szCs w:val="28"/>
              </w:rPr>
              <w:t>УТВЕРЖДЕН</w:t>
            </w:r>
            <w:r w:rsidR="009B521C">
              <w:rPr>
                <w:szCs w:val="28"/>
              </w:rPr>
              <w:t>Ы</w:t>
            </w:r>
          </w:p>
          <w:p w:rsidR="00580656" w:rsidRPr="00D53F2D" w:rsidRDefault="009B521C" w:rsidP="009B52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80656" w:rsidRPr="00D53F2D">
              <w:rPr>
                <w:szCs w:val="28"/>
              </w:rPr>
              <w:t>ешением Кильмезской</w:t>
            </w:r>
          </w:p>
          <w:p w:rsidR="00580656" w:rsidRPr="00D53F2D" w:rsidRDefault="00580656" w:rsidP="009B52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53F2D">
              <w:rPr>
                <w:szCs w:val="28"/>
              </w:rPr>
              <w:t>районной Думы</w:t>
            </w:r>
          </w:p>
          <w:p w:rsidR="00580656" w:rsidRPr="00D53F2D" w:rsidRDefault="00BD7114" w:rsidP="00BD71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23</w:t>
            </w:r>
            <w:r w:rsidR="009B521C">
              <w:rPr>
                <w:szCs w:val="28"/>
              </w:rPr>
              <w:t>.11.2021</w:t>
            </w:r>
            <w:r w:rsidR="00580656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  <w:r w:rsidR="00502338">
              <w:rPr>
                <w:szCs w:val="28"/>
              </w:rPr>
              <w:t>/</w:t>
            </w:r>
            <w:r>
              <w:rPr>
                <w:szCs w:val="28"/>
              </w:rPr>
              <w:t>5</w:t>
            </w:r>
          </w:p>
        </w:tc>
      </w:tr>
    </w:tbl>
    <w:p w:rsidR="00580656" w:rsidRDefault="00580656" w:rsidP="0058065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580656" w:rsidRPr="00D53F2D" w:rsidRDefault="00580656" w:rsidP="0058065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580656" w:rsidRPr="009B521C" w:rsidRDefault="00580656" w:rsidP="009B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9B521C">
        <w:rPr>
          <w:rFonts w:ascii="Times New Roman" w:hAnsi="Times New Roman" w:cs="Times New Roman"/>
          <w:sz w:val="28"/>
          <w:szCs w:val="28"/>
        </w:rPr>
        <w:t>ИЗМЕНЕНИЯ В ПОЛОЖЕНИЕ</w:t>
      </w:r>
    </w:p>
    <w:p w:rsidR="009B521C" w:rsidRDefault="00580656" w:rsidP="009B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proofErr w:type="gramStart"/>
      <w:r w:rsidRPr="009B5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21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580656" w:rsidRPr="009B521C" w:rsidRDefault="00580656" w:rsidP="009B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1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9B521C">
        <w:rPr>
          <w:rFonts w:ascii="Times New Roman" w:hAnsi="Times New Roman" w:cs="Times New Roman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КИЛЬМЕЗСКИЙ МУНИЦИПАЛЬНЫЙ РАЙОН</w:t>
      </w:r>
    </w:p>
    <w:p w:rsidR="00580656" w:rsidRPr="009B521C" w:rsidRDefault="00580656" w:rsidP="009B52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580656" w:rsidRPr="009B521C" w:rsidRDefault="00580656" w:rsidP="00BD7114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В статье 9    </w:t>
      </w:r>
    </w:p>
    <w:p w:rsidR="00580656" w:rsidRPr="009B521C" w:rsidRDefault="00E61466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>1</w:t>
      </w:r>
      <w:r w:rsidR="00580656" w:rsidRPr="009B521C">
        <w:rPr>
          <w:szCs w:val="28"/>
        </w:rPr>
        <w:t xml:space="preserve">.1  пункт </w:t>
      </w:r>
      <w:r w:rsidR="00DA3588" w:rsidRPr="009B521C">
        <w:rPr>
          <w:szCs w:val="28"/>
        </w:rPr>
        <w:t>3</w:t>
      </w:r>
      <w:r w:rsidR="00580656" w:rsidRPr="009B521C">
        <w:rPr>
          <w:szCs w:val="28"/>
        </w:rPr>
        <w:t xml:space="preserve"> изложить в новой редакции:</w:t>
      </w:r>
    </w:p>
    <w:p w:rsidR="00DA3588" w:rsidRPr="009B521C" w:rsidRDefault="00EF4852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>«3.</w:t>
      </w:r>
      <w:r w:rsidR="00DA3588" w:rsidRPr="009B521C">
        <w:rPr>
          <w:color w:val="FF0000"/>
          <w:szCs w:val="28"/>
        </w:rPr>
        <w:t xml:space="preserve"> </w:t>
      </w:r>
      <w:r w:rsidR="00DA3588" w:rsidRPr="009B521C">
        <w:rPr>
          <w:szCs w:val="28"/>
        </w:rPr>
        <w:t xml:space="preserve">Доходы бюджетов бюджетной системы </w:t>
      </w:r>
      <w:r w:rsidR="006A54B6" w:rsidRPr="009B521C">
        <w:rPr>
          <w:szCs w:val="28"/>
        </w:rPr>
        <w:t>Кильмез</w:t>
      </w:r>
      <w:r w:rsidR="00DA3588" w:rsidRPr="009B521C">
        <w:rPr>
          <w:szCs w:val="28"/>
        </w:rPr>
        <w:t>ского района пр</w:t>
      </w:r>
      <w:r w:rsidR="00DA3588" w:rsidRPr="009B521C">
        <w:rPr>
          <w:szCs w:val="28"/>
        </w:rPr>
        <w:t>о</w:t>
      </w:r>
      <w:r w:rsidR="00DA3588" w:rsidRPr="009B521C">
        <w:rPr>
          <w:szCs w:val="28"/>
        </w:rPr>
        <w:t xml:space="preserve">гнозируются на основе прогноза социально-экономического развития </w:t>
      </w:r>
      <w:r w:rsidR="006A54B6" w:rsidRPr="009B521C">
        <w:rPr>
          <w:szCs w:val="28"/>
        </w:rPr>
        <w:t>Кил</w:t>
      </w:r>
      <w:r w:rsidR="006A54B6" w:rsidRPr="009B521C">
        <w:rPr>
          <w:szCs w:val="28"/>
        </w:rPr>
        <w:t>ь</w:t>
      </w:r>
      <w:r w:rsidR="006A54B6" w:rsidRPr="009B521C">
        <w:rPr>
          <w:szCs w:val="28"/>
        </w:rPr>
        <w:t>мезског</w:t>
      </w:r>
      <w:r w:rsidR="00DA3588" w:rsidRPr="009B521C">
        <w:rPr>
          <w:szCs w:val="28"/>
        </w:rPr>
        <w:t>о района, действующего на день внесения проектов решений о бю</w:t>
      </w:r>
      <w:r w:rsidR="00DA3588" w:rsidRPr="009B521C">
        <w:rPr>
          <w:szCs w:val="28"/>
        </w:rPr>
        <w:t>д</w:t>
      </w:r>
      <w:r w:rsidR="00DA3588" w:rsidRPr="009B521C">
        <w:rPr>
          <w:szCs w:val="28"/>
        </w:rPr>
        <w:t xml:space="preserve">жетах бюджетной системы </w:t>
      </w:r>
      <w:r w:rsidR="006A54B6" w:rsidRPr="009B521C">
        <w:rPr>
          <w:szCs w:val="28"/>
        </w:rPr>
        <w:t>Кильмезского</w:t>
      </w:r>
      <w:r w:rsidR="00DA3588" w:rsidRPr="009B521C">
        <w:rPr>
          <w:szCs w:val="28"/>
        </w:rPr>
        <w:t xml:space="preserve"> района в представительные органы муниципальных образований </w:t>
      </w:r>
      <w:r w:rsidR="006A54B6" w:rsidRPr="009B521C">
        <w:rPr>
          <w:szCs w:val="28"/>
        </w:rPr>
        <w:t>Кильмезского</w:t>
      </w:r>
      <w:r w:rsidR="00DA3588" w:rsidRPr="009B521C">
        <w:rPr>
          <w:szCs w:val="28"/>
        </w:rPr>
        <w:t xml:space="preserve"> района, а также принятого на указанную дату и вступающего в силу в очередном финансовом году и пл</w:t>
      </w:r>
      <w:r w:rsidR="00DA3588" w:rsidRPr="009B521C">
        <w:rPr>
          <w:szCs w:val="28"/>
        </w:rPr>
        <w:t>а</w:t>
      </w:r>
      <w:r w:rsidR="00DA3588" w:rsidRPr="009B521C">
        <w:rPr>
          <w:szCs w:val="28"/>
        </w:rPr>
        <w:t>новом периоде законодательства о налогах и сборах, бюджетного законод</w:t>
      </w:r>
      <w:r w:rsidR="00DA3588" w:rsidRPr="009B521C">
        <w:rPr>
          <w:szCs w:val="28"/>
        </w:rPr>
        <w:t>а</w:t>
      </w:r>
      <w:r w:rsidR="00DA3588" w:rsidRPr="009B521C">
        <w:rPr>
          <w:szCs w:val="28"/>
        </w:rPr>
        <w:t>тельства Российской Федерации и законодательства Российской Федерации, законов Кировской области и муниципальных правовых актов представ</w:t>
      </w:r>
      <w:r w:rsidR="00DA3588" w:rsidRPr="009B521C">
        <w:rPr>
          <w:szCs w:val="28"/>
        </w:rPr>
        <w:t>и</w:t>
      </w:r>
      <w:r w:rsidR="00DA3588" w:rsidRPr="009B521C">
        <w:rPr>
          <w:szCs w:val="28"/>
        </w:rPr>
        <w:t xml:space="preserve">тельных органов муниципальных образований </w:t>
      </w:r>
      <w:r w:rsidR="006A54B6" w:rsidRPr="009B521C">
        <w:rPr>
          <w:szCs w:val="28"/>
        </w:rPr>
        <w:t>Кильмезского</w:t>
      </w:r>
      <w:r w:rsidR="00DA3588" w:rsidRPr="009B521C">
        <w:rPr>
          <w:szCs w:val="28"/>
        </w:rPr>
        <w:t xml:space="preserve"> района, уст</w:t>
      </w:r>
      <w:r w:rsidR="00DA3588" w:rsidRPr="009B521C">
        <w:rPr>
          <w:szCs w:val="28"/>
        </w:rPr>
        <w:t>а</w:t>
      </w:r>
      <w:r w:rsidR="00DA3588" w:rsidRPr="009B521C">
        <w:rPr>
          <w:szCs w:val="28"/>
        </w:rPr>
        <w:t xml:space="preserve">навливающих неналоговые доходы бюджетов бюджетной системы </w:t>
      </w:r>
      <w:r w:rsidR="006A54B6" w:rsidRPr="009B521C">
        <w:rPr>
          <w:szCs w:val="28"/>
        </w:rPr>
        <w:t>Кильме</w:t>
      </w:r>
      <w:r w:rsidR="006A54B6" w:rsidRPr="009B521C">
        <w:rPr>
          <w:szCs w:val="28"/>
        </w:rPr>
        <w:t>з</w:t>
      </w:r>
      <w:r w:rsidR="006A54B6" w:rsidRPr="009B521C">
        <w:rPr>
          <w:szCs w:val="28"/>
        </w:rPr>
        <w:t>ского</w:t>
      </w:r>
      <w:r w:rsidR="00DA3588" w:rsidRPr="009B521C">
        <w:rPr>
          <w:szCs w:val="28"/>
        </w:rPr>
        <w:t xml:space="preserve"> района.</w:t>
      </w:r>
    </w:p>
    <w:p w:rsidR="005562AD" w:rsidRPr="009B521C" w:rsidRDefault="00DA3588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Положения федеральных законов, законов Кировской области, мун</w:t>
      </w:r>
      <w:r w:rsidRPr="009B521C">
        <w:rPr>
          <w:rFonts w:ascii="Times New Roman" w:hAnsi="Times New Roman" w:cs="Times New Roman"/>
          <w:sz w:val="28"/>
          <w:szCs w:val="28"/>
        </w:rPr>
        <w:t>и</w:t>
      </w:r>
      <w:r w:rsidRPr="009B521C">
        <w:rPr>
          <w:rFonts w:ascii="Times New Roman" w:hAnsi="Times New Roman" w:cs="Times New Roman"/>
          <w:sz w:val="28"/>
          <w:szCs w:val="28"/>
        </w:rPr>
        <w:t>ципальных правовых актов представительных органов муниципальных обр</w:t>
      </w:r>
      <w:r w:rsidRPr="009B521C">
        <w:rPr>
          <w:rFonts w:ascii="Times New Roman" w:hAnsi="Times New Roman" w:cs="Times New Roman"/>
          <w:sz w:val="28"/>
          <w:szCs w:val="28"/>
        </w:rPr>
        <w:t>а</w:t>
      </w:r>
      <w:r w:rsidRPr="009B521C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6A54B6" w:rsidRPr="009B521C">
        <w:rPr>
          <w:rFonts w:ascii="Times New Roman" w:hAnsi="Times New Roman" w:cs="Times New Roman"/>
          <w:sz w:val="28"/>
          <w:szCs w:val="28"/>
        </w:rPr>
        <w:t>Кильмезского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района, приводящие к изменению общего объема д</w:t>
      </w:r>
      <w:r w:rsidRPr="009B521C">
        <w:rPr>
          <w:rFonts w:ascii="Times New Roman" w:hAnsi="Times New Roman" w:cs="Times New Roman"/>
          <w:sz w:val="28"/>
          <w:szCs w:val="28"/>
        </w:rPr>
        <w:t>о</w:t>
      </w:r>
      <w:r w:rsidRPr="009B521C">
        <w:rPr>
          <w:rFonts w:ascii="Times New Roman" w:hAnsi="Times New Roman" w:cs="Times New Roman"/>
          <w:sz w:val="28"/>
          <w:szCs w:val="28"/>
        </w:rPr>
        <w:t xml:space="preserve">ходов бюджетов бюджетной системы </w:t>
      </w:r>
      <w:r w:rsidR="006A54B6" w:rsidRPr="009B521C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 w:rsidRPr="009B521C">
        <w:rPr>
          <w:rFonts w:ascii="Times New Roman" w:hAnsi="Times New Roman" w:cs="Times New Roman"/>
          <w:sz w:val="28"/>
          <w:szCs w:val="28"/>
        </w:rPr>
        <w:t xml:space="preserve"> района и принятые п</w:t>
      </w:r>
      <w:r w:rsidRPr="009B521C">
        <w:rPr>
          <w:rFonts w:ascii="Times New Roman" w:hAnsi="Times New Roman" w:cs="Times New Roman"/>
          <w:sz w:val="28"/>
          <w:szCs w:val="28"/>
        </w:rPr>
        <w:t>о</w:t>
      </w:r>
      <w:r w:rsidRPr="009B521C">
        <w:rPr>
          <w:rFonts w:ascii="Times New Roman" w:hAnsi="Times New Roman" w:cs="Times New Roman"/>
          <w:sz w:val="28"/>
          <w:szCs w:val="28"/>
        </w:rPr>
        <w:t>сле внесения проекта решения о бюджете на рассмотрение в представител</w:t>
      </w:r>
      <w:r w:rsidRPr="009B521C">
        <w:rPr>
          <w:rFonts w:ascii="Times New Roman" w:hAnsi="Times New Roman" w:cs="Times New Roman"/>
          <w:sz w:val="28"/>
          <w:szCs w:val="28"/>
        </w:rPr>
        <w:t>ь</w:t>
      </w:r>
      <w:r w:rsidRPr="009B521C">
        <w:rPr>
          <w:rFonts w:ascii="Times New Roman" w:hAnsi="Times New Roman" w:cs="Times New Roman"/>
          <w:sz w:val="28"/>
          <w:szCs w:val="28"/>
        </w:rPr>
        <w:t xml:space="preserve">ные органы муниципальных образований </w:t>
      </w:r>
      <w:r w:rsidR="006A54B6" w:rsidRPr="009B521C">
        <w:rPr>
          <w:rFonts w:ascii="Times New Roman" w:hAnsi="Times New Roman" w:cs="Times New Roman"/>
          <w:sz w:val="28"/>
          <w:szCs w:val="28"/>
        </w:rPr>
        <w:t>Кильмезского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района,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</w:t>
      </w:r>
      <w:r w:rsidRPr="009B521C">
        <w:rPr>
          <w:rFonts w:ascii="Times New Roman" w:hAnsi="Times New Roman" w:cs="Times New Roman"/>
          <w:sz w:val="28"/>
          <w:szCs w:val="28"/>
        </w:rPr>
        <w:t>о</w:t>
      </w:r>
      <w:r w:rsidRPr="009B521C">
        <w:rPr>
          <w:rFonts w:ascii="Times New Roman" w:hAnsi="Times New Roman" w:cs="Times New Roman"/>
          <w:sz w:val="28"/>
          <w:szCs w:val="28"/>
        </w:rPr>
        <w:t>вого года.</w:t>
      </w:r>
      <w:r w:rsidR="000E474E" w:rsidRPr="009B521C">
        <w:rPr>
          <w:rFonts w:ascii="Times New Roman" w:hAnsi="Times New Roman" w:cs="Times New Roman"/>
          <w:sz w:val="28"/>
          <w:szCs w:val="28"/>
        </w:rPr>
        <w:t>»</w:t>
      </w:r>
    </w:p>
    <w:p w:rsidR="000E474E" w:rsidRPr="009B521C" w:rsidRDefault="000E474E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1.2</w:t>
      </w:r>
      <w:r w:rsidR="00990BFB" w:rsidRPr="009B521C">
        <w:rPr>
          <w:rFonts w:ascii="Times New Roman" w:hAnsi="Times New Roman" w:cs="Times New Roman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д</w:t>
      </w:r>
      <w:r w:rsidR="0014008D" w:rsidRPr="009B521C">
        <w:rPr>
          <w:rFonts w:ascii="Times New Roman" w:hAnsi="Times New Roman" w:cs="Times New Roman"/>
          <w:sz w:val="28"/>
          <w:szCs w:val="28"/>
        </w:rPr>
        <w:t>ополнить п 4</w:t>
      </w:r>
      <w:r w:rsidRPr="009B521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14008D" w:rsidRDefault="000E474E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«4.</w:t>
      </w:r>
      <w:r w:rsidR="0014008D" w:rsidRPr="009B521C">
        <w:rPr>
          <w:rFonts w:ascii="Times New Roman" w:hAnsi="Times New Roman" w:cs="Times New Roman"/>
          <w:sz w:val="28"/>
          <w:szCs w:val="28"/>
        </w:rPr>
        <w:t xml:space="preserve"> </w:t>
      </w:r>
      <w:r w:rsidR="006A54B6" w:rsidRPr="009B521C">
        <w:rPr>
          <w:rFonts w:ascii="Times New Roman" w:hAnsi="Times New Roman" w:cs="Times New Roman"/>
          <w:sz w:val="28"/>
          <w:szCs w:val="28"/>
        </w:rPr>
        <w:t>Норм</w:t>
      </w:r>
      <w:r w:rsidR="0014008D" w:rsidRPr="009B521C">
        <w:rPr>
          <w:rFonts w:ascii="Times New Roman" w:hAnsi="Times New Roman" w:cs="Times New Roman"/>
          <w:sz w:val="28"/>
          <w:szCs w:val="28"/>
        </w:rPr>
        <w:t>ативы отчислений в соответствующие местные бюджеты от отдельных федеральных и (или) региональных налогов и сборов, налогов, предусмотренных специальными налоговыми режимами, подлежащих зачи</w:t>
      </w:r>
      <w:r w:rsidR="0014008D" w:rsidRPr="009B521C">
        <w:rPr>
          <w:rFonts w:ascii="Times New Roman" w:hAnsi="Times New Roman" w:cs="Times New Roman"/>
          <w:sz w:val="28"/>
          <w:szCs w:val="28"/>
        </w:rPr>
        <w:t>с</w:t>
      </w:r>
      <w:r w:rsidR="0014008D" w:rsidRPr="009B521C">
        <w:rPr>
          <w:rFonts w:ascii="Times New Roman" w:hAnsi="Times New Roman" w:cs="Times New Roman"/>
          <w:sz w:val="28"/>
          <w:szCs w:val="28"/>
        </w:rPr>
        <w:t>лению в областной бюджет, устанавливаются законом области о межбю</w:t>
      </w:r>
      <w:r w:rsidR="0014008D" w:rsidRPr="009B521C">
        <w:rPr>
          <w:rFonts w:ascii="Times New Roman" w:hAnsi="Times New Roman" w:cs="Times New Roman"/>
          <w:sz w:val="28"/>
          <w:szCs w:val="28"/>
        </w:rPr>
        <w:t>д</w:t>
      </w:r>
      <w:r w:rsidR="0014008D" w:rsidRPr="009B521C">
        <w:rPr>
          <w:rFonts w:ascii="Times New Roman" w:hAnsi="Times New Roman" w:cs="Times New Roman"/>
          <w:sz w:val="28"/>
          <w:szCs w:val="28"/>
        </w:rPr>
        <w:t>жетных отношениях</w:t>
      </w:r>
      <w:r w:rsidRPr="009B521C">
        <w:rPr>
          <w:rFonts w:ascii="Times New Roman" w:hAnsi="Times New Roman" w:cs="Times New Roman"/>
          <w:sz w:val="28"/>
          <w:szCs w:val="28"/>
        </w:rPr>
        <w:t>»</w:t>
      </w:r>
      <w:r w:rsidR="00BD7114">
        <w:rPr>
          <w:rFonts w:ascii="Times New Roman" w:hAnsi="Times New Roman" w:cs="Times New Roman"/>
          <w:sz w:val="28"/>
          <w:szCs w:val="28"/>
        </w:rPr>
        <w:t>.</w:t>
      </w:r>
    </w:p>
    <w:p w:rsidR="00DA3588" w:rsidRDefault="00DA3588" w:rsidP="009B521C">
      <w:pPr>
        <w:pStyle w:val="ConsPlusTitle"/>
        <w:numPr>
          <w:ilvl w:val="0"/>
          <w:numId w:val="4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521C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10.</w:t>
      </w:r>
      <w:r w:rsidR="00244548" w:rsidRPr="009B5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74E" w:rsidRPr="009B521C">
        <w:rPr>
          <w:rFonts w:ascii="Times New Roman" w:hAnsi="Times New Roman" w:cs="Times New Roman"/>
          <w:b w:val="0"/>
          <w:sz w:val="28"/>
          <w:szCs w:val="28"/>
        </w:rPr>
        <w:t>Считать утратившей силу</w:t>
      </w:r>
      <w:r w:rsidR="00BD7114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9B521C" w:rsidRPr="009B521C" w:rsidRDefault="009B521C" w:rsidP="009B521C">
      <w:pPr>
        <w:pStyle w:val="ConsPlusTitle"/>
        <w:spacing w:line="276" w:lineRule="auto"/>
        <w:ind w:left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61466" w:rsidRPr="009B521C" w:rsidRDefault="0070784C" w:rsidP="009B52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521C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6A54B6" w:rsidRPr="009B521C">
        <w:rPr>
          <w:rFonts w:ascii="Times New Roman" w:hAnsi="Times New Roman" w:cs="Times New Roman"/>
          <w:bCs/>
          <w:sz w:val="28"/>
          <w:szCs w:val="28"/>
        </w:rPr>
        <w:t>Ст</w:t>
      </w:r>
      <w:r w:rsidR="000E474E" w:rsidRPr="009B521C">
        <w:rPr>
          <w:rFonts w:ascii="Times New Roman" w:hAnsi="Times New Roman" w:cs="Times New Roman"/>
          <w:bCs/>
          <w:sz w:val="28"/>
          <w:szCs w:val="28"/>
        </w:rPr>
        <w:t>атьей</w:t>
      </w:r>
      <w:r w:rsidR="006A54B6" w:rsidRPr="009B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bCs/>
          <w:sz w:val="28"/>
          <w:szCs w:val="28"/>
        </w:rPr>
        <w:t>15</w:t>
      </w:r>
      <w:r w:rsidR="00F174B9" w:rsidRPr="009B521C">
        <w:rPr>
          <w:rFonts w:ascii="Times New Roman" w:hAnsi="Times New Roman" w:cs="Times New Roman"/>
          <w:bCs/>
          <w:sz w:val="28"/>
          <w:szCs w:val="28"/>
        </w:rPr>
        <w:t>.1</w:t>
      </w:r>
      <w:r w:rsidR="00E61466" w:rsidRPr="009B521C">
        <w:rPr>
          <w:rFonts w:ascii="Times New Roman" w:hAnsi="Times New Roman" w:cs="Times New Roman"/>
          <w:bCs/>
          <w:sz w:val="28"/>
          <w:szCs w:val="28"/>
        </w:rPr>
        <w:t xml:space="preserve">следующего содержания: </w:t>
      </w:r>
    </w:p>
    <w:p w:rsidR="00E23FDD" w:rsidRPr="009B521C" w:rsidRDefault="000E474E" w:rsidP="009B521C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Theme="minorHAnsi"/>
          <w:b/>
          <w:bCs/>
          <w:szCs w:val="28"/>
          <w:lang w:eastAsia="en-US"/>
        </w:rPr>
      </w:pPr>
      <w:r w:rsidRPr="009B521C">
        <w:rPr>
          <w:bCs/>
          <w:szCs w:val="28"/>
        </w:rPr>
        <w:t>Статья 15.1</w:t>
      </w:r>
      <w:r w:rsidR="00E23FDD" w:rsidRPr="009B521C">
        <w:rPr>
          <w:bCs/>
          <w:szCs w:val="28"/>
        </w:rPr>
        <w:t xml:space="preserve"> Порядок отражения бюджетных ассигнований на ос</w:t>
      </w:r>
      <w:r w:rsidR="00E23FDD" w:rsidRPr="009B521C">
        <w:rPr>
          <w:bCs/>
          <w:szCs w:val="28"/>
        </w:rPr>
        <w:t>у</w:t>
      </w:r>
      <w:r w:rsidR="00E23FDD" w:rsidRPr="009B521C">
        <w:rPr>
          <w:bCs/>
          <w:szCs w:val="28"/>
        </w:rPr>
        <w:t xml:space="preserve">ществление бюджетных инвестиций в объекты капитального строительства муниципальной собственности </w:t>
      </w:r>
      <w:r w:rsidR="0070784C" w:rsidRPr="009B521C">
        <w:rPr>
          <w:bCs/>
          <w:szCs w:val="28"/>
        </w:rPr>
        <w:t>Кильмез</w:t>
      </w:r>
      <w:r w:rsidR="00E23FDD" w:rsidRPr="009B521C">
        <w:rPr>
          <w:bCs/>
          <w:szCs w:val="28"/>
        </w:rPr>
        <w:t>ского</w:t>
      </w:r>
      <w:r w:rsidR="00E23FDD" w:rsidRPr="009B521C">
        <w:rPr>
          <w:b/>
          <w:bCs/>
          <w:szCs w:val="28"/>
        </w:rPr>
        <w:t xml:space="preserve"> </w:t>
      </w:r>
      <w:r w:rsidR="00E23FDD" w:rsidRPr="009B521C">
        <w:rPr>
          <w:bCs/>
          <w:szCs w:val="28"/>
        </w:rPr>
        <w:t>района</w:t>
      </w:r>
    </w:p>
    <w:p w:rsidR="005562AD" w:rsidRPr="009B521C" w:rsidRDefault="00E23FDD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9B521C">
        <w:rPr>
          <w:rFonts w:eastAsiaTheme="minorHAnsi"/>
          <w:bCs/>
          <w:szCs w:val="28"/>
          <w:lang w:eastAsia="en-US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70784C" w:rsidRPr="009B521C">
        <w:rPr>
          <w:szCs w:val="28"/>
        </w:rPr>
        <w:t>Кил</w:t>
      </w:r>
      <w:r w:rsidR="0070784C" w:rsidRPr="009B521C">
        <w:rPr>
          <w:szCs w:val="28"/>
        </w:rPr>
        <w:t>ь</w:t>
      </w:r>
      <w:r w:rsidR="0070784C" w:rsidRPr="009B521C">
        <w:rPr>
          <w:szCs w:val="28"/>
        </w:rPr>
        <w:t>мезского</w:t>
      </w:r>
      <w:r w:rsidRPr="009B521C">
        <w:rPr>
          <w:rFonts w:eastAsiaTheme="minorHAnsi"/>
          <w:bCs/>
          <w:szCs w:val="28"/>
          <w:lang w:eastAsia="en-US"/>
        </w:rPr>
        <w:t xml:space="preserve"> района в форме капитальных вложений в основные средства райо</w:t>
      </w:r>
      <w:r w:rsidRPr="009B521C">
        <w:rPr>
          <w:rFonts w:eastAsiaTheme="minorHAnsi"/>
          <w:bCs/>
          <w:szCs w:val="28"/>
          <w:lang w:eastAsia="en-US"/>
        </w:rPr>
        <w:t>н</w:t>
      </w:r>
      <w:r w:rsidRPr="009B521C">
        <w:rPr>
          <w:rFonts w:eastAsiaTheme="minorHAnsi"/>
          <w:bCs/>
          <w:szCs w:val="28"/>
          <w:lang w:eastAsia="en-US"/>
        </w:rPr>
        <w:t>ных муниципальных учреждений и районных муниципальных унитарных предприятий в соответствии с инвестиционными проектами сметной стоим</w:t>
      </w:r>
      <w:r w:rsidRPr="009B521C">
        <w:rPr>
          <w:rFonts w:eastAsiaTheme="minorHAnsi"/>
          <w:bCs/>
          <w:szCs w:val="28"/>
          <w:lang w:eastAsia="en-US"/>
        </w:rPr>
        <w:t>о</w:t>
      </w:r>
      <w:r w:rsidRPr="009B521C">
        <w:rPr>
          <w:rFonts w:eastAsiaTheme="minorHAnsi"/>
          <w:bCs/>
          <w:szCs w:val="28"/>
          <w:lang w:eastAsia="en-US"/>
        </w:rPr>
        <w:t>стью более 100 миллионов рублей отражаются в решении Думы о бюджете в составе бюджетных ассигнований на соответствующую муниципальную пр</w:t>
      </w:r>
      <w:r w:rsidRPr="009B521C">
        <w:rPr>
          <w:rFonts w:eastAsiaTheme="minorHAnsi"/>
          <w:bCs/>
          <w:szCs w:val="28"/>
          <w:lang w:eastAsia="en-US"/>
        </w:rPr>
        <w:t>о</w:t>
      </w:r>
      <w:r w:rsidRPr="009B521C">
        <w:rPr>
          <w:rFonts w:eastAsiaTheme="minorHAnsi"/>
          <w:bCs/>
          <w:szCs w:val="28"/>
          <w:lang w:eastAsia="en-US"/>
        </w:rPr>
        <w:t xml:space="preserve">грамму </w:t>
      </w:r>
      <w:r w:rsidR="0070784C" w:rsidRPr="009B521C">
        <w:rPr>
          <w:szCs w:val="28"/>
        </w:rPr>
        <w:t>Кильмезского</w:t>
      </w:r>
      <w:r w:rsidR="0070784C" w:rsidRPr="009B521C">
        <w:rPr>
          <w:rFonts w:eastAsiaTheme="minorHAnsi"/>
          <w:bCs/>
          <w:szCs w:val="28"/>
          <w:lang w:eastAsia="en-US"/>
        </w:rPr>
        <w:t xml:space="preserve"> </w:t>
      </w:r>
      <w:r w:rsidRPr="009B521C">
        <w:rPr>
          <w:rFonts w:eastAsiaTheme="minorHAnsi"/>
          <w:bCs/>
          <w:szCs w:val="28"/>
          <w:lang w:eastAsia="en-US"/>
        </w:rPr>
        <w:t xml:space="preserve"> района Кировской области (далее - муниципальная программа) раздельно по каждому инвестиционному проекту и соответств</w:t>
      </w:r>
      <w:r w:rsidRPr="009B521C">
        <w:rPr>
          <w:rFonts w:eastAsiaTheme="minorHAnsi"/>
          <w:bCs/>
          <w:szCs w:val="28"/>
          <w:lang w:eastAsia="en-US"/>
        </w:rPr>
        <w:t>у</w:t>
      </w:r>
      <w:r w:rsidRPr="009B521C">
        <w:rPr>
          <w:rFonts w:eastAsiaTheme="minorHAnsi"/>
          <w:bCs/>
          <w:szCs w:val="28"/>
          <w:lang w:eastAsia="en-US"/>
        </w:rPr>
        <w:t>ющей ему целевой статье расходов районного бюджета.</w:t>
      </w:r>
    </w:p>
    <w:p w:rsidR="005562AD" w:rsidRPr="009B521C" w:rsidRDefault="00E23FDD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9B521C">
        <w:rPr>
          <w:rFonts w:eastAsiaTheme="minorHAnsi"/>
          <w:bCs/>
          <w:szCs w:val="28"/>
          <w:lang w:eastAsia="en-US"/>
        </w:rPr>
        <w:t xml:space="preserve">2. </w:t>
      </w:r>
      <w:proofErr w:type="gramStart"/>
      <w:r w:rsidRPr="009B521C">
        <w:rPr>
          <w:rFonts w:eastAsiaTheme="minorHAnsi"/>
          <w:bCs/>
          <w:szCs w:val="28"/>
          <w:lang w:eastAsia="en-US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70784C" w:rsidRPr="009B521C">
        <w:rPr>
          <w:szCs w:val="28"/>
        </w:rPr>
        <w:t>Кил</w:t>
      </w:r>
      <w:r w:rsidR="0070784C" w:rsidRPr="009B521C">
        <w:rPr>
          <w:szCs w:val="28"/>
        </w:rPr>
        <w:t>ь</w:t>
      </w:r>
      <w:r w:rsidR="0070784C" w:rsidRPr="009B521C">
        <w:rPr>
          <w:szCs w:val="28"/>
        </w:rPr>
        <w:t>мезского</w:t>
      </w:r>
      <w:r w:rsidR="0070784C" w:rsidRPr="009B521C">
        <w:rPr>
          <w:rFonts w:eastAsiaTheme="minorHAnsi"/>
          <w:bCs/>
          <w:szCs w:val="28"/>
          <w:lang w:eastAsia="en-US"/>
        </w:rPr>
        <w:t xml:space="preserve"> </w:t>
      </w:r>
      <w:r w:rsidRPr="009B521C">
        <w:rPr>
          <w:rFonts w:eastAsiaTheme="minorHAnsi"/>
          <w:bCs/>
          <w:szCs w:val="28"/>
          <w:lang w:eastAsia="en-US"/>
        </w:rPr>
        <w:t xml:space="preserve"> района в соответствии с инвестиционными проектами сметной стоимостью менее 100 миллионов рублей отражаются в сводной бюджетной росписи районного бюджета в составе бюджетных ассигнований на соотве</w:t>
      </w:r>
      <w:r w:rsidRPr="009B521C">
        <w:rPr>
          <w:rFonts w:eastAsiaTheme="minorHAnsi"/>
          <w:bCs/>
          <w:szCs w:val="28"/>
          <w:lang w:eastAsia="en-US"/>
        </w:rPr>
        <w:t>т</w:t>
      </w:r>
      <w:r w:rsidRPr="009B521C">
        <w:rPr>
          <w:rFonts w:eastAsiaTheme="minorHAnsi"/>
          <w:bCs/>
          <w:szCs w:val="28"/>
          <w:lang w:eastAsia="en-US"/>
        </w:rPr>
        <w:t>ствующую муниципальную программу раздельно по каждому инвестицио</w:t>
      </w:r>
      <w:r w:rsidRPr="009B521C">
        <w:rPr>
          <w:rFonts w:eastAsiaTheme="minorHAnsi"/>
          <w:bCs/>
          <w:szCs w:val="28"/>
          <w:lang w:eastAsia="en-US"/>
        </w:rPr>
        <w:t>н</w:t>
      </w:r>
      <w:r w:rsidRPr="009B521C">
        <w:rPr>
          <w:rFonts w:eastAsiaTheme="minorHAnsi"/>
          <w:bCs/>
          <w:szCs w:val="28"/>
          <w:lang w:eastAsia="en-US"/>
        </w:rPr>
        <w:t>ному проекту и соответствующей ему целевой статье расходов районного бюджета.</w:t>
      </w:r>
      <w:proofErr w:type="gramEnd"/>
    </w:p>
    <w:p w:rsidR="00E23FDD" w:rsidRDefault="00E23FDD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9B521C">
        <w:rPr>
          <w:rFonts w:eastAsiaTheme="minorHAnsi"/>
          <w:bCs/>
          <w:szCs w:val="28"/>
          <w:lang w:eastAsia="en-US"/>
        </w:rPr>
        <w:t xml:space="preserve">3.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70784C" w:rsidRPr="009B521C">
        <w:rPr>
          <w:szCs w:val="28"/>
        </w:rPr>
        <w:t>Кил</w:t>
      </w:r>
      <w:r w:rsidR="0070784C" w:rsidRPr="009B521C">
        <w:rPr>
          <w:szCs w:val="28"/>
        </w:rPr>
        <w:t>ь</w:t>
      </w:r>
      <w:r w:rsidR="0070784C" w:rsidRPr="009B521C">
        <w:rPr>
          <w:szCs w:val="28"/>
        </w:rPr>
        <w:t>мезского</w:t>
      </w:r>
      <w:r w:rsidR="0070784C" w:rsidRPr="009B521C">
        <w:rPr>
          <w:rFonts w:eastAsiaTheme="minorHAnsi"/>
          <w:bCs/>
          <w:szCs w:val="28"/>
          <w:lang w:eastAsia="en-US"/>
        </w:rPr>
        <w:t xml:space="preserve"> </w:t>
      </w:r>
      <w:r w:rsidRPr="009B521C">
        <w:rPr>
          <w:rFonts w:eastAsiaTheme="minorHAnsi"/>
          <w:bCs/>
          <w:szCs w:val="28"/>
          <w:lang w:eastAsia="en-US"/>
        </w:rPr>
        <w:t xml:space="preserve"> района в соответствии с инвестиционными проектами, софинанс</w:t>
      </w:r>
      <w:r w:rsidRPr="009B521C">
        <w:rPr>
          <w:rFonts w:eastAsiaTheme="minorHAnsi"/>
          <w:bCs/>
          <w:szCs w:val="28"/>
          <w:lang w:eastAsia="en-US"/>
        </w:rPr>
        <w:t>и</w:t>
      </w:r>
      <w:r w:rsidRPr="009B521C">
        <w:rPr>
          <w:rFonts w:eastAsiaTheme="minorHAnsi"/>
          <w:bCs/>
          <w:szCs w:val="28"/>
          <w:lang w:eastAsia="en-US"/>
        </w:rPr>
        <w:t>рование которых осуществляется за счет межбюджетных субсидий из о</w:t>
      </w:r>
      <w:r w:rsidRPr="009B521C">
        <w:rPr>
          <w:rFonts w:eastAsiaTheme="minorHAnsi"/>
          <w:bCs/>
          <w:szCs w:val="28"/>
          <w:lang w:eastAsia="en-US"/>
        </w:rPr>
        <w:t>б</w:t>
      </w:r>
      <w:r w:rsidRPr="009B521C">
        <w:rPr>
          <w:rFonts w:eastAsiaTheme="minorHAnsi"/>
          <w:bCs/>
          <w:szCs w:val="28"/>
          <w:lang w:eastAsia="en-US"/>
        </w:rPr>
        <w:t>ластного бюджета, подлежат утверждению решением Думы о бюджете ра</w:t>
      </w:r>
      <w:r w:rsidRPr="009B521C">
        <w:rPr>
          <w:rFonts w:eastAsiaTheme="minorHAnsi"/>
          <w:bCs/>
          <w:szCs w:val="28"/>
          <w:lang w:eastAsia="en-US"/>
        </w:rPr>
        <w:t>з</w:t>
      </w:r>
      <w:r w:rsidRPr="009B521C">
        <w:rPr>
          <w:rFonts w:eastAsiaTheme="minorHAnsi"/>
          <w:bCs/>
          <w:szCs w:val="28"/>
          <w:lang w:eastAsia="en-US"/>
        </w:rPr>
        <w:t>дельно по каждому инвестиционному проекту</w:t>
      </w:r>
      <w:r w:rsidR="003D16E9" w:rsidRPr="009B521C">
        <w:rPr>
          <w:rFonts w:eastAsiaTheme="minorHAnsi"/>
          <w:bCs/>
          <w:szCs w:val="28"/>
          <w:lang w:eastAsia="en-US"/>
        </w:rPr>
        <w:t>»</w:t>
      </w:r>
      <w:r w:rsidR="009B521C">
        <w:rPr>
          <w:rFonts w:eastAsiaTheme="minorHAnsi"/>
          <w:bCs/>
          <w:szCs w:val="28"/>
          <w:lang w:eastAsia="en-US"/>
        </w:rPr>
        <w:t>.</w:t>
      </w:r>
    </w:p>
    <w:p w:rsidR="009B521C" w:rsidRPr="009B521C" w:rsidRDefault="009B521C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</w:p>
    <w:p w:rsidR="00DA3588" w:rsidRPr="009B521C" w:rsidRDefault="003D16E9" w:rsidP="009B521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В</w:t>
      </w:r>
      <w:r w:rsidRPr="009B52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статье</w:t>
      </w:r>
      <w:r w:rsidR="003B43AE" w:rsidRPr="009B521C">
        <w:rPr>
          <w:rFonts w:ascii="Times New Roman" w:hAnsi="Times New Roman" w:cs="Times New Roman"/>
          <w:sz w:val="28"/>
          <w:szCs w:val="28"/>
        </w:rPr>
        <w:t xml:space="preserve"> 18</w:t>
      </w:r>
      <w:r w:rsidR="0070784C" w:rsidRPr="009B521C">
        <w:rPr>
          <w:rFonts w:ascii="Times New Roman" w:hAnsi="Times New Roman" w:cs="Times New Roman"/>
          <w:sz w:val="28"/>
          <w:szCs w:val="28"/>
        </w:rPr>
        <w:t xml:space="preserve"> п</w:t>
      </w:r>
      <w:r w:rsidRPr="009B521C">
        <w:rPr>
          <w:rFonts w:ascii="Times New Roman" w:hAnsi="Times New Roman" w:cs="Times New Roman"/>
          <w:sz w:val="28"/>
          <w:szCs w:val="28"/>
        </w:rPr>
        <w:t>ункт</w:t>
      </w:r>
      <w:r w:rsidR="003B43AE" w:rsidRPr="009B521C">
        <w:rPr>
          <w:rFonts w:ascii="Times New Roman" w:hAnsi="Times New Roman" w:cs="Times New Roman"/>
          <w:sz w:val="28"/>
          <w:szCs w:val="28"/>
        </w:rPr>
        <w:t xml:space="preserve"> 4)</w:t>
      </w:r>
      <w:r w:rsidR="00990BFB" w:rsidRPr="009B521C">
        <w:rPr>
          <w:rFonts w:ascii="Times New Roman" w:hAnsi="Times New Roman" w:cs="Times New Roman"/>
          <w:sz w:val="28"/>
          <w:szCs w:val="28"/>
        </w:rPr>
        <w:t xml:space="preserve">  </w:t>
      </w:r>
      <w:r w:rsidRPr="009B521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B521C" w:rsidRPr="009B521C" w:rsidRDefault="009B521C" w:rsidP="009B521C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6E9" w:rsidRPr="009B521C" w:rsidRDefault="003D16E9" w:rsidP="009B521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В статье</w:t>
      </w:r>
      <w:r w:rsidR="00644B30" w:rsidRPr="009B521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562AD" w:rsidRPr="009B521C" w:rsidRDefault="003D16E9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5.1</w:t>
      </w:r>
      <w:r w:rsidR="00644B30" w:rsidRPr="009B521C">
        <w:rPr>
          <w:rFonts w:ascii="Times New Roman" w:hAnsi="Times New Roman" w:cs="Times New Roman"/>
          <w:sz w:val="28"/>
          <w:szCs w:val="28"/>
        </w:rPr>
        <w:t xml:space="preserve"> </w:t>
      </w:r>
      <w:r w:rsidRPr="009B521C">
        <w:rPr>
          <w:rFonts w:ascii="Times New Roman" w:hAnsi="Times New Roman" w:cs="Times New Roman"/>
          <w:sz w:val="28"/>
          <w:szCs w:val="28"/>
        </w:rPr>
        <w:t>пункт</w:t>
      </w:r>
      <w:r w:rsidR="00AC3B68" w:rsidRPr="009B521C">
        <w:rPr>
          <w:rFonts w:ascii="Times New Roman" w:hAnsi="Times New Roman" w:cs="Times New Roman"/>
          <w:sz w:val="28"/>
          <w:szCs w:val="28"/>
        </w:rPr>
        <w:t xml:space="preserve"> 28 </w:t>
      </w:r>
      <w:r w:rsidRPr="009B521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C3B68" w:rsidRPr="009B521C" w:rsidRDefault="003D16E9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«28. В ли</w:t>
      </w:r>
      <w:r w:rsidR="00AC3B68" w:rsidRPr="009B521C">
        <w:rPr>
          <w:rFonts w:ascii="Times New Roman" w:hAnsi="Times New Roman" w:cs="Times New Roman"/>
          <w:sz w:val="28"/>
          <w:szCs w:val="28"/>
        </w:rPr>
        <w:t>це финансового органа осуществляет муниципальные заи</w:t>
      </w:r>
      <w:r w:rsidR="00AC3B68" w:rsidRPr="009B521C">
        <w:rPr>
          <w:rFonts w:ascii="Times New Roman" w:hAnsi="Times New Roman" w:cs="Times New Roman"/>
          <w:sz w:val="28"/>
          <w:szCs w:val="28"/>
        </w:rPr>
        <w:t>м</w:t>
      </w:r>
      <w:r w:rsidR="00AC3B68" w:rsidRPr="009B521C">
        <w:rPr>
          <w:rFonts w:ascii="Times New Roman" w:hAnsi="Times New Roman" w:cs="Times New Roman"/>
          <w:sz w:val="28"/>
          <w:szCs w:val="28"/>
        </w:rPr>
        <w:t>ствования от имени муниципального образования</w:t>
      </w:r>
      <w:r w:rsidR="00644B30" w:rsidRPr="009B521C">
        <w:rPr>
          <w:rFonts w:ascii="Times New Roman" w:hAnsi="Times New Roman" w:cs="Times New Roman"/>
          <w:sz w:val="28"/>
          <w:szCs w:val="28"/>
        </w:rPr>
        <w:t xml:space="preserve"> Кильмезский</w:t>
      </w:r>
      <w:r w:rsidR="00AC3B68" w:rsidRPr="009B521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C3B68" w:rsidRPr="009B521C">
        <w:rPr>
          <w:rFonts w:ascii="Times New Roman" w:hAnsi="Times New Roman" w:cs="Times New Roman"/>
          <w:sz w:val="28"/>
          <w:szCs w:val="28"/>
        </w:rPr>
        <w:t>ь</w:t>
      </w:r>
      <w:r w:rsidR="00AC3B68" w:rsidRPr="009B521C">
        <w:rPr>
          <w:rFonts w:ascii="Times New Roman" w:hAnsi="Times New Roman" w:cs="Times New Roman"/>
          <w:sz w:val="28"/>
          <w:szCs w:val="28"/>
        </w:rPr>
        <w:t>ный район Кировской области в виде кредитов, привлекаемых в бюджет м</w:t>
      </w:r>
      <w:r w:rsidR="00AC3B68" w:rsidRPr="009B521C">
        <w:rPr>
          <w:rFonts w:ascii="Times New Roman" w:hAnsi="Times New Roman" w:cs="Times New Roman"/>
          <w:sz w:val="28"/>
          <w:szCs w:val="28"/>
        </w:rPr>
        <w:t>у</w:t>
      </w:r>
      <w:r w:rsidR="00AC3B68" w:rsidRPr="009B521C">
        <w:rPr>
          <w:rFonts w:ascii="Times New Roman" w:hAnsi="Times New Roman" w:cs="Times New Roman"/>
          <w:sz w:val="28"/>
          <w:szCs w:val="28"/>
        </w:rPr>
        <w:t xml:space="preserve">ниципального района от кредитных организаций, бюджетных кредитов из </w:t>
      </w:r>
      <w:r w:rsidR="00AC3B68" w:rsidRPr="009B521C">
        <w:rPr>
          <w:rFonts w:ascii="Times New Roman" w:hAnsi="Times New Roman" w:cs="Times New Roman"/>
          <w:sz w:val="28"/>
          <w:szCs w:val="28"/>
        </w:rPr>
        <w:lastRenderedPageBreak/>
        <w:t>других бюджетов бюджетной системы Российской Федерации, в том числе бюджетных кредитов из федерального бюджета на пополнение остатков средств на счете бюджета;</w:t>
      </w:r>
    </w:p>
    <w:p w:rsidR="00C43465" w:rsidRPr="009B521C" w:rsidRDefault="003D16E9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 xml:space="preserve">5.2 </w:t>
      </w:r>
      <w:r w:rsidR="00727B8C" w:rsidRPr="009B521C">
        <w:rPr>
          <w:szCs w:val="28"/>
        </w:rPr>
        <w:t>Дополнить п</w:t>
      </w:r>
      <w:r w:rsidR="00990BFB" w:rsidRPr="009B521C">
        <w:rPr>
          <w:szCs w:val="28"/>
        </w:rPr>
        <w:t>унктами</w:t>
      </w:r>
      <w:r w:rsidR="00727B8C" w:rsidRPr="009B521C">
        <w:rPr>
          <w:szCs w:val="28"/>
        </w:rPr>
        <w:t xml:space="preserve"> 38 </w:t>
      </w:r>
      <w:r w:rsidR="00C43465" w:rsidRPr="009B521C">
        <w:rPr>
          <w:szCs w:val="28"/>
        </w:rPr>
        <w:t>и 39 следующего содержания</w:t>
      </w:r>
    </w:p>
    <w:p w:rsidR="005562AD" w:rsidRPr="009B521C" w:rsidRDefault="00C43465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>«38. У</w:t>
      </w:r>
      <w:r w:rsidR="00584CB5" w:rsidRPr="009B521C">
        <w:rPr>
          <w:szCs w:val="28"/>
        </w:rPr>
        <w:t>тверждает Перечень главных администраторов доходов местного бюджета в соответствии с общими требованиями, установленными Прав</w:t>
      </w:r>
      <w:r w:rsidR="00584CB5" w:rsidRPr="009B521C">
        <w:rPr>
          <w:szCs w:val="28"/>
        </w:rPr>
        <w:t>и</w:t>
      </w:r>
      <w:r w:rsidR="00584CB5" w:rsidRPr="009B521C">
        <w:rPr>
          <w:szCs w:val="28"/>
        </w:rPr>
        <w:t>тельством Российской Федерации.</w:t>
      </w:r>
    </w:p>
    <w:p w:rsidR="005562AD" w:rsidRPr="009B521C" w:rsidRDefault="00584CB5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>Перечень главных администраторов доходов бюджета должен соде</w:t>
      </w:r>
      <w:r w:rsidRPr="009B521C">
        <w:rPr>
          <w:szCs w:val="28"/>
        </w:rPr>
        <w:t>р</w:t>
      </w:r>
      <w:r w:rsidRPr="009B521C">
        <w:rPr>
          <w:szCs w:val="28"/>
        </w:rPr>
        <w:t>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</w:t>
      </w:r>
      <w:r w:rsidR="00171195">
        <w:rPr>
          <w:szCs w:val="28"/>
        </w:rPr>
        <w:t>.</w:t>
      </w:r>
    </w:p>
    <w:p w:rsidR="00584CB5" w:rsidRPr="009B521C" w:rsidRDefault="00CE0AB8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 xml:space="preserve"> 39</w:t>
      </w:r>
      <w:r w:rsidR="001C12D1">
        <w:rPr>
          <w:szCs w:val="28"/>
        </w:rPr>
        <w:t xml:space="preserve">. </w:t>
      </w:r>
      <w:r w:rsidRPr="009B521C">
        <w:rPr>
          <w:szCs w:val="28"/>
        </w:rPr>
        <w:t xml:space="preserve">Утверждает перечень главных </w:t>
      </w:r>
      <w:proofErr w:type="gramStart"/>
      <w:r w:rsidRPr="009B521C">
        <w:rPr>
          <w:szCs w:val="28"/>
        </w:rPr>
        <w:t>администраторов источников  ф</w:t>
      </w:r>
      <w:r w:rsidRPr="009B521C">
        <w:rPr>
          <w:szCs w:val="28"/>
        </w:rPr>
        <w:t>и</w:t>
      </w:r>
      <w:r w:rsidRPr="009B521C">
        <w:rPr>
          <w:szCs w:val="28"/>
        </w:rPr>
        <w:t>нансирования дефицита районного бюджета</w:t>
      </w:r>
      <w:proofErr w:type="gramEnd"/>
      <w:r w:rsidRPr="009B521C">
        <w:rPr>
          <w:szCs w:val="28"/>
        </w:rPr>
        <w:t xml:space="preserve"> и закрепляемые за ними исто</w:t>
      </w:r>
      <w:r w:rsidRPr="009B521C">
        <w:rPr>
          <w:szCs w:val="28"/>
        </w:rPr>
        <w:t>ч</w:t>
      </w:r>
      <w:r w:rsidRPr="009B521C">
        <w:rPr>
          <w:szCs w:val="28"/>
        </w:rPr>
        <w:t xml:space="preserve">ники финансирования районного </w:t>
      </w:r>
      <w:r w:rsidR="00990BFB" w:rsidRPr="009B521C">
        <w:rPr>
          <w:szCs w:val="28"/>
        </w:rPr>
        <w:t>б</w:t>
      </w:r>
      <w:r w:rsidR="00A61A9A" w:rsidRPr="009B521C">
        <w:rPr>
          <w:szCs w:val="28"/>
        </w:rPr>
        <w:t>юджета</w:t>
      </w:r>
      <w:r w:rsidR="00C43465" w:rsidRPr="009B521C">
        <w:rPr>
          <w:szCs w:val="28"/>
        </w:rPr>
        <w:t>»</w:t>
      </w:r>
    </w:p>
    <w:p w:rsidR="006A13B6" w:rsidRPr="009B521C" w:rsidRDefault="00C43465" w:rsidP="009B521C">
      <w:pPr>
        <w:pStyle w:val="ConsPlusNormal"/>
        <w:numPr>
          <w:ilvl w:val="0"/>
          <w:numId w:val="4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Статью 21 дополнить пункт</w:t>
      </w:r>
      <w:r w:rsidR="00CE0AB8" w:rsidRPr="009B521C">
        <w:rPr>
          <w:rFonts w:ascii="Times New Roman" w:hAnsi="Times New Roman" w:cs="Times New Roman"/>
          <w:sz w:val="28"/>
          <w:szCs w:val="28"/>
        </w:rPr>
        <w:t>а</w:t>
      </w:r>
      <w:r w:rsidRPr="009B521C">
        <w:rPr>
          <w:rFonts w:ascii="Times New Roman" w:hAnsi="Times New Roman" w:cs="Times New Roman"/>
          <w:sz w:val="28"/>
          <w:szCs w:val="28"/>
        </w:rPr>
        <w:t>ми 51 и 52 следующего содержания</w:t>
      </w:r>
      <w:r w:rsidR="00CE0AB8" w:rsidRPr="009B521C">
        <w:rPr>
          <w:rFonts w:ascii="Times New Roman" w:hAnsi="Times New Roman" w:cs="Times New Roman"/>
          <w:sz w:val="28"/>
          <w:szCs w:val="28"/>
        </w:rPr>
        <w:t>:</w:t>
      </w:r>
    </w:p>
    <w:p w:rsidR="005562AD" w:rsidRPr="009B521C" w:rsidRDefault="00727B8C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9B521C">
        <w:rPr>
          <w:rFonts w:eastAsiaTheme="minorHAnsi"/>
          <w:color w:val="FF0000"/>
          <w:szCs w:val="28"/>
          <w:lang w:eastAsia="en-US"/>
        </w:rPr>
        <w:t xml:space="preserve"> </w:t>
      </w:r>
      <w:r w:rsidR="00C43465" w:rsidRPr="009B521C">
        <w:rPr>
          <w:rFonts w:eastAsiaTheme="minorHAnsi"/>
          <w:szCs w:val="28"/>
          <w:lang w:eastAsia="en-US"/>
        </w:rPr>
        <w:t>«</w:t>
      </w:r>
      <w:r w:rsidRPr="009B521C">
        <w:rPr>
          <w:rFonts w:eastAsiaTheme="minorHAnsi"/>
          <w:szCs w:val="28"/>
          <w:lang w:eastAsia="en-US"/>
        </w:rPr>
        <w:t>51</w:t>
      </w:r>
      <w:r w:rsidR="00C43465" w:rsidRPr="009B521C">
        <w:rPr>
          <w:rFonts w:eastAsiaTheme="minorHAnsi"/>
          <w:szCs w:val="28"/>
          <w:lang w:eastAsia="en-US"/>
        </w:rPr>
        <w:t>)</w:t>
      </w:r>
      <w:r w:rsidR="00B965CE" w:rsidRPr="009B521C">
        <w:rPr>
          <w:rFonts w:eastAsiaTheme="minorHAnsi"/>
          <w:szCs w:val="28"/>
          <w:lang w:eastAsia="en-US"/>
        </w:rPr>
        <w:t xml:space="preserve"> </w:t>
      </w:r>
      <w:r w:rsidR="00C43465" w:rsidRPr="009B521C">
        <w:rPr>
          <w:rFonts w:eastAsiaTheme="minorHAnsi"/>
          <w:szCs w:val="28"/>
          <w:lang w:eastAsia="en-US"/>
        </w:rPr>
        <w:t>О</w:t>
      </w:r>
      <w:r w:rsidR="00B965CE" w:rsidRPr="009B521C">
        <w:rPr>
          <w:rFonts w:eastAsiaTheme="minorHAnsi"/>
          <w:szCs w:val="28"/>
          <w:lang w:eastAsia="en-US"/>
        </w:rPr>
        <w:t>существляет муниципальные заимствования от им</w:t>
      </w:r>
      <w:r w:rsidRPr="009B521C">
        <w:rPr>
          <w:rFonts w:eastAsiaTheme="minorHAnsi"/>
          <w:szCs w:val="28"/>
          <w:lang w:eastAsia="en-US"/>
        </w:rPr>
        <w:t>ени муниц</w:t>
      </w:r>
      <w:r w:rsidRPr="009B521C">
        <w:rPr>
          <w:rFonts w:eastAsiaTheme="minorHAnsi"/>
          <w:szCs w:val="28"/>
          <w:lang w:eastAsia="en-US"/>
        </w:rPr>
        <w:t>и</w:t>
      </w:r>
      <w:r w:rsidRPr="009B521C">
        <w:rPr>
          <w:rFonts w:eastAsiaTheme="minorHAnsi"/>
          <w:szCs w:val="28"/>
          <w:lang w:eastAsia="en-US"/>
        </w:rPr>
        <w:t>пального образования Кильмезский</w:t>
      </w:r>
      <w:r w:rsidR="00B965CE" w:rsidRPr="009B521C">
        <w:rPr>
          <w:rFonts w:eastAsiaTheme="minorHAnsi"/>
          <w:szCs w:val="28"/>
          <w:lang w:eastAsia="en-US"/>
        </w:rPr>
        <w:t xml:space="preserve"> муниципальный район Кировской обл</w:t>
      </w:r>
      <w:r w:rsidR="00B965CE" w:rsidRPr="009B521C">
        <w:rPr>
          <w:rFonts w:eastAsiaTheme="minorHAnsi"/>
          <w:szCs w:val="28"/>
          <w:lang w:eastAsia="en-US"/>
        </w:rPr>
        <w:t>а</w:t>
      </w:r>
      <w:r w:rsidR="00B965CE" w:rsidRPr="009B521C">
        <w:rPr>
          <w:rFonts w:eastAsiaTheme="minorHAnsi"/>
          <w:szCs w:val="28"/>
          <w:lang w:eastAsia="en-US"/>
        </w:rPr>
        <w:t xml:space="preserve">сти, являясь уполномоченным органом администрации </w:t>
      </w:r>
      <w:r w:rsidRPr="009B521C">
        <w:rPr>
          <w:rFonts w:eastAsiaTheme="minorHAnsi"/>
          <w:szCs w:val="28"/>
          <w:lang w:eastAsia="en-US"/>
        </w:rPr>
        <w:t>Кильмезский</w:t>
      </w:r>
      <w:r w:rsidR="00B965CE" w:rsidRPr="009B521C">
        <w:rPr>
          <w:rFonts w:eastAsiaTheme="minorHAnsi"/>
          <w:szCs w:val="28"/>
          <w:lang w:eastAsia="en-US"/>
        </w:rPr>
        <w:t xml:space="preserve"> района;</w:t>
      </w:r>
    </w:p>
    <w:p w:rsidR="00B965CE" w:rsidRDefault="00727B8C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9B521C">
        <w:rPr>
          <w:rFonts w:eastAsiaTheme="minorHAnsi"/>
          <w:szCs w:val="28"/>
          <w:lang w:eastAsia="en-US"/>
        </w:rPr>
        <w:t>52</w:t>
      </w:r>
      <w:r w:rsidR="00B965CE" w:rsidRPr="009B521C">
        <w:rPr>
          <w:rFonts w:eastAsiaTheme="minorHAnsi"/>
          <w:szCs w:val="28"/>
          <w:lang w:eastAsia="en-US"/>
        </w:rPr>
        <w:t>) заключает договоры о предоставлении муниципальному образов</w:t>
      </w:r>
      <w:r w:rsidR="00B965CE" w:rsidRPr="009B521C">
        <w:rPr>
          <w:rFonts w:eastAsiaTheme="minorHAnsi"/>
          <w:szCs w:val="28"/>
          <w:lang w:eastAsia="en-US"/>
        </w:rPr>
        <w:t>а</w:t>
      </w:r>
      <w:r w:rsidR="00B965CE" w:rsidRPr="009B521C">
        <w:rPr>
          <w:rFonts w:eastAsiaTheme="minorHAnsi"/>
          <w:szCs w:val="28"/>
          <w:lang w:eastAsia="en-US"/>
        </w:rPr>
        <w:t xml:space="preserve">нию </w:t>
      </w:r>
      <w:r w:rsidRPr="009B521C">
        <w:rPr>
          <w:rFonts w:eastAsiaTheme="minorHAnsi"/>
          <w:szCs w:val="28"/>
          <w:lang w:eastAsia="en-US"/>
        </w:rPr>
        <w:t>Кильмезский</w:t>
      </w:r>
      <w:r w:rsidR="00B965CE" w:rsidRPr="009B521C">
        <w:rPr>
          <w:rFonts w:eastAsiaTheme="minorHAnsi"/>
          <w:szCs w:val="28"/>
          <w:lang w:eastAsia="en-US"/>
        </w:rPr>
        <w:t xml:space="preserve"> муниципальный район Кировской области кредитов от кредитных организаций, бюджетных кредитов от других бюджетов бюдже</w:t>
      </w:r>
      <w:r w:rsidR="00B965CE" w:rsidRPr="009B521C">
        <w:rPr>
          <w:rFonts w:eastAsiaTheme="minorHAnsi"/>
          <w:szCs w:val="28"/>
          <w:lang w:eastAsia="en-US"/>
        </w:rPr>
        <w:t>т</w:t>
      </w:r>
      <w:r w:rsidR="00B965CE" w:rsidRPr="009B521C">
        <w:rPr>
          <w:rFonts w:eastAsiaTheme="minorHAnsi"/>
          <w:szCs w:val="28"/>
          <w:lang w:eastAsia="en-US"/>
        </w:rPr>
        <w:t>ной системы Российской Федерации, в том числе бюджетных кредитов из федерального бюджета на пополнение остатков средств на счете местного бюджета</w:t>
      </w:r>
      <w:proofErr w:type="gramStart"/>
      <w:r w:rsidR="00B965CE" w:rsidRPr="009B521C">
        <w:rPr>
          <w:rFonts w:eastAsiaTheme="minorHAnsi"/>
          <w:szCs w:val="28"/>
          <w:lang w:eastAsia="en-US"/>
        </w:rPr>
        <w:t>;</w:t>
      </w:r>
      <w:r w:rsidR="00CE0AB8" w:rsidRPr="009B521C">
        <w:rPr>
          <w:rFonts w:eastAsiaTheme="minorHAnsi"/>
          <w:szCs w:val="28"/>
          <w:lang w:eastAsia="en-US"/>
        </w:rPr>
        <w:t>"</w:t>
      </w:r>
      <w:proofErr w:type="gramEnd"/>
    </w:p>
    <w:p w:rsidR="009B521C" w:rsidRPr="009B521C" w:rsidRDefault="009B521C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FE3598" w:rsidRPr="009B521C" w:rsidRDefault="00DA556F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9B521C">
        <w:rPr>
          <w:rFonts w:eastAsiaTheme="minorHAnsi"/>
          <w:szCs w:val="28"/>
          <w:lang w:eastAsia="en-US"/>
        </w:rPr>
        <w:t xml:space="preserve"> </w:t>
      </w:r>
      <w:r w:rsidR="00FE3598" w:rsidRPr="009B521C">
        <w:rPr>
          <w:rFonts w:eastAsiaTheme="minorHAnsi"/>
          <w:szCs w:val="28"/>
          <w:lang w:eastAsia="en-US"/>
        </w:rPr>
        <w:t xml:space="preserve">7) В статье </w:t>
      </w:r>
      <w:r w:rsidR="00C64E23" w:rsidRPr="009B521C">
        <w:rPr>
          <w:rFonts w:eastAsiaTheme="minorHAnsi"/>
          <w:szCs w:val="28"/>
          <w:lang w:eastAsia="en-US"/>
        </w:rPr>
        <w:t xml:space="preserve">24 </w:t>
      </w:r>
      <w:r w:rsidRPr="009B521C">
        <w:rPr>
          <w:rFonts w:eastAsiaTheme="minorHAnsi"/>
          <w:szCs w:val="28"/>
          <w:lang w:eastAsia="en-US"/>
        </w:rPr>
        <w:t>пункт 1 изложить в новой редакции</w:t>
      </w:r>
      <w:r w:rsidR="00CE0AB8" w:rsidRPr="009B521C">
        <w:rPr>
          <w:rFonts w:eastAsiaTheme="minorHAnsi"/>
          <w:szCs w:val="28"/>
          <w:lang w:eastAsia="en-US"/>
        </w:rPr>
        <w:t>:</w:t>
      </w:r>
    </w:p>
    <w:p w:rsidR="00A26F0D" w:rsidRDefault="00DA556F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9B521C">
        <w:rPr>
          <w:rFonts w:eastAsiaTheme="minorHAnsi"/>
          <w:szCs w:val="28"/>
          <w:lang w:eastAsia="en-US"/>
        </w:rPr>
        <w:t xml:space="preserve"> «</w:t>
      </w:r>
      <w:r w:rsidR="00FE3598" w:rsidRPr="009B521C">
        <w:rPr>
          <w:rFonts w:eastAsiaTheme="minorHAnsi"/>
          <w:szCs w:val="28"/>
          <w:lang w:eastAsia="en-US"/>
        </w:rPr>
        <w:t xml:space="preserve">1. </w:t>
      </w:r>
      <w:r w:rsidRPr="009B521C">
        <w:rPr>
          <w:rFonts w:eastAsiaTheme="minorHAnsi"/>
          <w:szCs w:val="28"/>
          <w:lang w:eastAsia="en-US"/>
        </w:rPr>
        <w:t xml:space="preserve"> </w:t>
      </w:r>
      <w:r w:rsidR="00FE3598" w:rsidRPr="009B521C">
        <w:rPr>
          <w:rFonts w:eastAsiaTheme="minorHAnsi"/>
          <w:szCs w:val="28"/>
          <w:lang w:eastAsia="en-US"/>
        </w:rPr>
        <w:t>Г</w:t>
      </w:r>
      <w:r w:rsidRPr="009B521C">
        <w:rPr>
          <w:rFonts w:eastAsiaTheme="minorHAnsi"/>
          <w:szCs w:val="28"/>
          <w:lang w:eastAsia="en-US"/>
        </w:rPr>
        <w:t>лавный администратор доходов бюджет</w:t>
      </w:r>
      <w:proofErr w:type="gramStart"/>
      <w:r w:rsidRPr="009B521C">
        <w:rPr>
          <w:rFonts w:eastAsiaTheme="minorHAnsi"/>
          <w:szCs w:val="28"/>
          <w:lang w:eastAsia="en-US"/>
        </w:rPr>
        <w:t>а-</w:t>
      </w:r>
      <w:proofErr w:type="gramEnd"/>
      <w:r w:rsidRPr="009B521C">
        <w:rPr>
          <w:rFonts w:eastAsiaTheme="minorHAnsi"/>
          <w:szCs w:val="28"/>
          <w:lang w:eastAsia="en-US"/>
        </w:rPr>
        <w:t xml:space="preserve"> определенный в соо</w:t>
      </w:r>
      <w:r w:rsidRPr="009B521C">
        <w:rPr>
          <w:rFonts w:eastAsiaTheme="minorHAnsi"/>
          <w:szCs w:val="28"/>
          <w:lang w:eastAsia="en-US"/>
        </w:rPr>
        <w:t>т</w:t>
      </w:r>
      <w:r w:rsidRPr="009B521C">
        <w:rPr>
          <w:rFonts w:eastAsiaTheme="minorHAnsi"/>
          <w:szCs w:val="28"/>
          <w:lang w:eastAsia="en-US"/>
        </w:rPr>
        <w:t>ветствии с</w:t>
      </w:r>
      <w:r w:rsidR="00C64E23" w:rsidRPr="009B521C">
        <w:rPr>
          <w:rFonts w:eastAsiaTheme="minorHAnsi"/>
          <w:szCs w:val="28"/>
          <w:lang w:eastAsia="en-US"/>
        </w:rPr>
        <w:t xml:space="preserve"> Бюджетным кодексом орган государственной власти (госуда</w:t>
      </w:r>
      <w:r w:rsidR="00C64E23" w:rsidRPr="009B521C">
        <w:rPr>
          <w:rFonts w:eastAsiaTheme="minorHAnsi"/>
          <w:szCs w:val="28"/>
          <w:lang w:eastAsia="en-US"/>
        </w:rPr>
        <w:t>р</w:t>
      </w:r>
      <w:r w:rsidR="00C64E23" w:rsidRPr="009B521C">
        <w:rPr>
          <w:rFonts w:eastAsiaTheme="minorHAnsi"/>
          <w:szCs w:val="28"/>
          <w:lang w:eastAsia="en-US"/>
        </w:rPr>
        <w:t>ственный орган) орган местного самоуправления, орган местной админ</w:t>
      </w:r>
      <w:r w:rsidR="00C64E23" w:rsidRPr="009B521C">
        <w:rPr>
          <w:rFonts w:eastAsiaTheme="minorHAnsi"/>
          <w:szCs w:val="28"/>
          <w:lang w:eastAsia="en-US"/>
        </w:rPr>
        <w:t>и</w:t>
      </w:r>
      <w:r w:rsidR="00C64E23" w:rsidRPr="009B521C">
        <w:rPr>
          <w:rFonts w:eastAsiaTheme="minorHAnsi"/>
          <w:szCs w:val="28"/>
          <w:lang w:eastAsia="en-US"/>
        </w:rPr>
        <w:t>страции,  Центральный банк Российской федерации, иная организация, им</w:t>
      </w:r>
      <w:r w:rsidR="00C64E23" w:rsidRPr="009B521C">
        <w:rPr>
          <w:rFonts w:eastAsiaTheme="minorHAnsi"/>
          <w:szCs w:val="28"/>
          <w:lang w:eastAsia="en-US"/>
        </w:rPr>
        <w:t>е</w:t>
      </w:r>
      <w:r w:rsidR="00C64E23" w:rsidRPr="009B521C">
        <w:rPr>
          <w:rFonts w:eastAsiaTheme="minorHAnsi"/>
          <w:szCs w:val="28"/>
          <w:lang w:eastAsia="en-US"/>
        </w:rPr>
        <w:t>ющие в своем ведении администраторов доходов бюджета и (или) являющ</w:t>
      </w:r>
      <w:r w:rsidR="00C64E23" w:rsidRPr="009B521C">
        <w:rPr>
          <w:rFonts w:eastAsiaTheme="minorHAnsi"/>
          <w:szCs w:val="28"/>
          <w:lang w:eastAsia="en-US"/>
        </w:rPr>
        <w:t>и</w:t>
      </w:r>
      <w:r w:rsidR="00C64E23" w:rsidRPr="009B521C">
        <w:rPr>
          <w:rFonts w:eastAsiaTheme="minorHAnsi"/>
          <w:szCs w:val="28"/>
          <w:lang w:eastAsia="en-US"/>
        </w:rPr>
        <w:t>еся администраторами доходов бюджета</w:t>
      </w:r>
      <w:r w:rsidR="008C1907" w:rsidRPr="009B521C">
        <w:rPr>
          <w:rFonts w:eastAsiaTheme="minorHAnsi"/>
          <w:szCs w:val="28"/>
          <w:lang w:eastAsia="en-US"/>
        </w:rPr>
        <w:t>»</w:t>
      </w:r>
      <w:r w:rsidRPr="009B521C">
        <w:rPr>
          <w:rFonts w:eastAsiaTheme="minorHAnsi"/>
          <w:szCs w:val="28"/>
          <w:lang w:eastAsia="en-US"/>
        </w:rPr>
        <w:t xml:space="preserve"> </w:t>
      </w:r>
    </w:p>
    <w:p w:rsidR="009B521C" w:rsidRPr="009B521C" w:rsidRDefault="009B521C" w:rsidP="009B521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FE3598" w:rsidRPr="009B521C" w:rsidRDefault="00E61466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 xml:space="preserve">8) </w:t>
      </w:r>
      <w:r w:rsidR="00FE3598" w:rsidRPr="009B521C">
        <w:rPr>
          <w:szCs w:val="28"/>
        </w:rPr>
        <w:t xml:space="preserve">В статье </w:t>
      </w:r>
      <w:r w:rsidR="00A26F0D" w:rsidRPr="009B521C">
        <w:rPr>
          <w:szCs w:val="28"/>
        </w:rPr>
        <w:t xml:space="preserve">26 </w:t>
      </w:r>
      <w:proofErr w:type="gramStart"/>
      <w:r w:rsidR="00584CB5" w:rsidRPr="009B521C">
        <w:rPr>
          <w:szCs w:val="28"/>
        </w:rPr>
        <w:t>п</w:t>
      </w:r>
      <w:proofErr w:type="gramEnd"/>
      <w:r w:rsidR="00584CB5" w:rsidRPr="009B521C">
        <w:rPr>
          <w:szCs w:val="28"/>
        </w:rPr>
        <w:t xml:space="preserve"> 1 изложить в новой редакции </w:t>
      </w:r>
    </w:p>
    <w:p w:rsidR="00A26F0D" w:rsidRPr="009B521C" w:rsidRDefault="00FE3598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 xml:space="preserve">«26. </w:t>
      </w:r>
      <w:r w:rsidR="00584CB5" w:rsidRPr="009B521C">
        <w:rPr>
          <w:szCs w:val="28"/>
        </w:rPr>
        <w:t>Главный администратор источников финансирования дефицита районного бюджета</w:t>
      </w:r>
      <w:r w:rsidR="006A13B6" w:rsidRPr="009B521C">
        <w:rPr>
          <w:szCs w:val="28"/>
        </w:rPr>
        <w:t xml:space="preserve"> </w:t>
      </w:r>
      <w:r w:rsidR="00584CB5" w:rsidRPr="009B521C">
        <w:rPr>
          <w:szCs w:val="28"/>
        </w:rPr>
        <w:t>в лице финансового органа</w:t>
      </w:r>
      <w:r w:rsidRPr="009B521C">
        <w:rPr>
          <w:szCs w:val="28"/>
        </w:rPr>
        <w:t>»</w:t>
      </w:r>
    </w:p>
    <w:p w:rsidR="006A13B6" w:rsidRPr="009B521C" w:rsidRDefault="00E61466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 xml:space="preserve">9) </w:t>
      </w:r>
      <w:r w:rsidR="00FE3598" w:rsidRPr="009B521C">
        <w:rPr>
          <w:szCs w:val="28"/>
        </w:rPr>
        <w:t>В статье 34 п</w:t>
      </w:r>
      <w:r w:rsidR="006A13B6" w:rsidRPr="009B521C">
        <w:rPr>
          <w:szCs w:val="28"/>
        </w:rPr>
        <w:t>ункты 1 и 3 части 2  считать утратившим силу</w:t>
      </w:r>
    </w:p>
    <w:p w:rsidR="009B521C" w:rsidRDefault="009B521C" w:rsidP="009B521C">
      <w:pPr>
        <w:ind w:firstLine="709"/>
      </w:pPr>
    </w:p>
    <w:p w:rsidR="005562AD" w:rsidRPr="009B521C" w:rsidRDefault="00E61466" w:rsidP="009B521C">
      <w:pPr>
        <w:ind w:firstLine="709"/>
      </w:pPr>
      <w:r w:rsidRPr="009B521C">
        <w:lastRenderedPageBreak/>
        <w:t xml:space="preserve">10) </w:t>
      </w:r>
      <w:r w:rsidR="00800859" w:rsidRPr="009B521C">
        <w:t>Ста</w:t>
      </w:r>
      <w:r w:rsidR="00AF2743" w:rsidRPr="009B521C">
        <w:t xml:space="preserve">тью </w:t>
      </w:r>
      <w:r w:rsidR="008E4A94" w:rsidRPr="009B521C">
        <w:t>43 часть 1 дополнить абзацем 3 следующего содержания</w:t>
      </w:r>
      <w:r w:rsidR="00AF2743" w:rsidRPr="009B521C">
        <w:t>:</w:t>
      </w:r>
      <w:r w:rsidR="00FC5682" w:rsidRPr="009B521C">
        <w:t xml:space="preserve"> </w:t>
      </w:r>
    </w:p>
    <w:p w:rsidR="00FC5682" w:rsidRPr="009B521C" w:rsidRDefault="00AF2743" w:rsidP="009B521C">
      <w:pPr>
        <w:spacing w:line="276" w:lineRule="auto"/>
        <w:ind w:firstLine="709"/>
        <w:rPr>
          <w:szCs w:val="28"/>
        </w:rPr>
      </w:pPr>
      <w:r w:rsidRPr="009B521C">
        <w:rPr>
          <w:szCs w:val="28"/>
        </w:rPr>
        <w:t>«</w:t>
      </w:r>
      <w:r w:rsidR="00FC5682" w:rsidRPr="009B521C">
        <w:rPr>
          <w:szCs w:val="28"/>
        </w:rPr>
        <w:t>В соответствии с решениями финансового управления администрации Кильмезского района Кировской области дополнительно к основаниям, уст</w:t>
      </w:r>
      <w:r w:rsidR="00FC5682" w:rsidRPr="009B521C">
        <w:rPr>
          <w:szCs w:val="28"/>
        </w:rPr>
        <w:t>а</w:t>
      </w:r>
      <w:r w:rsidR="00FC5682" w:rsidRPr="009B521C">
        <w:rPr>
          <w:szCs w:val="28"/>
        </w:rPr>
        <w:t xml:space="preserve">новленным </w:t>
      </w:r>
      <w:hyperlink r:id="rId10" w:history="1">
        <w:r w:rsidR="00FC5682" w:rsidRPr="009B521C">
          <w:rPr>
            <w:szCs w:val="28"/>
          </w:rPr>
          <w:t>пунктом 3 статьи 217</w:t>
        </w:r>
      </w:hyperlink>
      <w:r w:rsidR="00FC5682" w:rsidRPr="009B521C">
        <w:rPr>
          <w:szCs w:val="28"/>
        </w:rPr>
        <w:t xml:space="preserve"> Бюджетного кодекса Российской Федер</w:t>
      </w:r>
      <w:r w:rsidR="00FC5682" w:rsidRPr="009B521C">
        <w:rPr>
          <w:szCs w:val="28"/>
        </w:rPr>
        <w:t>а</w:t>
      </w:r>
      <w:r w:rsidR="00FC5682" w:rsidRPr="009B521C">
        <w:rPr>
          <w:szCs w:val="28"/>
        </w:rPr>
        <w:t>ции, может осуществляться внесение изменений в сводную бюджетную ро</w:t>
      </w:r>
      <w:r w:rsidR="00FC5682" w:rsidRPr="009B521C">
        <w:rPr>
          <w:szCs w:val="28"/>
        </w:rPr>
        <w:t>с</w:t>
      </w:r>
      <w:r w:rsidR="00FC5682" w:rsidRPr="009B521C">
        <w:rPr>
          <w:szCs w:val="28"/>
        </w:rPr>
        <w:t>пись районного бюджета без внесения изменений в закон Решение Думы о районным бюджете по следующим основаниям:</w:t>
      </w:r>
    </w:p>
    <w:p w:rsidR="00FC5682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в случае перераспределения между главными распорядителями средств районного бюджета бюджетных ассигнований, установленных Решением д</w:t>
      </w:r>
      <w:r w:rsidRPr="009B521C">
        <w:rPr>
          <w:rFonts w:ascii="Times New Roman" w:hAnsi="Times New Roman" w:cs="Times New Roman"/>
          <w:sz w:val="28"/>
          <w:szCs w:val="28"/>
        </w:rPr>
        <w:t>у</w:t>
      </w:r>
      <w:r w:rsidRPr="009B521C">
        <w:rPr>
          <w:rFonts w:ascii="Times New Roman" w:hAnsi="Times New Roman" w:cs="Times New Roman"/>
          <w:sz w:val="28"/>
          <w:szCs w:val="28"/>
        </w:rPr>
        <w:t>мы о районном б</w:t>
      </w:r>
      <w:r w:rsidR="00800859" w:rsidRPr="009B521C">
        <w:rPr>
          <w:rFonts w:ascii="Times New Roman" w:hAnsi="Times New Roman" w:cs="Times New Roman"/>
          <w:sz w:val="28"/>
          <w:szCs w:val="28"/>
        </w:rPr>
        <w:t>ю</w:t>
      </w:r>
      <w:r w:rsidRPr="009B521C">
        <w:rPr>
          <w:rFonts w:ascii="Times New Roman" w:hAnsi="Times New Roman" w:cs="Times New Roman"/>
          <w:sz w:val="28"/>
          <w:szCs w:val="28"/>
        </w:rPr>
        <w:t>джете, - в пределах объема бюджетных ассигнований;</w:t>
      </w:r>
    </w:p>
    <w:p w:rsidR="00FC5682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</w:t>
      </w:r>
      <w:r w:rsidR="001A0BB2" w:rsidRPr="009B521C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9B521C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(подгру</w:t>
      </w:r>
      <w:r w:rsidRPr="009B521C">
        <w:rPr>
          <w:rFonts w:ascii="Times New Roman" w:hAnsi="Times New Roman" w:cs="Times New Roman"/>
          <w:sz w:val="28"/>
          <w:szCs w:val="28"/>
        </w:rPr>
        <w:t>п</w:t>
      </w:r>
      <w:r w:rsidRPr="009B521C"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бюджетов - в пределах общего объема бюджетных ассигнований, предусмотренных главному распорядит</w:t>
      </w:r>
      <w:r w:rsidRPr="009B521C">
        <w:rPr>
          <w:rFonts w:ascii="Times New Roman" w:hAnsi="Times New Roman" w:cs="Times New Roman"/>
          <w:sz w:val="28"/>
          <w:szCs w:val="28"/>
        </w:rPr>
        <w:t>е</w:t>
      </w:r>
      <w:r w:rsidRPr="009B521C">
        <w:rPr>
          <w:rFonts w:ascii="Times New Roman" w:hAnsi="Times New Roman" w:cs="Times New Roman"/>
          <w:sz w:val="28"/>
          <w:szCs w:val="28"/>
        </w:rPr>
        <w:t xml:space="preserve">лю средств </w:t>
      </w:r>
      <w:r w:rsidR="001A0BB2" w:rsidRPr="009B521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B521C">
        <w:rPr>
          <w:rFonts w:ascii="Times New Roman" w:hAnsi="Times New Roman" w:cs="Times New Roman"/>
          <w:sz w:val="28"/>
          <w:szCs w:val="28"/>
        </w:rPr>
        <w:t>бюджета в текущем финансовом году, при условии, что увеличение бюджетных ассигнований по соответствующей группе (по</w:t>
      </w:r>
      <w:r w:rsidRPr="009B521C">
        <w:rPr>
          <w:rFonts w:ascii="Times New Roman" w:hAnsi="Times New Roman" w:cs="Times New Roman"/>
          <w:sz w:val="28"/>
          <w:szCs w:val="28"/>
        </w:rPr>
        <w:t>д</w:t>
      </w:r>
      <w:r w:rsidRPr="009B521C">
        <w:rPr>
          <w:rFonts w:ascii="Times New Roman" w:hAnsi="Times New Roman" w:cs="Times New Roman"/>
          <w:sz w:val="28"/>
          <w:szCs w:val="28"/>
        </w:rPr>
        <w:t>группе) вида расходов не превышает 10 процентов;</w:t>
      </w:r>
    </w:p>
    <w:p w:rsidR="005562AD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9B52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B521C">
        <w:rPr>
          <w:rFonts w:ascii="Times New Roman" w:hAnsi="Times New Roman" w:cs="Times New Roman"/>
          <w:sz w:val="28"/>
          <w:szCs w:val="28"/>
        </w:rPr>
        <w:t xml:space="preserve"> (пред</w:t>
      </w:r>
      <w:r w:rsidRPr="009B521C">
        <w:rPr>
          <w:rFonts w:ascii="Times New Roman" w:hAnsi="Times New Roman" w:cs="Times New Roman"/>
          <w:sz w:val="28"/>
          <w:szCs w:val="28"/>
        </w:rPr>
        <w:t>о</w:t>
      </w:r>
      <w:r w:rsidRPr="009B521C">
        <w:rPr>
          <w:rFonts w:ascii="Times New Roman" w:hAnsi="Times New Roman" w:cs="Times New Roman"/>
          <w:sz w:val="28"/>
          <w:szCs w:val="28"/>
        </w:rPr>
        <w:t xml:space="preserve">ставления средств), установленных для получения целевых межбюджетных трансфертов из </w:t>
      </w:r>
      <w:r w:rsidR="001A0BB2" w:rsidRPr="009B521C">
        <w:rPr>
          <w:rFonts w:ascii="Times New Roman" w:hAnsi="Times New Roman" w:cs="Times New Roman"/>
          <w:sz w:val="28"/>
          <w:szCs w:val="28"/>
        </w:rPr>
        <w:t>областного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бюджета, в том числе путем введения новых к</w:t>
      </w:r>
      <w:r w:rsidRPr="009B521C">
        <w:rPr>
          <w:rFonts w:ascii="Times New Roman" w:hAnsi="Times New Roman" w:cs="Times New Roman"/>
          <w:sz w:val="28"/>
          <w:szCs w:val="28"/>
        </w:rPr>
        <w:t>о</w:t>
      </w:r>
      <w:r w:rsidRPr="009B521C">
        <w:rPr>
          <w:rFonts w:ascii="Times New Roman" w:hAnsi="Times New Roman" w:cs="Times New Roman"/>
          <w:sz w:val="28"/>
          <w:szCs w:val="28"/>
        </w:rPr>
        <w:t>дов классификации расходов бюджетов, - в пределах общего объема расх</w:t>
      </w:r>
      <w:r w:rsidRPr="009B521C">
        <w:rPr>
          <w:rFonts w:ascii="Times New Roman" w:hAnsi="Times New Roman" w:cs="Times New Roman"/>
          <w:sz w:val="28"/>
          <w:szCs w:val="28"/>
        </w:rPr>
        <w:t>о</w:t>
      </w:r>
      <w:r w:rsidRPr="009B521C">
        <w:rPr>
          <w:rFonts w:ascii="Times New Roman" w:hAnsi="Times New Roman" w:cs="Times New Roman"/>
          <w:sz w:val="28"/>
          <w:szCs w:val="28"/>
        </w:rPr>
        <w:t xml:space="preserve">дов </w:t>
      </w:r>
      <w:r w:rsidR="00857DAB" w:rsidRPr="009B521C">
        <w:rPr>
          <w:rFonts w:ascii="Times New Roman" w:hAnsi="Times New Roman" w:cs="Times New Roman"/>
          <w:sz w:val="28"/>
          <w:szCs w:val="28"/>
        </w:rPr>
        <w:t>райо</w:t>
      </w:r>
      <w:r w:rsidR="001A0BB2" w:rsidRPr="009B521C">
        <w:rPr>
          <w:rFonts w:ascii="Times New Roman" w:hAnsi="Times New Roman" w:cs="Times New Roman"/>
          <w:sz w:val="28"/>
          <w:szCs w:val="28"/>
        </w:rPr>
        <w:t>нного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бюджета, установленного законом области об областном бюджете;</w:t>
      </w:r>
    </w:p>
    <w:p w:rsidR="005562AD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в случае получения целевых межбюджетных трансфертов из </w:t>
      </w:r>
      <w:r w:rsidR="001A0BB2" w:rsidRPr="009B521C">
        <w:rPr>
          <w:rFonts w:ascii="Times New Roman" w:hAnsi="Times New Roman" w:cs="Times New Roman"/>
          <w:sz w:val="28"/>
          <w:szCs w:val="28"/>
        </w:rPr>
        <w:t>областн</w:t>
      </w:r>
      <w:r w:rsidR="001A0BB2" w:rsidRPr="009B521C">
        <w:rPr>
          <w:rFonts w:ascii="Times New Roman" w:hAnsi="Times New Roman" w:cs="Times New Roman"/>
          <w:sz w:val="28"/>
          <w:szCs w:val="28"/>
        </w:rPr>
        <w:t>о</w:t>
      </w:r>
      <w:r w:rsidR="001A0BB2" w:rsidRPr="009B521C">
        <w:rPr>
          <w:rFonts w:ascii="Times New Roman" w:hAnsi="Times New Roman" w:cs="Times New Roman"/>
          <w:sz w:val="28"/>
          <w:szCs w:val="28"/>
        </w:rPr>
        <w:t>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бюджета, безвозмездных поступлений от юридических лиц сверх объемов, утвержденных </w:t>
      </w:r>
      <w:r w:rsidR="001A0BB2" w:rsidRPr="009B521C">
        <w:rPr>
          <w:rFonts w:ascii="Times New Roman" w:hAnsi="Times New Roman" w:cs="Times New Roman"/>
          <w:sz w:val="28"/>
          <w:szCs w:val="28"/>
        </w:rPr>
        <w:t>Решением думы</w:t>
      </w:r>
      <w:r w:rsidRPr="009B521C">
        <w:rPr>
          <w:rFonts w:ascii="Times New Roman" w:hAnsi="Times New Roman" w:cs="Times New Roman"/>
          <w:sz w:val="28"/>
          <w:szCs w:val="28"/>
        </w:rPr>
        <w:t xml:space="preserve"> о </w:t>
      </w:r>
      <w:r w:rsidR="001A0BB2" w:rsidRPr="009B521C">
        <w:rPr>
          <w:rFonts w:ascii="Times New Roman" w:hAnsi="Times New Roman" w:cs="Times New Roman"/>
          <w:sz w:val="28"/>
          <w:szCs w:val="28"/>
        </w:rPr>
        <w:t>ра</w:t>
      </w:r>
      <w:r w:rsidR="00C9281C" w:rsidRPr="009B521C">
        <w:rPr>
          <w:rFonts w:ascii="Times New Roman" w:hAnsi="Times New Roman" w:cs="Times New Roman"/>
          <w:sz w:val="28"/>
          <w:szCs w:val="28"/>
        </w:rPr>
        <w:t>йо</w:t>
      </w:r>
      <w:r w:rsidR="001A0BB2" w:rsidRPr="009B521C">
        <w:rPr>
          <w:rFonts w:ascii="Times New Roman" w:hAnsi="Times New Roman" w:cs="Times New Roman"/>
          <w:sz w:val="28"/>
          <w:szCs w:val="28"/>
        </w:rPr>
        <w:t>нном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бюджете, на увеличение соотве</w:t>
      </w:r>
      <w:r w:rsidRPr="009B521C">
        <w:rPr>
          <w:rFonts w:ascii="Times New Roman" w:hAnsi="Times New Roman" w:cs="Times New Roman"/>
          <w:sz w:val="28"/>
          <w:szCs w:val="28"/>
        </w:rPr>
        <w:t>т</w:t>
      </w:r>
      <w:r w:rsidRPr="009B521C">
        <w:rPr>
          <w:rFonts w:ascii="Times New Roman" w:hAnsi="Times New Roman" w:cs="Times New Roman"/>
          <w:sz w:val="28"/>
          <w:szCs w:val="28"/>
        </w:rPr>
        <w:t>ствующих межбюджетных т</w:t>
      </w:r>
      <w:r w:rsidR="00C9281C" w:rsidRPr="009B521C">
        <w:rPr>
          <w:rFonts w:ascii="Times New Roman" w:hAnsi="Times New Roman" w:cs="Times New Roman"/>
          <w:sz w:val="28"/>
          <w:szCs w:val="28"/>
        </w:rPr>
        <w:t>рансфертов местным бюджетам из районного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62AD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в случае уточнения источников финансирования дефицита </w:t>
      </w:r>
      <w:r w:rsidR="00C9281C" w:rsidRPr="009B521C">
        <w:rPr>
          <w:rFonts w:ascii="Times New Roman" w:hAnsi="Times New Roman" w:cs="Times New Roman"/>
          <w:sz w:val="28"/>
          <w:szCs w:val="28"/>
        </w:rPr>
        <w:t>районного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бюджета при получении бюджетных кредитов из </w:t>
      </w:r>
      <w:r w:rsidR="00C9281C" w:rsidRPr="009B521C">
        <w:rPr>
          <w:rFonts w:ascii="Times New Roman" w:hAnsi="Times New Roman" w:cs="Times New Roman"/>
          <w:sz w:val="28"/>
          <w:szCs w:val="28"/>
        </w:rPr>
        <w:t>област</w:t>
      </w:r>
      <w:r w:rsidRPr="009B521C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5562AD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 xml:space="preserve">в случае проведения операций по привлечению и погашению </w:t>
      </w:r>
      <w:r w:rsidR="00C9281C" w:rsidRPr="009B521C">
        <w:rPr>
          <w:rFonts w:ascii="Times New Roman" w:hAnsi="Times New Roman" w:cs="Times New Roman"/>
          <w:sz w:val="28"/>
          <w:szCs w:val="28"/>
        </w:rPr>
        <w:t>муниц</w:t>
      </w:r>
      <w:r w:rsidR="00C9281C" w:rsidRPr="009B521C">
        <w:rPr>
          <w:rFonts w:ascii="Times New Roman" w:hAnsi="Times New Roman" w:cs="Times New Roman"/>
          <w:sz w:val="28"/>
          <w:szCs w:val="28"/>
        </w:rPr>
        <w:t>и</w:t>
      </w:r>
      <w:r w:rsidR="00C9281C" w:rsidRPr="009B521C">
        <w:rPr>
          <w:rFonts w:ascii="Times New Roman" w:hAnsi="Times New Roman" w:cs="Times New Roman"/>
          <w:sz w:val="28"/>
          <w:szCs w:val="28"/>
        </w:rPr>
        <w:t>пальных</w:t>
      </w:r>
      <w:r w:rsidRPr="009B521C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C9281C" w:rsidRPr="009B521C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9B521C">
        <w:rPr>
          <w:rFonts w:ascii="Times New Roman" w:hAnsi="Times New Roman" w:cs="Times New Roman"/>
          <w:sz w:val="28"/>
          <w:szCs w:val="28"/>
        </w:rPr>
        <w:t xml:space="preserve">, не приводящих к увеличению дефицита </w:t>
      </w:r>
      <w:r w:rsidR="00C9281C" w:rsidRPr="009B521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B521C">
        <w:rPr>
          <w:rFonts w:ascii="Times New Roman" w:hAnsi="Times New Roman" w:cs="Times New Roman"/>
          <w:sz w:val="28"/>
          <w:szCs w:val="28"/>
        </w:rPr>
        <w:t xml:space="preserve">бюджета, верхнего предела </w:t>
      </w:r>
      <w:r w:rsidR="00C9281C" w:rsidRPr="009B52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внутре</w:t>
      </w:r>
      <w:r w:rsidRPr="009B521C">
        <w:rPr>
          <w:rFonts w:ascii="Times New Roman" w:hAnsi="Times New Roman" w:cs="Times New Roman"/>
          <w:sz w:val="28"/>
          <w:szCs w:val="28"/>
        </w:rPr>
        <w:t>н</w:t>
      </w:r>
      <w:r w:rsidRPr="009B521C">
        <w:rPr>
          <w:rFonts w:ascii="Times New Roman" w:hAnsi="Times New Roman" w:cs="Times New Roman"/>
          <w:sz w:val="28"/>
          <w:szCs w:val="28"/>
        </w:rPr>
        <w:t xml:space="preserve">него долга </w:t>
      </w:r>
      <w:r w:rsidR="00C9281C" w:rsidRPr="009B521C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9B521C">
        <w:rPr>
          <w:rFonts w:ascii="Times New Roman" w:hAnsi="Times New Roman" w:cs="Times New Roman"/>
          <w:sz w:val="28"/>
          <w:szCs w:val="28"/>
        </w:rPr>
        <w:t xml:space="preserve"> и объема бюджетных ассигнований на о</w:t>
      </w:r>
      <w:r w:rsidRPr="009B521C">
        <w:rPr>
          <w:rFonts w:ascii="Times New Roman" w:hAnsi="Times New Roman" w:cs="Times New Roman"/>
          <w:sz w:val="28"/>
          <w:szCs w:val="28"/>
        </w:rPr>
        <w:t>б</w:t>
      </w:r>
      <w:r w:rsidRPr="009B521C"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="00C9281C" w:rsidRPr="009B5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9281C" w:rsidRPr="009B521C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5562AD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FC5682" w:rsidRPr="009B521C" w:rsidRDefault="00FC5682" w:rsidP="009B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1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распределения правовыми актами </w:t>
      </w:r>
      <w:r w:rsidR="00C9281C" w:rsidRPr="009B521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9B521C">
        <w:rPr>
          <w:rFonts w:ascii="Times New Roman" w:hAnsi="Times New Roman" w:cs="Times New Roman"/>
          <w:sz w:val="28"/>
          <w:szCs w:val="28"/>
        </w:rPr>
        <w:t xml:space="preserve">целевых межбюджетных трансфертов из </w:t>
      </w:r>
      <w:r w:rsidR="00C9281C" w:rsidRPr="009B521C">
        <w:rPr>
          <w:rFonts w:ascii="Times New Roman" w:hAnsi="Times New Roman" w:cs="Times New Roman"/>
          <w:sz w:val="28"/>
          <w:szCs w:val="28"/>
        </w:rPr>
        <w:t>област</w:t>
      </w:r>
      <w:r w:rsidRPr="009B521C">
        <w:rPr>
          <w:rFonts w:ascii="Times New Roman" w:hAnsi="Times New Roman" w:cs="Times New Roman"/>
          <w:sz w:val="28"/>
          <w:szCs w:val="28"/>
        </w:rPr>
        <w:t>ного бюджета сверх объемов, утве</w:t>
      </w:r>
      <w:r w:rsidRPr="009B521C">
        <w:rPr>
          <w:rFonts w:ascii="Times New Roman" w:hAnsi="Times New Roman" w:cs="Times New Roman"/>
          <w:sz w:val="28"/>
          <w:szCs w:val="28"/>
        </w:rPr>
        <w:t>р</w:t>
      </w:r>
      <w:r w:rsidRPr="009B521C">
        <w:rPr>
          <w:rFonts w:ascii="Times New Roman" w:hAnsi="Times New Roman" w:cs="Times New Roman"/>
          <w:sz w:val="28"/>
          <w:szCs w:val="28"/>
        </w:rPr>
        <w:t xml:space="preserve">жденных </w:t>
      </w:r>
      <w:r w:rsidR="00A91ADE" w:rsidRPr="009B521C">
        <w:rPr>
          <w:rFonts w:ascii="Times New Roman" w:hAnsi="Times New Roman" w:cs="Times New Roman"/>
          <w:sz w:val="28"/>
          <w:szCs w:val="28"/>
        </w:rPr>
        <w:t>Решением думы</w:t>
      </w:r>
      <w:r w:rsidRPr="009B521C">
        <w:rPr>
          <w:rFonts w:ascii="Times New Roman" w:hAnsi="Times New Roman" w:cs="Times New Roman"/>
          <w:sz w:val="28"/>
          <w:szCs w:val="28"/>
        </w:rPr>
        <w:t xml:space="preserve"> о</w:t>
      </w:r>
      <w:r w:rsidR="00A91ADE" w:rsidRPr="009B521C">
        <w:rPr>
          <w:rFonts w:ascii="Times New Roman" w:hAnsi="Times New Roman" w:cs="Times New Roman"/>
          <w:sz w:val="28"/>
          <w:szCs w:val="28"/>
        </w:rPr>
        <w:t xml:space="preserve"> районном бюджете в том</w:t>
      </w:r>
      <w:r w:rsidRPr="009B521C">
        <w:rPr>
          <w:rFonts w:ascii="Times New Roman" w:hAnsi="Times New Roman" w:cs="Times New Roman"/>
          <w:sz w:val="28"/>
          <w:szCs w:val="28"/>
        </w:rPr>
        <w:t xml:space="preserve"> числе на увеличение соответствующих межбюджетных трансфертов местным бюджетам из </w:t>
      </w:r>
      <w:r w:rsidR="00A91ADE" w:rsidRPr="009B521C">
        <w:rPr>
          <w:rFonts w:ascii="Times New Roman" w:hAnsi="Times New Roman" w:cs="Times New Roman"/>
          <w:sz w:val="28"/>
          <w:szCs w:val="28"/>
        </w:rPr>
        <w:t>ра</w:t>
      </w:r>
      <w:r w:rsidR="00A91ADE" w:rsidRPr="009B521C">
        <w:rPr>
          <w:rFonts w:ascii="Times New Roman" w:hAnsi="Times New Roman" w:cs="Times New Roman"/>
          <w:sz w:val="28"/>
          <w:szCs w:val="28"/>
        </w:rPr>
        <w:t>й</w:t>
      </w:r>
      <w:r w:rsidR="00A91ADE" w:rsidRPr="009B521C">
        <w:rPr>
          <w:rFonts w:ascii="Times New Roman" w:hAnsi="Times New Roman" w:cs="Times New Roman"/>
          <w:sz w:val="28"/>
          <w:szCs w:val="28"/>
        </w:rPr>
        <w:t>онного</w:t>
      </w:r>
      <w:r w:rsidRPr="009B521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96229" w:rsidRPr="009B521C" w:rsidRDefault="00296229" w:rsidP="009B521C">
      <w:pPr>
        <w:pStyle w:val="a6"/>
        <w:spacing w:before="6" w:line="276" w:lineRule="auto"/>
        <w:ind w:firstLine="709"/>
        <w:jc w:val="both"/>
        <w:rPr>
          <w:sz w:val="28"/>
          <w:szCs w:val="28"/>
        </w:rPr>
      </w:pPr>
      <w:r w:rsidRPr="009B521C">
        <w:rPr>
          <w:w w:val="105"/>
          <w:sz w:val="28"/>
          <w:szCs w:val="28"/>
        </w:rPr>
        <w:t>в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случае</w:t>
      </w:r>
      <w:r w:rsidRPr="009B521C">
        <w:rPr>
          <w:spacing w:val="1"/>
          <w:w w:val="105"/>
          <w:sz w:val="28"/>
          <w:szCs w:val="28"/>
        </w:rPr>
        <w:t xml:space="preserve"> </w:t>
      </w:r>
      <w:proofErr w:type="gramStart"/>
      <w:r w:rsidRPr="009B521C">
        <w:rPr>
          <w:w w:val="105"/>
          <w:sz w:val="28"/>
          <w:szCs w:val="28"/>
        </w:rPr>
        <w:t>детализации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кодов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целевых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статей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расходов</w:t>
      </w:r>
      <w:r w:rsidRPr="009B521C">
        <w:rPr>
          <w:spacing w:val="1"/>
          <w:w w:val="105"/>
          <w:sz w:val="28"/>
          <w:szCs w:val="28"/>
        </w:rPr>
        <w:t xml:space="preserve"> район</w:t>
      </w:r>
      <w:r w:rsidRPr="009B521C">
        <w:rPr>
          <w:w w:val="105"/>
          <w:sz w:val="28"/>
          <w:szCs w:val="28"/>
        </w:rPr>
        <w:t>ного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бюджета</w:t>
      </w:r>
      <w:proofErr w:type="gramEnd"/>
      <w:r w:rsidRPr="009B521C">
        <w:rPr>
          <w:w w:val="105"/>
          <w:sz w:val="28"/>
          <w:szCs w:val="28"/>
        </w:rPr>
        <w:t xml:space="preserve"> в пределах соответствующего кода целевой статьи, утвержде</w:t>
      </w:r>
      <w:r w:rsidRPr="009B521C">
        <w:rPr>
          <w:w w:val="105"/>
          <w:sz w:val="28"/>
          <w:szCs w:val="28"/>
        </w:rPr>
        <w:t>н</w:t>
      </w:r>
      <w:r w:rsidRPr="009B521C">
        <w:rPr>
          <w:w w:val="105"/>
          <w:sz w:val="28"/>
          <w:szCs w:val="28"/>
        </w:rPr>
        <w:t>ной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sz w:val="28"/>
          <w:szCs w:val="28"/>
        </w:rPr>
        <w:t>ведомственной структурой районного бюджета в целях выполнения условий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предоставления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деловых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межбюджетных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трансфертов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из</w:t>
      </w:r>
      <w:r w:rsidRPr="009B521C">
        <w:rPr>
          <w:spacing w:val="1"/>
          <w:w w:val="105"/>
          <w:sz w:val="28"/>
          <w:szCs w:val="28"/>
        </w:rPr>
        <w:t xml:space="preserve"> облас</w:t>
      </w:r>
      <w:r w:rsidRPr="009B521C">
        <w:rPr>
          <w:spacing w:val="1"/>
          <w:w w:val="105"/>
          <w:sz w:val="28"/>
          <w:szCs w:val="28"/>
        </w:rPr>
        <w:t>т</w:t>
      </w:r>
      <w:r w:rsidRPr="009B521C">
        <w:rPr>
          <w:spacing w:val="1"/>
          <w:w w:val="105"/>
          <w:sz w:val="28"/>
          <w:szCs w:val="28"/>
        </w:rPr>
        <w:t>ного бю</w:t>
      </w:r>
      <w:r w:rsidRPr="009B521C">
        <w:rPr>
          <w:w w:val="105"/>
          <w:sz w:val="28"/>
          <w:szCs w:val="28"/>
        </w:rPr>
        <w:t>джета</w:t>
      </w:r>
      <w:r w:rsidRPr="009B521C">
        <w:rPr>
          <w:spacing w:val="11"/>
          <w:w w:val="105"/>
          <w:sz w:val="28"/>
          <w:szCs w:val="28"/>
        </w:rPr>
        <w:t xml:space="preserve"> районно</w:t>
      </w:r>
      <w:r w:rsidRPr="009B521C">
        <w:rPr>
          <w:w w:val="105"/>
          <w:sz w:val="28"/>
          <w:szCs w:val="28"/>
        </w:rPr>
        <w:t>му</w:t>
      </w:r>
      <w:r w:rsidRPr="009B521C">
        <w:rPr>
          <w:spacing w:val="24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бюджету;</w:t>
      </w:r>
    </w:p>
    <w:p w:rsidR="00296229" w:rsidRPr="009B521C" w:rsidRDefault="00296229" w:rsidP="009B521C">
      <w:pPr>
        <w:pStyle w:val="a6"/>
        <w:spacing w:before="7" w:line="276" w:lineRule="auto"/>
        <w:ind w:firstLine="709"/>
        <w:jc w:val="both"/>
        <w:rPr>
          <w:sz w:val="28"/>
          <w:szCs w:val="28"/>
        </w:rPr>
      </w:pPr>
      <w:r w:rsidRPr="009B521C">
        <w:rPr>
          <w:spacing w:val="1"/>
          <w:sz w:val="28"/>
          <w:szCs w:val="28"/>
        </w:rPr>
        <w:t xml:space="preserve">в </w:t>
      </w:r>
      <w:r w:rsidRPr="009B521C">
        <w:rPr>
          <w:sz w:val="28"/>
          <w:szCs w:val="28"/>
        </w:rPr>
        <w:t>случае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sz w:val="28"/>
          <w:szCs w:val="28"/>
        </w:rPr>
        <w:t>увеличения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sz w:val="28"/>
          <w:szCs w:val="28"/>
        </w:rPr>
        <w:t>бюджетных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sz w:val="28"/>
          <w:szCs w:val="28"/>
        </w:rPr>
        <w:t>ассигнований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sz w:val="28"/>
          <w:szCs w:val="28"/>
        </w:rPr>
        <w:t>резервного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sz w:val="28"/>
          <w:szCs w:val="28"/>
        </w:rPr>
        <w:t>фонда</w:t>
      </w:r>
      <w:r w:rsidRPr="009B521C">
        <w:rPr>
          <w:spacing w:val="1"/>
          <w:sz w:val="28"/>
          <w:szCs w:val="28"/>
        </w:rPr>
        <w:t xml:space="preserve"> а</w:t>
      </w:r>
      <w:r w:rsidRPr="009B521C">
        <w:rPr>
          <w:spacing w:val="1"/>
          <w:sz w:val="28"/>
          <w:szCs w:val="28"/>
        </w:rPr>
        <w:t>д</w:t>
      </w:r>
      <w:r w:rsidRPr="009B521C">
        <w:rPr>
          <w:spacing w:val="1"/>
          <w:sz w:val="28"/>
          <w:szCs w:val="28"/>
        </w:rPr>
        <w:t>министрации Кильмезского района в соотве</w:t>
      </w:r>
      <w:r w:rsidRPr="009B521C">
        <w:rPr>
          <w:sz w:val="28"/>
          <w:szCs w:val="28"/>
        </w:rPr>
        <w:t>тствии с пунктом 4.1 статья 139 и</w:t>
      </w:r>
      <w:r w:rsidRPr="009B521C">
        <w:rPr>
          <w:spacing w:val="1"/>
          <w:sz w:val="28"/>
          <w:szCs w:val="28"/>
        </w:rPr>
        <w:t xml:space="preserve"> </w:t>
      </w:r>
      <w:r w:rsidRPr="009B521C">
        <w:rPr>
          <w:sz w:val="28"/>
          <w:szCs w:val="28"/>
        </w:rPr>
        <w:t>пунктом</w:t>
      </w:r>
      <w:r w:rsidRPr="009B521C">
        <w:rPr>
          <w:spacing w:val="25"/>
          <w:sz w:val="28"/>
          <w:szCs w:val="28"/>
        </w:rPr>
        <w:t xml:space="preserve"> </w:t>
      </w:r>
      <w:r w:rsidRPr="009B521C">
        <w:rPr>
          <w:sz w:val="28"/>
          <w:szCs w:val="28"/>
        </w:rPr>
        <w:t>4</w:t>
      </w:r>
      <w:r w:rsidRPr="009B521C">
        <w:rPr>
          <w:spacing w:val="12"/>
          <w:sz w:val="28"/>
          <w:szCs w:val="28"/>
        </w:rPr>
        <w:t xml:space="preserve"> </w:t>
      </w:r>
      <w:r w:rsidRPr="009B521C">
        <w:rPr>
          <w:sz w:val="28"/>
          <w:szCs w:val="28"/>
        </w:rPr>
        <w:t>статьи</w:t>
      </w:r>
      <w:r w:rsidRPr="009B521C">
        <w:rPr>
          <w:spacing w:val="28"/>
          <w:sz w:val="28"/>
          <w:szCs w:val="28"/>
        </w:rPr>
        <w:t xml:space="preserve"> </w:t>
      </w:r>
      <w:r w:rsidRPr="009B521C">
        <w:rPr>
          <w:sz w:val="28"/>
          <w:szCs w:val="28"/>
        </w:rPr>
        <w:t>139.1</w:t>
      </w:r>
      <w:r w:rsidRPr="009B521C">
        <w:rPr>
          <w:spacing w:val="17"/>
          <w:sz w:val="28"/>
          <w:szCs w:val="28"/>
        </w:rPr>
        <w:t xml:space="preserve"> </w:t>
      </w:r>
      <w:r w:rsidRPr="009B521C">
        <w:rPr>
          <w:sz w:val="28"/>
          <w:szCs w:val="28"/>
        </w:rPr>
        <w:t>Бюджетного</w:t>
      </w:r>
      <w:r w:rsidRPr="009B521C">
        <w:rPr>
          <w:spacing w:val="32"/>
          <w:sz w:val="28"/>
          <w:szCs w:val="28"/>
        </w:rPr>
        <w:t xml:space="preserve"> </w:t>
      </w:r>
      <w:r w:rsidRPr="009B521C">
        <w:rPr>
          <w:sz w:val="28"/>
          <w:szCs w:val="28"/>
        </w:rPr>
        <w:t>кодекса</w:t>
      </w:r>
      <w:r w:rsidRPr="009B521C">
        <w:rPr>
          <w:spacing w:val="22"/>
          <w:sz w:val="28"/>
          <w:szCs w:val="28"/>
        </w:rPr>
        <w:t xml:space="preserve"> </w:t>
      </w:r>
      <w:r w:rsidRPr="009B521C">
        <w:rPr>
          <w:sz w:val="28"/>
          <w:szCs w:val="28"/>
        </w:rPr>
        <w:t>Российской</w:t>
      </w:r>
      <w:r w:rsidRPr="009B521C">
        <w:rPr>
          <w:spacing w:val="42"/>
          <w:sz w:val="28"/>
          <w:szCs w:val="28"/>
        </w:rPr>
        <w:t xml:space="preserve"> </w:t>
      </w:r>
      <w:r w:rsidRPr="009B521C">
        <w:rPr>
          <w:sz w:val="28"/>
          <w:szCs w:val="28"/>
        </w:rPr>
        <w:t>Федерации;</w:t>
      </w:r>
    </w:p>
    <w:p w:rsidR="00296229" w:rsidRPr="009B521C" w:rsidRDefault="00296229" w:rsidP="009B521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B521C">
        <w:rPr>
          <w:w w:val="105"/>
          <w:sz w:val="28"/>
          <w:szCs w:val="28"/>
        </w:rPr>
        <w:t>в случае перераспределения бюджетных ассигнований между вид</w:t>
      </w:r>
      <w:r w:rsidRPr="009B521C">
        <w:rPr>
          <w:w w:val="105"/>
          <w:sz w:val="28"/>
          <w:szCs w:val="28"/>
        </w:rPr>
        <w:t>а</w:t>
      </w:r>
      <w:r w:rsidRPr="009B521C">
        <w:rPr>
          <w:w w:val="105"/>
          <w:sz w:val="28"/>
          <w:szCs w:val="28"/>
        </w:rPr>
        <w:t>ми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источников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финансирования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дефицита</w:t>
      </w:r>
      <w:r w:rsidRPr="009B521C">
        <w:rPr>
          <w:spacing w:val="1"/>
          <w:w w:val="105"/>
          <w:sz w:val="28"/>
          <w:szCs w:val="28"/>
        </w:rPr>
        <w:t xml:space="preserve"> район</w:t>
      </w:r>
      <w:r w:rsidRPr="009B521C">
        <w:rPr>
          <w:w w:val="105"/>
          <w:sz w:val="28"/>
          <w:szCs w:val="28"/>
        </w:rPr>
        <w:t>ного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бюджета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в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ходе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и</w:t>
      </w:r>
      <w:r w:rsidRPr="009B521C">
        <w:rPr>
          <w:w w:val="105"/>
          <w:sz w:val="28"/>
          <w:szCs w:val="28"/>
        </w:rPr>
        <w:t>с</w:t>
      </w:r>
      <w:r w:rsidRPr="009B521C">
        <w:rPr>
          <w:w w:val="105"/>
          <w:sz w:val="28"/>
          <w:szCs w:val="28"/>
        </w:rPr>
        <w:t>полнения</w:t>
      </w:r>
      <w:r w:rsidRPr="009B521C">
        <w:rPr>
          <w:spacing w:val="1"/>
          <w:w w:val="105"/>
          <w:sz w:val="28"/>
          <w:szCs w:val="28"/>
        </w:rPr>
        <w:t xml:space="preserve"> район</w:t>
      </w:r>
      <w:r w:rsidRPr="009B521C">
        <w:rPr>
          <w:w w:val="105"/>
          <w:sz w:val="28"/>
          <w:szCs w:val="28"/>
        </w:rPr>
        <w:t>ного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бюджета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в пределах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общего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объема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бюджетных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а</w:t>
      </w:r>
      <w:r w:rsidRPr="009B521C">
        <w:rPr>
          <w:w w:val="105"/>
          <w:sz w:val="28"/>
          <w:szCs w:val="28"/>
        </w:rPr>
        <w:t>с</w:t>
      </w:r>
      <w:r w:rsidRPr="009B521C">
        <w:rPr>
          <w:w w:val="105"/>
          <w:sz w:val="28"/>
          <w:szCs w:val="28"/>
        </w:rPr>
        <w:t>сигнований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по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источникам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финансирования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w w:val="105"/>
          <w:sz w:val="28"/>
          <w:szCs w:val="28"/>
        </w:rPr>
        <w:t>дефицита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="001610C3" w:rsidRPr="009B521C">
        <w:rPr>
          <w:spacing w:val="1"/>
          <w:w w:val="105"/>
          <w:sz w:val="28"/>
          <w:szCs w:val="28"/>
        </w:rPr>
        <w:t>район</w:t>
      </w:r>
      <w:r w:rsidRPr="009B521C">
        <w:rPr>
          <w:w w:val="105"/>
          <w:sz w:val="28"/>
          <w:szCs w:val="28"/>
        </w:rPr>
        <w:t>ного</w:t>
      </w:r>
      <w:r w:rsidRPr="009B521C">
        <w:rPr>
          <w:spacing w:val="1"/>
          <w:w w:val="105"/>
          <w:sz w:val="28"/>
          <w:szCs w:val="28"/>
        </w:rPr>
        <w:t xml:space="preserve"> </w:t>
      </w:r>
      <w:r w:rsidRPr="009B521C">
        <w:rPr>
          <w:sz w:val="28"/>
          <w:szCs w:val="28"/>
        </w:rPr>
        <w:t>б</w:t>
      </w:r>
      <w:r w:rsidR="001610C3" w:rsidRPr="009B521C">
        <w:rPr>
          <w:sz w:val="28"/>
          <w:szCs w:val="28"/>
        </w:rPr>
        <w:t>ю</w:t>
      </w:r>
      <w:r w:rsidRPr="009B521C">
        <w:rPr>
          <w:sz w:val="28"/>
          <w:szCs w:val="28"/>
        </w:rPr>
        <w:t>дж</w:t>
      </w:r>
      <w:r w:rsidRPr="009B521C">
        <w:rPr>
          <w:sz w:val="28"/>
          <w:szCs w:val="28"/>
        </w:rPr>
        <w:t>е</w:t>
      </w:r>
      <w:r w:rsidRPr="009B521C">
        <w:rPr>
          <w:sz w:val="28"/>
          <w:szCs w:val="28"/>
        </w:rPr>
        <w:t>та,</w:t>
      </w:r>
      <w:r w:rsidRPr="009B521C">
        <w:rPr>
          <w:spacing w:val="36"/>
          <w:sz w:val="28"/>
          <w:szCs w:val="28"/>
        </w:rPr>
        <w:t xml:space="preserve"> </w:t>
      </w:r>
      <w:r w:rsidRPr="009B521C">
        <w:rPr>
          <w:sz w:val="28"/>
          <w:szCs w:val="28"/>
        </w:rPr>
        <w:t>предусмотренных</w:t>
      </w:r>
      <w:r w:rsidRPr="009B521C">
        <w:rPr>
          <w:spacing w:val="-2"/>
          <w:sz w:val="28"/>
          <w:szCs w:val="28"/>
        </w:rPr>
        <w:t xml:space="preserve"> </w:t>
      </w:r>
      <w:r w:rsidRPr="009B521C">
        <w:rPr>
          <w:sz w:val="28"/>
          <w:szCs w:val="28"/>
        </w:rPr>
        <w:t>на</w:t>
      </w:r>
      <w:r w:rsidRPr="009B521C">
        <w:rPr>
          <w:spacing w:val="15"/>
          <w:sz w:val="28"/>
          <w:szCs w:val="28"/>
        </w:rPr>
        <w:t xml:space="preserve"> </w:t>
      </w:r>
      <w:r w:rsidRPr="009B521C">
        <w:rPr>
          <w:sz w:val="28"/>
          <w:szCs w:val="28"/>
        </w:rPr>
        <w:t>соответствующий</w:t>
      </w:r>
      <w:r w:rsidRPr="009B521C">
        <w:rPr>
          <w:spacing w:val="19"/>
          <w:sz w:val="28"/>
          <w:szCs w:val="28"/>
        </w:rPr>
        <w:t xml:space="preserve"> </w:t>
      </w:r>
      <w:r w:rsidRPr="009B521C">
        <w:rPr>
          <w:sz w:val="28"/>
          <w:szCs w:val="28"/>
        </w:rPr>
        <w:t>финансовый</w:t>
      </w:r>
      <w:r w:rsidRPr="009B521C">
        <w:rPr>
          <w:spacing w:val="34"/>
          <w:sz w:val="28"/>
          <w:szCs w:val="28"/>
        </w:rPr>
        <w:t xml:space="preserve"> </w:t>
      </w:r>
      <w:r w:rsidRPr="009B521C">
        <w:rPr>
          <w:sz w:val="28"/>
          <w:szCs w:val="28"/>
        </w:rPr>
        <w:t>год;</w:t>
      </w:r>
      <w:r w:rsidR="00AF2743" w:rsidRPr="009B521C">
        <w:rPr>
          <w:sz w:val="28"/>
          <w:szCs w:val="28"/>
        </w:rPr>
        <w:t>»</w:t>
      </w:r>
    </w:p>
    <w:p w:rsidR="00FC5682" w:rsidRPr="009B521C" w:rsidRDefault="00FC5682" w:rsidP="00CE0AB8">
      <w:pPr>
        <w:spacing w:line="276" w:lineRule="auto"/>
        <w:ind w:firstLine="709"/>
        <w:rPr>
          <w:szCs w:val="28"/>
        </w:rPr>
      </w:pPr>
    </w:p>
    <w:p w:rsidR="008E4A94" w:rsidRPr="009B521C" w:rsidRDefault="008E4A94" w:rsidP="00CE0AB8">
      <w:pPr>
        <w:spacing w:line="276" w:lineRule="auto"/>
        <w:ind w:firstLine="709"/>
        <w:rPr>
          <w:rFonts w:eastAsiaTheme="minorHAnsi"/>
          <w:color w:val="FF0000"/>
          <w:szCs w:val="28"/>
          <w:lang w:eastAsia="en-US"/>
        </w:rPr>
      </w:pPr>
    </w:p>
    <w:sectPr w:rsidR="008E4A94" w:rsidRPr="009B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D9"/>
    <w:multiLevelType w:val="multilevel"/>
    <w:tmpl w:val="8D267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450C3F"/>
    <w:multiLevelType w:val="hybridMultilevel"/>
    <w:tmpl w:val="A2309B7A"/>
    <w:lvl w:ilvl="0" w:tplc="80302AF6">
      <w:start w:val="8"/>
      <w:numFmt w:val="decimal"/>
      <w:lvlText w:val="%1)"/>
      <w:lvlJc w:val="left"/>
      <w:pPr>
        <w:ind w:left="1069" w:hanging="360"/>
      </w:pPr>
      <w:rPr>
        <w:rFonts w:ascii="Tahoma" w:hAnsi="Tahoma" w:cs="Tahoma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E0AB8"/>
    <w:multiLevelType w:val="hybridMultilevel"/>
    <w:tmpl w:val="741CC7CE"/>
    <w:lvl w:ilvl="0" w:tplc="2DBE3B62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1FB1D41"/>
    <w:multiLevelType w:val="hybridMultilevel"/>
    <w:tmpl w:val="149E75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A5440D"/>
    <w:multiLevelType w:val="hybridMultilevel"/>
    <w:tmpl w:val="BD90CA48"/>
    <w:lvl w:ilvl="0" w:tplc="A8A41004">
      <w:start w:val="1"/>
      <w:numFmt w:val="decimal"/>
      <w:lvlText w:val="%1."/>
      <w:lvlJc w:val="left"/>
      <w:pPr>
        <w:ind w:left="1225" w:hanging="41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9DE7418">
      <w:numFmt w:val="bullet"/>
      <w:lvlText w:val="•"/>
      <w:lvlJc w:val="left"/>
      <w:pPr>
        <w:ind w:left="2188" w:hanging="416"/>
      </w:pPr>
      <w:rPr>
        <w:rFonts w:hint="default"/>
        <w:lang w:val="ru-RU" w:eastAsia="en-US" w:bidi="ar-SA"/>
      </w:rPr>
    </w:lvl>
    <w:lvl w:ilvl="2" w:tplc="43381E46">
      <w:numFmt w:val="bullet"/>
      <w:lvlText w:val="•"/>
      <w:lvlJc w:val="left"/>
      <w:pPr>
        <w:ind w:left="3156" w:hanging="416"/>
      </w:pPr>
      <w:rPr>
        <w:rFonts w:hint="default"/>
        <w:lang w:val="ru-RU" w:eastAsia="en-US" w:bidi="ar-SA"/>
      </w:rPr>
    </w:lvl>
    <w:lvl w:ilvl="3" w:tplc="DD8A9C38">
      <w:numFmt w:val="bullet"/>
      <w:lvlText w:val="•"/>
      <w:lvlJc w:val="left"/>
      <w:pPr>
        <w:ind w:left="4124" w:hanging="416"/>
      </w:pPr>
      <w:rPr>
        <w:rFonts w:hint="default"/>
        <w:lang w:val="ru-RU" w:eastAsia="en-US" w:bidi="ar-SA"/>
      </w:rPr>
    </w:lvl>
    <w:lvl w:ilvl="4" w:tplc="BF6ADD94">
      <w:numFmt w:val="bullet"/>
      <w:lvlText w:val="•"/>
      <w:lvlJc w:val="left"/>
      <w:pPr>
        <w:ind w:left="5092" w:hanging="416"/>
      </w:pPr>
      <w:rPr>
        <w:rFonts w:hint="default"/>
        <w:lang w:val="ru-RU" w:eastAsia="en-US" w:bidi="ar-SA"/>
      </w:rPr>
    </w:lvl>
    <w:lvl w:ilvl="5" w:tplc="011014BA">
      <w:numFmt w:val="bullet"/>
      <w:lvlText w:val="•"/>
      <w:lvlJc w:val="left"/>
      <w:pPr>
        <w:ind w:left="6060" w:hanging="416"/>
      </w:pPr>
      <w:rPr>
        <w:rFonts w:hint="default"/>
        <w:lang w:val="ru-RU" w:eastAsia="en-US" w:bidi="ar-SA"/>
      </w:rPr>
    </w:lvl>
    <w:lvl w:ilvl="6" w:tplc="8E4A3A1E">
      <w:numFmt w:val="bullet"/>
      <w:lvlText w:val="•"/>
      <w:lvlJc w:val="left"/>
      <w:pPr>
        <w:ind w:left="7028" w:hanging="416"/>
      </w:pPr>
      <w:rPr>
        <w:rFonts w:hint="default"/>
        <w:lang w:val="ru-RU" w:eastAsia="en-US" w:bidi="ar-SA"/>
      </w:rPr>
    </w:lvl>
    <w:lvl w:ilvl="7" w:tplc="1346A8A2">
      <w:numFmt w:val="bullet"/>
      <w:lvlText w:val="•"/>
      <w:lvlJc w:val="left"/>
      <w:pPr>
        <w:ind w:left="7997" w:hanging="416"/>
      </w:pPr>
      <w:rPr>
        <w:rFonts w:hint="default"/>
        <w:lang w:val="ru-RU" w:eastAsia="en-US" w:bidi="ar-SA"/>
      </w:rPr>
    </w:lvl>
    <w:lvl w:ilvl="8" w:tplc="FA30C3EE">
      <w:numFmt w:val="bullet"/>
      <w:lvlText w:val="•"/>
      <w:lvlJc w:val="left"/>
      <w:pPr>
        <w:ind w:left="8965" w:hanging="416"/>
      </w:pPr>
      <w:rPr>
        <w:rFonts w:hint="default"/>
        <w:lang w:val="ru-RU" w:eastAsia="en-US" w:bidi="ar-SA"/>
      </w:rPr>
    </w:lvl>
  </w:abstractNum>
  <w:abstractNum w:abstractNumId="5">
    <w:nsid w:val="761014DB"/>
    <w:multiLevelType w:val="hybridMultilevel"/>
    <w:tmpl w:val="11E613DE"/>
    <w:lvl w:ilvl="0" w:tplc="81868C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FB"/>
    <w:rsid w:val="000E474E"/>
    <w:rsid w:val="0014008D"/>
    <w:rsid w:val="001610C3"/>
    <w:rsid w:val="00171195"/>
    <w:rsid w:val="001A0BB2"/>
    <w:rsid w:val="001A4B68"/>
    <w:rsid w:val="001C12D1"/>
    <w:rsid w:val="00236A19"/>
    <w:rsid w:val="00244548"/>
    <w:rsid w:val="00296229"/>
    <w:rsid w:val="002E1E13"/>
    <w:rsid w:val="003B43AE"/>
    <w:rsid w:val="003D0E64"/>
    <w:rsid w:val="003D16E9"/>
    <w:rsid w:val="004B7750"/>
    <w:rsid w:val="004D3A53"/>
    <w:rsid w:val="00502338"/>
    <w:rsid w:val="005562AD"/>
    <w:rsid w:val="00580656"/>
    <w:rsid w:val="00584CB5"/>
    <w:rsid w:val="005D3BA8"/>
    <w:rsid w:val="00626603"/>
    <w:rsid w:val="00644B30"/>
    <w:rsid w:val="006A13B6"/>
    <w:rsid w:val="006A54B6"/>
    <w:rsid w:val="0070784C"/>
    <w:rsid w:val="00727B8C"/>
    <w:rsid w:val="0076463F"/>
    <w:rsid w:val="007942D7"/>
    <w:rsid w:val="00800859"/>
    <w:rsid w:val="00857DAB"/>
    <w:rsid w:val="008C1907"/>
    <w:rsid w:val="008E4A94"/>
    <w:rsid w:val="00916BDF"/>
    <w:rsid w:val="00947A0F"/>
    <w:rsid w:val="00990BFB"/>
    <w:rsid w:val="009B521C"/>
    <w:rsid w:val="00A26F0D"/>
    <w:rsid w:val="00A41F8F"/>
    <w:rsid w:val="00A61A9A"/>
    <w:rsid w:val="00A91ADE"/>
    <w:rsid w:val="00AC3B68"/>
    <w:rsid w:val="00AC5F9A"/>
    <w:rsid w:val="00AE1079"/>
    <w:rsid w:val="00AF2743"/>
    <w:rsid w:val="00B0194C"/>
    <w:rsid w:val="00B120E3"/>
    <w:rsid w:val="00B47CEA"/>
    <w:rsid w:val="00B8013D"/>
    <w:rsid w:val="00B965CE"/>
    <w:rsid w:val="00BD7114"/>
    <w:rsid w:val="00C43465"/>
    <w:rsid w:val="00C473C7"/>
    <w:rsid w:val="00C64E23"/>
    <w:rsid w:val="00C9281C"/>
    <w:rsid w:val="00CE0AB8"/>
    <w:rsid w:val="00CE6240"/>
    <w:rsid w:val="00D03100"/>
    <w:rsid w:val="00D575DD"/>
    <w:rsid w:val="00DA3588"/>
    <w:rsid w:val="00DA556F"/>
    <w:rsid w:val="00DD65FB"/>
    <w:rsid w:val="00E23FDD"/>
    <w:rsid w:val="00E61466"/>
    <w:rsid w:val="00E67B7F"/>
    <w:rsid w:val="00EF4852"/>
    <w:rsid w:val="00F174B9"/>
    <w:rsid w:val="00F3285E"/>
    <w:rsid w:val="00FC5682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65F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94C"/>
    <w:pPr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96229"/>
    <w:pPr>
      <w:widowControl w:val="0"/>
      <w:autoSpaceDE w:val="0"/>
      <w:autoSpaceDN w:val="0"/>
      <w:spacing w:line="240" w:lineRule="auto"/>
      <w:jc w:val="left"/>
    </w:pPr>
    <w:rPr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96229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65F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94C"/>
    <w:pPr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96229"/>
    <w:pPr>
      <w:widowControl w:val="0"/>
      <w:autoSpaceDE w:val="0"/>
      <w:autoSpaceDN w:val="0"/>
      <w:spacing w:line="240" w:lineRule="auto"/>
      <w:jc w:val="left"/>
    </w:pPr>
    <w:rPr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96229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6p4h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2112F8A80D9467C1CD9B6CDADFD26E5BCDD06AE492165A59459898B8518C0D12DB5B66C0p5h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562E29B165A59459898B8518C0D12DB5B6BC7p5h1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BDC973360B2550293C57780FD75059B33810BBCC0590E8972360DEF2A329816B770A3F4E2C0C0AA02804C21C9B66D0E8DBA900BBCGAs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112F8A80D9467C1CD8561CCB38E675AC08B6EE59C1F0F0D1AC3C5EF58865A55940220825D024C8D23FCp9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Н. Селезнев</dc:creator>
  <cp:keywords/>
  <dc:description/>
  <cp:lastModifiedBy>Екатерина</cp:lastModifiedBy>
  <cp:revision>13</cp:revision>
  <cp:lastPrinted>2021-11-12T06:42:00Z</cp:lastPrinted>
  <dcterms:created xsi:type="dcterms:W3CDTF">2021-10-27T10:19:00Z</dcterms:created>
  <dcterms:modified xsi:type="dcterms:W3CDTF">2021-11-23T13:45:00Z</dcterms:modified>
</cp:coreProperties>
</file>