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36" w:rsidRPr="00543115" w:rsidRDefault="00221336" w:rsidP="00543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3115">
        <w:rPr>
          <w:rFonts w:ascii="Times New Roman" w:hAnsi="Times New Roman"/>
          <w:b/>
          <w:sz w:val="28"/>
          <w:szCs w:val="28"/>
          <w:lang w:eastAsia="ru-RU"/>
        </w:rPr>
        <w:t>РАЙОННАЯ ДУМА</w:t>
      </w:r>
    </w:p>
    <w:p w:rsidR="00221336" w:rsidRPr="00543115" w:rsidRDefault="00221336" w:rsidP="00543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3115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221336" w:rsidRPr="00543115" w:rsidRDefault="00221336" w:rsidP="00543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3115">
        <w:rPr>
          <w:rFonts w:ascii="Times New Roman" w:hAnsi="Times New Roman"/>
          <w:b/>
          <w:sz w:val="28"/>
          <w:szCs w:val="28"/>
          <w:lang w:eastAsia="ru-RU"/>
        </w:rPr>
        <w:t>КИЛЬМЕЗСКИЙ МУНИЦИПАЛЬНЫЙ РАЙОН</w:t>
      </w:r>
    </w:p>
    <w:p w:rsidR="00221336" w:rsidRPr="00543115" w:rsidRDefault="00221336" w:rsidP="00543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3115">
        <w:rPr>
          <w:rFonts w:ascii="Times New Roman" w:hAnsi="Times New Roman"/>
          <w:b/>
          <w:sz w:val="28"/>
          <w:szCs w:val="28"/>
          <w:lang w:eastAsia="ru-RU"/>
        </w:rPr>
        <w:t>КИРОВСКОЙ ОБЛАСТИ</w:t>
      </w:r>
    </w:p>
    <w:p w:rsidR="00221336" w:rsidRPr="00543115" w:rsidRDefault="00221336" w:rsidP="00543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3115">
        <w:rPr>
          <w:rFonts w:ascii="Times New Roman" w:hAnsi="Times New Roman"/>
          <w:b/>
          <w:sz w:val="28"/>
          <w:szCs w:val="28"/>
          <w:lang w:eastAsia="ru-RU"/>
        </w:rPr>
        <w:t>5 СОЗЫВА</w:t>
      </w:r>
    </w:p>
    <w:p w:rsidR="00221336" w:rsidRPr="00543115" w:rsidRDefault="00221336" w:rsidP="00543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1336" w:rsidRPr="00543115" w:rsidRDefault="00221336" w:rsidP="005431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43115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221336" w:rsidRPr="00543115" w:rsidRDefault="00221336" w:rsidP="005431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336" w:rsidRDefault="002213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09.04.2019                                                                                        №  2/1</w:t>
      </w:r>
    </w:p>
    <w:p w:rsidR="00221336" w:rsidRDefault="00221336">
      <w:pPr>
        <w:rPr>
          <w:rFonts w:ascii="Times New Roman" w:hAnsi="Times New Roman"/>
          <w:sz w:val="28"/>
          <w:szCs w:val="28"/>
        </w:rPr>
      </w:pPr>
      <w:r w:rsidRPr="00FF79E9">
        <w:rPr>
          <w:rFonts w:ascii="Times New Roman" w:hAnsi="Times New Roman"/>
          <w:b/>
          <w:sz w:val="28"/>
          <w:szCs w:val="28"/>
        </w:rPr>
        <w:t xml:space="preserve">   Об утверждении</w:t>
      </w:r>
      <w:r>
        <w:rPr>
          <w:rFonts w:ascii="Times New Roman" w:hAnsi="Times New Roman"/>
          <w:b/>
          <w:sz w:val="28"/>
          <w:szCs w:val="28"/>
        </w:rPr>
        <w:t xml:space="preserve"> Положения о </w:t>
      </w:r>
      <w:r w:rsidRPr="00FF79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FF79E9">
        <w:rPr>
          <w:rFonts w:ascii="Times New Roman" w:hAnsi="Times New Roman"/>
          <w:b/>
          <w:sz w:val="28"/>
          <w:szCs w:val="28"/>
        </w:rPr>
        <w:t>орядк</w:t>
      </w:r>
      <w:r>
        <w:rPr>
          <w:rFonts w:ascii="Times New Roman" w:hAnsi="Times New Roman"/>
          <w:b/>
          <w:sz w:val="28"/>
          <w:szCs w:val="28"/>
        </w:rPr>
        <w:t>е</w:t>
      </w:r>
      <w:r w:rsidRPr="00FF79E9">
        <w:rPr>
          <w:rFonts w:ascii="Times New Roman" w:hAnsi="Times New Roman"/>
          <w:b/>
          <w:sz w:val="28"/>
          <w:szCs w:val="28"/>
        </w:rPr>
        <w:t xml:space="preserve"> представления и рассмотрения ежегодного отчета главы муниципального образования  Кильмезский  муниципальный район Кировской  области о результатах своей деятельности и  деятельности администрации Кильмезского района</w:t>
      </w:r>
    </w:p>
    <w:p w:rsidR="00221336" w:rsidRDefault="002213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части 11.1 статьи 35 и части 5.1 статьи 36 Федерального закона от 06.10.2003 № 131- ФЗ «Об общих принципах организации местного самоуправления в Российской Федерации», частью 6 статьи 29 Устава муниципального образования Кильмезского муниципального района Кировской области Кильмезская районная Дума РЕШИЛА:</w:t>
      </w:r>
    </w:p>
    <w:p w:rsidR="00221336" w:rsidRDefault="00221336" w:rsidP="00FF79E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</w:t>
      </w:r>
      <w:r w:rsidRPr="00FF79E9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ке</w:t>
      </w:r>
      <w:r w:rsidRPr="00FF79E9">
        <w:rPr>
          <w:rFonts w:ascii="Times New Roman" w:hAnsi="Times New Roman"/>
          <w:sz w:val="28"/>
          <w:szCs w:val="28"/>
        </w:rPr>
        <w:t xml:space="preserve"> представления и рассмотрения ежегодного отчета главы муниципального образования  Кильмезский  муниципальный район Кировской  области о результатах своей деятельности и  деятельности администрации Кильмезского района</w:t>
      </w:r>
      <w:r>
        <w:rPr>
          <w:rFonts w:ascii="Times New Roman" w:hAnsi="Times New Roman"/>
          <w:sz w:val="28"/>
          <w:szCs w:val="28"/>
        </w:rPr>
        <w:t xml:space="preserve"> (далее – Положение), согласно приложению.</w:t>
      </w:r>
    </w:p>
    <w:p w:rsidR="00221336" w:rsidRDefault="00221336" w:rsidP="00FF79E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подлежит опубликованию на официальном сайте Кильмезской районной Думы в информационной телекоммуникационной сети «Интернет».</w:t>
      </w:r>
    </w:p>
    <w:p w:rsidR="00221336" w:rsidRDefault="00221336" w:rsidP="00FF79E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Кильмезского района при подготовке ежегодного отчета о результатах своей деятельности и деятельности администрации Кильмезского района руководствоваться  данным Положением.</w:t>
      </w:r>
    </w:p>
    <w:p w:rsidR="00221336" w:rsidRDefault="00221336" w:rsidP="00C8105E">
      <w:pPr>
        <w:pStyle w:val="ListParagraph"/>
        <w:ind w:left="435"/>
        <w:rPr>
          <w:rFonts w:ascii="Times New Roman" w:hAnsi="Times New Roman"/>
          <w:sz w:val="28"/>
          <w:szCs w:val="28"/>
        </w:rPr>
      </w:pPr>
    </w:p>
    <w:p w:rsidR="00221336" w:rsidRDefault="00221336" w:rsidP="00C8105E">
      <w:pPr>
        <w:pStyle w:val="ListParagraph"/>
        <w:ind w:left="435"/>
        <w:rPr>
          <w:rFonts w:ascii="Times New Roman" w:hAnsi="Times New Roman"/>
          <w:sz w:val="28"/>
          <w:szCs w:val="28"/>
        </w:rPr>
      </w:pPr>
    </w:p>
    <w:p w:rsidR="00221336" w:rsidRDefault="00221336" w:rsidP="00C8105E">
      <w:pPr>
        <w:pStyle w:val="ListParagraph"/>
        <w:ind w:left="435"/>
        <w:rPr>
          <w:rFonts w:ascii="Times New Roman" w:hAnsi="Times New Roman"/>
          <w:sz w:val="28"/>
          <w:szCs w:val="28"/>
        </w:rPr>
      </w:pPr>
    </w:p>
    <w:p w:rsidR="00221336" w:rsidRPr="001E673D" w:rsidRDefault="00221336" w:rsidP="00CC1192">
      <w:pPr>
        <w:spacing w:line="192" w:lineRule="auto"/>
        <w:rPr>
          <w:rFonts w:ascii="Times New Roman" w:hAnsi="Times New Roman"/>
          <w:sz w:val="28"/>
          <w:szCs w:val="28"/>
        </w:rPr>
      </w:pPr>
      <w:r w:rsidRPr="001E673D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Кильмезской </w:t>
      </w:r>
      <w:r w:rsidRPr="001E673D">
        <w:rPr>
          <w:rFonts w:ascii="Times New Roman" w:hAnsi="Times New Roman"/>
          <w:sz w:val="28"/>
          <w:szCs w:val="28"/>
        </w:rPr>
        <w:t>районной Думы                          А.Г. Коршунов</w:t>
      </w:r>
    </w:p>
    <w:p w:rsidR="00221336" w:rsidRDefault="00221336" w:rsidP="00CC1192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p w:rsidR="00221336" w:rsidRDefault="00221336" w:rsidP="00CC1192">
      <w:pPr>
        <w:tabs>
          <w:tab w:val="left" w:pos="7580"/>
        </w:tabs>
        <w:spacing w:line="192" w:lineRule="auto"/>
        <w:rPr>
          <w:rFonts w:ascii="Times New Roman" w:hAnsi="Times New Roman"/>
          <w:sz w:val="28"/>
          <w:szCs w:val="28"/>
        </w:rPr>
      </w:pPr>
      <w:r w:rsidRPr="001E673D">
        <w:rPr>
          <w:rFonts w:ascii="Times New Roman" w:hAnsi="Times New Roman"/>
          <w:sz w:val="28"/>
          <w:szCs w:val="28"/>
        </w:rPr>
        <w:t xml:space="preserve">Глава Кильмезского района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1E673D">
        <w:rPr>
          <w:rFonts w:ascii="Times New Roman" w:hAnsi="Times New Roman"/>
          <w:sz w:val="28"/>
          <w:szCs w:val="28"/>
        </w:rPr>
        <w:t>А.В. Стяжкин</w:t>
      </w:r>
    </w:p>
    <w:p w:rsidR="00221336" w:rsidRDefault="00221336" w:rsidP="00C8105E">
      <w:pPr>
        <w:pStyle w:val="ListParagraph"/>
        <w:ind w:left="435"/>
        <w:rPr>
          <w:rFonts w:ascii="Times New Roman" w:hAnsi="Times New Roman"/>
          <w:sz w:val="28"/>
          <w:szCs w:val="28"/>
        </w:rPr>
      </w:pPr>
    </w:p>
    <w:p w:rsidR="00221336" w:rsidRDefault="00221336" w:rsidP="00C8105E">
      <w:pPr>
        <w:pStyle w:val="ListParagraph"/>
        <w:ind w:left="435"/>
        <w:rPr>
          <w:rFonts w:ascii="Times New Roman" w:hAnsi="Times New Roman"/>
          <w:sz w:val="28"/>
          <w:szCs w:val="28"/>
        </w:rPr>
      </w:pPr>
    </w:p>
    <w:p w:rsidR="00221336" w:rsidRDefault="00221336" w:rsidP="00C8105E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ПОДГОТОВЛЕНО:</w:t>
      </w:r>
    </w:p>
    <w:p w:rsidR="00221336" w:rsidRDefault="00221336" w:rsidP="00C8105E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специалист, юрисконсульт:                        А.Н. Мингасов</w:t>
      </w:r>
    </w:p>
    <w:p w:rsidR="00221336" w:rsidRDefault="00221336" w:rsidP="00C8105E">
      <w:pPr>
        <w:pStyle w:val="ListParagraph"/>
        <w:ind w:left="435"/>
        <w:rPr>
          <w:rFonts w:ascii="Times New Roman" w:hAnsi="Times New Roman"/>
          <w:sz w:val="28"/>
          <w:szCs w:val="28"/>
        </w:rPr>
      </w:pPr>
    </w:p>
    <w:p w:rsidR="00221336" w:rsidRDefault="00221336" w:rsidP="00C8105E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ЭКСПЕРТИЗА ПРОВЕДЕНА:</w:t>
      </w:r>
    </w:p>
    <w:p w:rsidR="00221336" w:rsidRPr="00C8105E" w:rsidRDefault="00221336" w:rsidP="00C8105E">
      <w:pPr>
        <w:pStyle w:val="ListParagraph"/>
        <w:rPr>
          <w:rFonts w:ascii="Times New Roman" w:hAnsi="Times New Roman"/>
          <w:sz w:val="28"/>
          <w:szCs w:val="28"/>
        </w:rPr>
      </w:pPr>
      <w:r w:rsidRPr="00C8105E">
        <w:rPr>
          <w:rFonts w:ascii="Times New Roman" w:hAnsi="Times New Roman"/>
          <w:sz w:val="28"/>
          <w:szCs w:val="28"/>
        </w:rPr>
        <w:t>Главный специалист, юрисконсульт:                        А.Н. Мингасов</w:t>
      </w:r>
    </w:p>
    <w:p w:rsidR="00221336" w:rsidRPr="00C8105E" w:rsidRDefault="00221336" w:rsidP="00C8105E">
      <w:pPr>
        <w:pStyle w:val="ListParagraph"/>
        <w:rPr>
          <w:rFonts w:ascii="Times New Roman" w:hAnsi="Times New Roman"/>
          <w:sz w:val="28"/>
          <w:szCs w:val="28"/>
        </w:rPr>
      </w:pPr>
    </w:p>
    <w:p w:rsidR="00221336" w:rsidRDefault="00221336" w:rsidP="00C8105E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</w:t>
      </w:r>
    </w:p>
    <w:p w:rsidR="00221336" w:rsidRPr="00FF79E9" w:rsidRDefault="00221336" w:rsidP="00C8105E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– 1, экономика -1, глава – 1.</w:t>
      </w:r>
      <w:bookmarkStart w:id="0" w:name="_GoBack"/>
      <w:bookmarkEnd w:id="0"/>
    </w:p>
    <w:sectPr w:rsidR="00221336" w:rsidRPr="00FF79E9" w:rsidSect="007D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4250"/>
    <w:multiLevelType w:val="hybridMultilevel"/>
    <w:tmpl w:val="DE1C7042"/>
    <w:lvl w:ilvl="0" w:tplc="D848F1A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115"/>
    <w:rsid w:val="001B7F6E"/>
    <w:rsid w:val="001E673D"/>
    <w:rsid w:val="00221336"/>
    <w:rsid w:val="002778D9"/>
    <w:rsid w:val="00543115"/>
    <w:rsid w:val="006828A1"/>
    <w:rsid w:val="006B7E93"/>
    <w:rsid w:val="007D1DF3"/>
    <w:rsid w:val="00C8105E"/>
    <w:rsid w:val="00CC1192"/>
    <w:rsid w:val="00DE49FA"/>
    <w:rsid w:val="00F66B34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D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7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9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269</Words>
  <Characters>1536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ДЛЯ ГОСТЕЙ</cp:lastModifiedBy>
  <cp:revision>4</cp:revision>
  <cp:lastPrinted>2019-04-05T05:12:00Z</cp:lastPrinted>
  <dcterms:created xsi:type="dcterms:W3CDTF">2019-03-27T08:47:00Z</dcterms:created>
  <dcterms:modified xsi:type="dcterms:W3CDTF">2019-04-05T05:12:00Z</dcterms:modified>
</cp:coreProperties>
</file>