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4E" w:rsidRPr="00B13221" w:rsidRDefault="00C8264E" w:rsidP="005362F3">
      <w:pPr>
        <w:jc w:val="center"/>
        <w:rPr>
          <w:b/>
          <w:sz w:val="28"/>
          <w:szCs w:val="28"/>
        </w:rPr>
      </w:pPr>
      <w:r w:rsidRPr="00B13221">
        <w:rPr>
          <w:b/>
          <w:sz w:val="28"/>
          <w:szCs w:val="28"/>
        </w:rPr>
        <w:t>РАЙОННАЯ ДУМА</w:t>
      </w:r>
    </w:p>
    <w:p w:rsidR="00C8264E" w:rsidRPr="00B13221" w:rsidRDefault="00C8264E" w:rsidP="005362F3">
      <w:pPr>
        <w:jc w:val="center"/>
        <w:rPr>
          <w:b/>
          <w:sz w:val="28"/>
          <w:szCs w:val="28"/>
        </w:rPr>
      </w:pPr>
      <w:r w:rsidRPr="00B13221">
        <w:rPr>
          <w:b/>
          <w:sz w:val="28"/>
          <w:szCs w:val="28"/>
        </w:rPr>
        <w:t>КИЛЬМЕЗСКОГО МУНИЦИПАЛЬНОГО РАЙОНА</w:t>
      </w:r>
    </w:p>
    <w:p w:rsidR="00C8264E" w:rsidRPr="00B13221" w:rsidRDefault="00C8264E" w:rsidP="005362F3">
      <w:pPr>
        <w:jc w:val="center"/>
        <w:rPr>
          <w:b/>
          <w:sz w:val="28"/>
          <w:szCs w:val="28"/>
        </w:rPr>
      </w:pPr>
      <w:r w:rsidRPr="00B13221">
        <w:rPr>
          <w:b/>
          <w:sz w:val="28"/>
          <w:szCs w:val="28"/>
        </w:rPr>
        <w:t>КИРОВСКОЙ ОБЛАСТИ</w:t>
      </w:r>
    </w:p>
    <w:p w:rsidR="00C8264E" w:rsidRPr="00B13221" w:rsidRDefault="00C8264E" w:rsidP="0053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3221">
        <w:rPr>
          <w:b/>
          <w:sz w:val="28"/>
          <w:szCs w:val="28"/>
        </w:rPr>
        <w:t>СОЗЫВА</w:t>
      </w:r>
    </w:p>
    <w:p w:rsidR="00C8264E" w:rsidRPr="00B13221" w:rsidRDefault="00C8264E" w:rsidP="00124E51">
      <w:pPr>
        <w:jc w:val="center"/>
        <w:rPr>
          <w:b/>
          <w:sz w:val="28"/>
          <w:szCs w:val="28"/>
        </w:rPr>
      </w:pPr>
    </w:p>
    <w:p w:rsidR="00C8264E" w:rsidRDefault="00C8264E" w:rsidP="00124E51">
      <w:pPr>
        <w:jc w:val="center"/>
        <w:rPr>
          <w:b/>
          <w:sz w:val="32"/>
          <w:szCs w:val="32"/>
        </w:rPr>
      </w:pPr>
      <w:r w:rsidRPr="00B13221">
        <w:rPr>
          <w:b/>
          <w:sz w:val="32"/>
          <w:szCs w:val="32"/>
        </w:rPr>
        <w:t>РЕШЕНИЕ</w:t>
      </w:r>
    </w:p>
    <w:p w:rsidR="00C8264E" w:rsidRPr="00B13221" w:rsidRDefault="00C8264E" w:rsidP="00124E51">
      <w:pPr>
        <w:jc w:val="center"/>
        <w:rPr>
          <w:b/>
          <w:sz w:val="32"/>
          <w:szCs w:val="32"/>
        </w:rPr>
      </w:pPr>
    </w:p>
    <w:p w:rsidR="00C8264E" w:rsidRPr="00B13221" w:rsidRDefault="00C8264E" w:rsidP="00A21616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>
        <w:rPr>
          <w:sz w:val="28"/>
          <w:szCs w:val="28"/>
        </w:rPr>
        <w:t>26.02.2019</w:t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 w:rsidRPr="00B13221">
        <w:rPr>
          <w:sz w:val="28"/>
          <w:szCs w:val="28"/>
        </w:rPr>
        <w:tab/>
      </w:r>
      <w:r>
        <w:rPr>
          <w:sz w:val="28"/>
          <w:szCs w:val="28"/>
        </w:rPr>
        <w:t>№ 1/7</w:t>
      </w:r>
    </w:p>
    <w:p w:rsidR="00C8264E" w:rsidRPr="00B13221" w:rsidRDefault="00C8264E" w:rsidP="00124E51">
      <w:pPr>
        <w:jc w:val="both"/>
        <w:rPr>
          <w:sz w:val="28"/>
          <w:szCs w:val="28"/>
        </w:rPr>
      </w:pPr>
    </w:p>
    <w:p w:rsidR="00C8264E" w:rsidRDefault="00C82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Кильмезской районной Думы от 29.11.2011 № 7/15</w:t>
      </w:r>
    </w:p>
    <w:p w:rsidR="00C8264E" w:rsidRDefault="00C8264E">
      <w:pPr>
        <w:rPr>
          <w:b/>
          <w:sz w:val="28"/>
          <w:szCs w:val="28"/>
        </w:rPr>
      </w:pPr>
    </w:p>
    <w:p w:rsidR="00C8264E" w:rsidRDefault="00C8264E" w:rsidP="00741AFD">
      <w:pPr>
        <w:ind w:firstLine="993"/>
        <w:jc w:val="both"/>
        <w:rPr>
          <w:sz w:val="28"/>
          <w:szCs w:val="28"/>
        </w:rPr>
      </w:pPr>
      <w:r w:rsidRPr="00124E5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 основании Федерального закона</w:t>
      </w:r>
      <w:r w:rsidRPr="00124E51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 </w:t>
      </w:r>
      <w:r w:rsidRPr="00124E51">
        <w:rPr>
          <w:sz w:val="28"/>
          <w:szCs w:val="28"/>
        </w:rPr>
        <w:t>"Об общих принципах организации местного самоуправления в Российской Федерации", Зак</w:t>
      </w:r>
      <w:r>
        <w:rPr>
          <w:sz w:val="28"/>
          <w:szCs w:val="28"/>
        </w:rPr>
        <w:t>она</w:t>
      </w:r>
      <w:r w:rsidRPr="00124E51">
        <w:rPr>
          <w:sz w:val="28"/>
          <w:szCs w:val="28"/>
        </w:rPr>
        <w:t xml:space="preserve"> Кировской области от 08.10.2007 № 171-ЗО "О муниципальной службе в Кировской области"</w:t>
      </w:r>
      <w:r>
        <w:rPr>
          <w:sz w:val="28"/>
          <w:szCs w:val="28"/>
        </w:rPr>
        <w:t>,</w:t>
      </w:r>
      <w:r w:rsidRPr="00124E51">
        <w:rPr>
          <w:sz w:val="26"/>
          <w:szCs w:val="26"/>
        </w:rPr>
        <w:t xml:space="preserve"> </w:t>
      </w:r>
      <w:r w:rsidRPr="00124E5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124E51">
        <w:rPr>
          <w:sz w:val="28"/>
          <w:szCs w:val="28"/>
        </w:rPr>
        <w:t xml:space="preserve">Правительства Кировской области от 12.04.2011 №98/120 "О расходах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формирования расходов на содержание </w:t>
      </w:r>
      <w:r>
        <w:rPr>
          <w:sz w:val="28"/>
          <w:szCs w:val="28"/>
        </w:rPr>
        <w:t xml:space="preserve"> </w:t>
      </w:r>
      <w:r w:rsidRPr="00124E51">
        <w:rPr>
          <w:sz w:val="28"/>
          <w:szCs w:val="28"/>
        </w:rPr>
        <w:t>органов местного самоуправления муниципальных образований Кировской области"</w:t>
      </w:r>
      <w:r>
        <w:rPr>
          <w:sz w:val="28"/>
          <w:szCs w:val="28"/>
        </w:rPr>
        <w:t xml:space="preserve"> </w:t>
      </w:r>
      <w:r w:rsidRPr="00305C3F">
        <w:rPr>
          <w:sz w:val="28"/>
          <w:szCs w:val="28"/>
        </w:rPr>
        <w:t xml:space="preserve">"(изм. от 27.12.2018 № 609 – П) </w:t>
      </w:r>
      <w:bookmarkStart w:id="0" w:name="_GoBack"/>
      <w:bookmarkEnd w:id="0"/>
      <w:r>
        <w:rPr>
          <w:sz w:val="28"/>
          <w:szCs w:val="28"/>
        </w:rPr>
        <w:t xml:space="preserve"> Кильмезская районная Дума РЕШИЛА:</w:t>
      </w:r>
    </w:p>
    <w:p w:rsidR="00C8264E" w:rsidRPr="00741AFD" w:rsidRDefault="00C8264E" w:rsidP="00741AFD">
      <w:pPr>
        <w:ind w:firstLine="993"/>
        <w:jc w:val="both"/>
        <w:rPr>
          <w:sz w:val="28"/>
          <w:szCs w:val="28"/>
        </w:rPr>
      </w:pPr>
      <w:r w:rsidRPr="00741AFD">
        <w:rPr>
          <w:sz w:val="28"/>
          <w:szCs w:val="28"/>
        </w:rPr>
        <w:t xml:space="preserve">Внести следующие изменения  в </w:t>
      </w:r>
      <w:hyperlink r:id="rId5" w:history="1">
        <w:r w:rsidRPr="00741AFD">
          <w:rPr>
            <w:sz w:val="28"/>
            <w:szCs w:val="28"/>
          </w:rPr>
          <w:t>Положение</w:t>
        </w:r>
      </w:hyperlink>
      <w:r w:rsidRPr="00741AFD">
        <w:rPr>
          <w:sz w:val="28"/>
          <w:szCs w:val="28"/>
        </w:rPr>
        <w:t xml:space="preserve"> об оплате труда муниципальных служащих учитываемых при установлении формирования расходов на содержание органов местного самоуправления  муниципального образования Кильмезский муниципальный район Кировской области":</w:t>
      </w:r>
    </w:p>
    <w:p w:rsidR="00C8264E" w:rsidRDefault="00C8264E" w:rsidP="00741AFD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2.2.4 пункта 2.2 раздела 2 слова «в размере до 15</w:t>
      </w:r>
      <w:r w:rsidRPr="003F1E57">
        <w:rPr>
          <w:sz w:val="28"/>
          <w:szCs w:val="28"/>
        </w:rPr>
        <w:t>0</w:t>
      </w:r>
      <w:r>
        <w:rPr>
          <w:sz w:val="28"/>
          <w:szCs w:val="28"/>
        </w:rPr>
        <w:t>» заменить  словами « в размере до 300»</w:t>
      </w:r>
    </w:p>
    <w:p w:rsidR="00C8264E" w:rsidRDefault="00C8264E" w:rsidP="00741AFD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5.1.3 пункта 5.1 раздела 5 слова « в размере </w:t>
      </w:r>
      <w:r w:rsidRPr="00EA675D">
        <w:rPr>
          <w:sz w:val="28"/>
          <w:szCs w:val="28"/>
        </w:rPr>
        <w:t>12 должностных окладов</w:t>
      </w:r>
      <w:r>
        <w:rPr>
          <w:sz w:val="28"/>
          <w:szCs w:val="28"/>
        </w:rPr>
        <w:t>» заменить  словами « в размере 14 должностных окладов»</w:t>
      </w:r>
    </w:p>
    <w:p w:rsidR="00C8264E" w:rsidRPr="008B1CAF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1CAF">
        <w:rPr>
          <w:sz w:val="28"/>
          <w:szCs w:val="28"/>
        </w:rPr>
        <w:t>В подпункте 5.1.6 пункта 5.1 раздела 5 слова «в размере 2 должностных окладов</w:t>
      </w:r>
      <w:r>
        <w:rPr>
          <w:sz w:val="28"/>
          <w:szCs w:val="28"/>
        </w:rPr>
        <w:t xml:space="preserve">» заменить </w:t>
      </w:r>
      <w:r w:rsidRPr="008B1CAF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8B1CAF">
        <w:rPr>
          <w:sz w:val="28"/>
          <w:szCs w:val="28"/>
        </w:rPr>
        <w:t xml:space="preserve"> « в размере 4 должностных окладов».</w:t>
      </w:r>
    </w:p>
    <w:p w:rsidR="00C8264E" w:rsidRPr="008B1CAF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 подпункте 5.3.1 пункта 5.3 раздела 5 слова « в размере 25 должностных окладов « заменить словами  « 32 должностных окладов».</w:t>
      </w:r>
    </w:p>
    <w:p w:rsidR="00C8264E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 подпункте 5.3.2 пункта 5.3 раздела 5 слова « в размере 21 должностного  оклада» заменить словами « 33 должностных окладов»</w:t>
      </w:r>
    </w:p>
    <w:p w:rsidR="00C8264E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 1 к решению Кильмезской районной Думы изложить в новой редакции согласно приложению № 1.</w:t>
      </w:r>
    </w:p>
    <w:p w:rsidR="00C8264E" w:rsidRPr="00725066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 2</w:t>
      </w:r>
      <w:r w:rsidRPr="00725066">
        <w:rPr>
          <w:sz w:val="28"/>
          <w:szCs w:val="28"/>
        </w:rPr>
        <w:t xml:space="preserve"> к решению Кильмезской районной Думы изложить в новой </w:t>
      </w:r>
      <w:r>
        <w:rPr>
          <w:sz w:val="28"/>
          <w:szCs w:val="28"/>
        </w:rPr>
        <w:t>редакции согласно приложению № 2</w:t>
      </w:r>
      <w:r w:rsidRPr="00725066">
        <w:rPr>
          <w:sz w:val="28"/>
          <w:szCs w:val="28"/>
        </w:rPr>
        <w:t>.</w:t>
      </w:r>
    </w:p>
    <w:p w:rsidR="00C8264E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3</w:t>
      </w:r>
      <w:r w:rsidRPr="00725066">
        <w:rPr>
          <w:sz w:val="28"/>
          <w:szCs w:val="28"/>
        </w:rPr>
        <w:t xml:space="preserve"> к решению Кильмезской районной Думы изложить в новой </w:t>
      </w:r>
      <w:r>
        <w:rPr>
          <w:sz w:val="28"/>
          <w:szCs w:val="28"/>
        </w:rPr>
        <w:t>редакции согласно приложению № 3</w:t>
      </w:r>
      <w:r w:rsidRPr="00725066">
        <w:rPr>
          <w:sz w:val="28"/>
          <w:szCs w:val="28"/>
        </w:rPr>
        <w:t>.</w:t>
      </w:r>
    </w:p>
    <w:p w:rsidR="00C8264E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№ 4</w:t>
      </w:r>
      <w:r w:rsidRPr="00725066">
        <w:rPr>
          <w:sz w:val="28"/>
          <w:szCs w:val="28"/>
        </w:rPr>
        <w:t xml:space="preserve"> к решению Кильмезской районной Думы изложить в новой </w:t>
      </w:r>
      <w:r>
        <w:rPr>
          <w:sz w:val="28"/>
          <w:szCs w:val="28"/>
        </w:rPr>
        <w:t>редакции согласно приложению № 4</w:t>
      </w:r>
      <w:r w:rsidRPr="00725066">
        <w:rPr>
          <w:sz w:val="28"/>
          <w:szCs w:val="28"/>
        </w:rPr>
        <w:t>.</w:t>
      </w:r>
    </w:p>
    <w:p w:rsidR="00C8264E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выполнением решения возложить на первого заместителя главы администрации района Чучалину Т.Н.</w:t>
      </w:r>
    </w:p>
    <w:p w:rsidR="00C8264E" w:rsidRDefault="00C8264E" w:rsidP="00741A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11.Опубликовать настоящее решение на официальном сайте Кильмезской районной Думы в информационно-телекоммуникационной сети «Интернет».</w:t>
      </w: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Default="00C8264E" w:rsidP="00725066">
      <w:pPr>
        <w:ind w:left="570"/>
        <w:rPr>
          <w:sz w:val="28"/>
          <w:szCs w:val="28"/>
        </w:rPr>
      </w:pPr>
    </w:p>
    <w:p w:rsidR="00C8264E" w:rsidRPr="00725066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  <w:r w:rsidRPr="00725066">
        <w:rPr>
          <w:sz w:val="28"/>
          <w:szCs w:val="28"/>
          <w:lang w:eastAsia="en-US"/>
        </w:rPr>
        <w:t>Председатель Кильмезской</w:t>
      </w:r>
    </w:p>
    <w:p w:rsidR="00C8264E" w:rsidRPr="00725066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  <w:r w:rsidRPr="00725066">
        <w:rPr>
          <w:sz w:val="28"/>
          <w:szCs w:val="28"/>
          <w:lang w:eastAsia="en-US"/>
        </w:rPr>
        <w:t>районной Думы:                                         А.Г. Коршунов</w:t>
      </w:r>
    </w:p>
    <w:p w:rsidR="00C8264E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</w:p>
    <w:p w:rsidR="00C8264E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</w:p>
    <w:p w:rsidR="00C8264E" w:rsidRPr="00725066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</w:p>
    <w:p w:rsidR="00C8264E" w:rsidRPr="00725066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  <w:r w:rsidRPr="00725066">
        <w:rPr>
          <w:sz w:val="28"/>
          <w:szCs w:val="28"/>
          <w:lang w:eastAsia="en-US"/>
        </w:rPr>
        <w:t xml:space="preserve">Глава Кильмезского района:                  </w:t>
      </w:r>
      <w:r>
        <w:rPr>
          <w:sz w:val="28"/>
          <w:szCs w:val="28"/>
          <w:lang w:eastAsia="en-US"/>
        </w:rPr>
        <w:t xml:space="preserve">     </w:t>
      </w:r>
      <w:r w:rsidRPr="00725066">
        <w:rPr>
          <w:sz w:val="28"/>
          <w:szCs w:val="28"/>
          <w:lang w:eastAsia="en-US"/>
        </w:rPr>
        <w:t xml:space="preserve"> А.В. Стяжкин</w:t>
      </w:r>
    </w:p>
    <w:p w:rsidR="00C8264E" w:rsidRPr="00725066" w:rsidRDefault="00C8264E" w:rsidP="00725066">
      <w:pPr>
        <w:spacing w:after="200" w:line="276" w:lineRule="auto"/>
        <w:ind w:left="705"/>
        <w:rPr>
          <w:sz w:val="28"/>
          <w:szCs w:val="28"/>
          <w:lang w:eastAsia="en-US"/>
        </w:rPr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  <w:r w:rsidRPr="0071227F">
        <w:t>Приложение № 1</w:t>
      </w:r>
    </w:p>
    <w:p w:rsidR="00C8264E" w:rsidRPr="0071227F" w:rsidRDefault="00C8264E" w:rsidP="0071227F">
      <w:pPr>
        <w:autoSpaceDE w:val="0"/>
        <w:autoSpaceDN w:val="0"/>
        <w:adjustRightInd w:val="0"/>
        <w:ind w:left="5760"/>
      </w:pPr>
      <w:r w:rsidRPr="0071227F">
        <w:t>к решению</w:t>
      </w:r>
    </w:p>
    <w:p w:rsidR="00C8264E" w:rsidRPr="0071227F" w:rsidRDefault="00C8264E" w:rsidP="0071227F">
      <w:pPr>
        <w:autoSpaceDE w:val="0"/>
        <w:autoSpaceDN w:val="0"/>
        <w:adjustRightInd w:val="0"/>
        <w:ind w:left="5760"/>
      </w:pPr>
      <w:r w:rsidRPr="0071227F">
        <w:t>Кильмезской районной Думы</w:t>
      </w:r>
    </w:p>
    <w:p w:rsidR="00C8264E" w:rsidRPr="0071227F" w:rsidRDefault="00C8264E" w:rsidP="0071227F">
      <w:pPr>
        <w:autoSpaceDE w:val="0"/>
        <w:autoSpaceDN w:val="0"/>
        <w:adjustRightInd w:val="0"/>
        <w:ind w:left="5760"/>
      </w:pPr>
      <w:r w:rsidRPr="0071227F">
        <w:t>Кировской области</w:t>
      </w:r>
    </w:p>
    <w:p w:rsidR="00C8264E" w:rsidRPr="0071227F" w:rsidRDefault="00C8264E" w:rsidP="0071227F">
      <w:pPr>
        <w:autoSpaceDE w:val="0"/>
        <w:autoSpaceDN w:val="0"/>
        <w:adjustRightInd w:val="0"/>
        <w:ind w:left="5760"/>
      </w:pPr>
      <w:r w:rsidRPr="0071227F">
        <w:t xml:space="preserve">от </w:t>
      </w:r>
      <w:r>
        <w:t xml:space="preserve">  26.02.2019  </w:t>
      </w:r>
      <w:r w:rsidRPr="0071227F">
        <w:t xml:space="preserve">№ </w:t>
      </w:r>
      <w:r>
        <w:t>1/7</w:t>
      </w:r>
    </w:p>
    <w:p w:rsidR="00C8264E" w:rsidRPr="0071227F" w:rsidRDefault="00C8264E" w:rsidP="0071227F">
      <w:pPr>
        <w:autoSpaceDE w:val="0"/>
        <w:autoSpaceDN w:val="0"/>
        <w:adjustRightInd w:val="0"/>
        <w:ind w:left="5760" w:firstLine="540"/>
      </w:pPr>
    </w:p>
    <w:p w:rsidR="00C8264E" w:rsidRPr="0071227F" w:rsidRDefault="00C8264E" w:rsidP="0071227F">
      <w:pPr>
        <w:autoSpaceDE w:val="0"/>
        <w:autoSpaceDN w:val="0"/>
        <w:adjustRightInd w:val="0"/>
        <w:ind w:left="5760" w:firstLine="540"/>
      </w:pPr>
    </w:p>
    <w:p w:rsidR="00C8264E" w:rsidRPr="0071227F" w:rsidRDefault="00C8264E" w:rsidP="0071227F">
      <w:pPr>
        <w:autoSpaceDE w:val="0"/>
        <w:autoSpaceDN w:val="0"/>
        <w:adjustRightInd w:val="0"/>
        <w:ind w:left="5760" w:firstLine="540"/>
      </w:pPr>
    </w:p>
    <w:p w:rsidR="00C8264E" w:rsidRPr="0071227F" w:rsidRDefault="00C8264E" w:rsidP="0071227F">
      <w:pPr>
        <w:autoSpaceDE w:val="0"/>
        <w:autoSpaceDN w:val="0"/>
        <w:adjustRightInd w:val="0"/>
        <w:ind w:left="5760" w:firstLine="540"/>
      </w:pPr>
    </w:p>
    <w:p w:rsidR="00C8264E" w:rsidRPr="0071227F" w:rsidRDefault="00C8264E" w:rsidP="00712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27F">
        <w:rPr>
          <w:b/>
          <w:bCs/>
          <w:sz w:val="28"/>
          <w:szCs w:val="28"/>
        </w:rPr>
        <w:t>РАЗМЕРЫ</w:t>
      </w:r>
    </w:p>
    <w:p w:rsidR="00C8264E" w:rsidRPr="0071227F" w:rsidRDefault="00C8264E" w:rsidP="00712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27F">
        <w:rPr>
          <w:b/>
          <w:bCs/>
          <w:sz w:val="28"/>
          <w:szCs w:val="28"/>
        </w:rPr>
        <w:t>должностных окладов муниципальных служащих органов местного</w:t>
      </w:r>
    </w:p>
    <w:p w:rsidR="00C8264E" w:rsidRPr="0071227F" w:rsidRDefault="00C8264E" w:rsidP="00712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самоуправления К</w:t>
      </w:r>
      <w:r w:rsidRPr="0071227F">
        <w:rPr>
          <w:b/>
          <w:bCs/>
          <w:sz w:val="28"/>
          <w:szCs w:val="28"/>
        </w:rPr>
        <w:t>ильмезского муниципального района</w:t>
      </w:r>
    </w:p>
    <w:p w:rsidR="00C8264E" w:rsidRPr="0071227F" w:rsidRDefault="00C8264E" w:rsidP="0071227F">
      <w:pPr>
        <w:autoSpaceDE w:val="0"/>
        <w:autoSpaceDN w:val="0"/>
        <w:adjustRightInd w:val="0"/>
        <w:ind w:firstLine="540"/>
        <w:jc w:val="both"/>
      </w:pPr>
    </w:p>
    <w:tbl>
      <w:tblPr>
        <w:tblW w:w="8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1980"/>
      </w:tblGrid>
      <w:tr w:rsidR="00C8264E" w:rsidRPr="0071227F" w:rsidTr="00E15381">
        <w:trPr>
          <w:cantSplit/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Наименование должности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>Размеры должностных</w:t>
            </w:r>
            <w:r w:rsidRPr="0071227F">
              <w:br/>
              <w:t>окладов пр</w:t>
            </w:r>
            <w:r>
              <w:t>и численности населения свыше 7 до 12</w:t>
            </w:r>
            <w:r w:rsidRPr="0071227F">
              <w:t xml:space="preserve"> тыс. чел, рублей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Глава Кильмезского района</w:t>
            </w:r>
            <w:r w:rsidRPr="0071227F">
              <w:t xml:space="preserve">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11394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E15381">
            <w:pPr>
              <w:autoSpaceDE w:val="0"/>
              <w:autoSpaceDN w:val="0"/>
              <w:adjustRightInd w:val="0"/>
            </w:pPr>
            <w:r>
              <w:t>Первый заместитель главы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7480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Заместитель главы администрации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6911</w:t>
            </w:r>
            <w:r w:rsidRPr="0071227F">
              <w:t xml:space="preserve"> 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Управляющий делами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6315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Начальник управления, заведующий отделом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5656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>Заместитель начальника управления, заместитель заведующего отделом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5150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Начальник отдела в составе управления, заведующий сектором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4782</w:t>
            </w:r>
            <w:r w:rsidRPr="0071227F">
              <w:t xml:space="preserve"> 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Консультант, помощник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4336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Главный специалист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4282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Ведущий специалист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4127</w:t>
            </w:r>
            <w:r w:rsidRPr="0071227F">
              <w:t xml:space="preserve">       </w:t>
            </w:r>
          </w:p>
        </w:tc>
      </w:tr>
      <w:tr w:rsidR="00C8264E" w:rsidRPr="0071227F" w:rsidTr="00E1538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 w:rsidRPr="0071227F">
              <w:t xml:space="preserve">Специалист 1 категории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4E" w:rsidRPr="0071227F" w:rsidRDefault="00C8264E" w:rsidP="0071227F">
            <w:pPr>
              <w:autoSpaceDE w:val="0"/>
              <w:autoSpaceDN w:val="0"/>
              <w:adjustRightInd w:val="0"/>
            </w:pPr>
            <w:r>
              <w:t>3571</w:t>
            </w:r>
            <w:r w:rsidRPr="0071227F">
              <w:t xml:space="preserve">       </w:t>
            </w:r>
          </w:p>
        </w:tc>
      </w:tr>
    </w:tbl>
    <w:p w:rsidR="00C8264E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E15381">
      <w:pPr>
        <w:autoSpaceDE w:val="0"/>
        <w:autoSpaceDN w:val="0"/>
        <w:adjustRightInd w:val="0"/>
        <w:ind w:left="5761"/>
        <w:outlineLvl w:val="1"/>
      </w:pPr>
    </w:p>
    <w:p w:rsidR="00C8264E" w:rsidRPr="00E15381" w:rsidRDefault="00C8264E" w:rsidP="00E15381">
      <w:pPr>
        <w:autoSpaceDE w:val="0"/>
        <w:autoSpaceDN w:val="0"/>
        <w:adjustRightInd w:val="0"/>
        <w:ind w:left="5761"/>
        <w:outlineLvl w:val="1"/>
      </w:pPr>
      <w:r w:rsidRPr="00E15381">
        <w:t>Приложение № 2</w:t>
      </w:r>
    </w:p>
    <w:p w:rsidR="00C8264E" w:rsidRPr="00E15381" w:rsidRDefault="00C8264E" w:rsidP="00E15381">
      <w:pPr>
        <w:autoSpaceDE w:val="0"/>
        <w:autoSpaceDN w:val="0"/>
        <w:adjustRightInd w:val="0"/>
        <w:ind w:left="5760"/>
      </w:pPr>
      <w:r w:rsidRPr="00E15381">
        <w:t>к решению</w:t>
      </w:r>
    </w:p>
    <w:p w:rsidR="00C8264E" w:rsidRPr="00E15381" w:rsidRDefault="00C8264E" w:rsidP="00E15381">
      <w:pPr>
        <w:autoSpaceDE w:val="0"/>
        <w:autoSpaceDN w:val="0"/>
        <w:adjustRightInd w:val="0"/>
        <w:ind w:left="5760"/>
      </w:pPr>
      <w:r w:rsidRPr="00E15381">
        <w:t>Кильмезской районной Думы</w:t>
      </w:r>
    </w:p>
    <w:p w:rsidR="00C8264E" w:rsidRPr="00E15381" w:rsidRDefault="00C8264E" w:rsidP="00E15381">
      <w:pPr>
        <w:autoSpaceDE w:val="0"/>
        <w:autoSpaceDN w:val="0"/>
        <w:adjustRightInd w:val="0"/>
        <w:ind w:left="5760"/>
      </w:pPr>
      <w:r w:rsidRPr="00E15381">
        <w:t>Кировской области</w:t>
      </w:r>
    </w:p>
    <w:p w:rsidR="00C8264E" w:rsidRPr="00E15381" w:rsidRDefault="00C8264E" w:rsidP="00E15381">
      <w:pPr>
        <w:autoSpaceDE w:val="0"/>
        <w:autoSpaceDN w:val="0"/>
        <w:adjustRightInd w:val="0"/>
        <w:ind w:left="5760"/>
      </w:pPr>
      <w:r w:rsidRPr="00E15381">
        <w:t xml:space="preserve">от </w:t>
      </w:r>
      <w:r>
        <w:t xml:space="preserve">26.02.2019   </w:t>
      </w:r>
      <w:r w:rsidRPr="00E15381">
        <w:t xml:space="preserve">№ </w:t>
      </w:r>
      <w:r>
        <w:t>1/7</w:t>
      </w:r>
    </w:p>
    <w:p w:rsidR="00C8264E" w:rsidRPr="00E15381" w:rsidRDefault="00C8264E" w:rsidP="00E15381">
      <w:pPr>
        <w:autoSpaceDE w:val="0"/>
        <w:autoSpaceDN w:val="0"/>
        <w:adjustRightInd w:val="0"/>
        <w:ind w:firstLine="540"/>
        <w:jc w:val="center"/>
        <w:outlineLvl w:val="0"/>
        <w:rPr>
          <w:b/>
          <w:caps/>
        </w:rPr>
      </w:pPr>
    </w:p>
    <w:p w:rsidR="00C8264E" w:rsidRPr="00E15381" w:rsidRDefault="00C8264E" w:rsidP="00E15381">
      <w:pPr>
        <w:autoSpaceDE w:val="0"/>
        <w:autoSpaceDN w:val="0"/>
        <w:adjustRightInd w:val="0"/>
        <w:ind w:firstLine="540"/>
        <w:outlineLvl w:val="0"/>
        <w:rPr>
          <w:b/>
          <w:caps/>
        </w:rPr>
      </w:pPr>
      <w:r w:rsidRPr="00E15381">
        <w:rPr>
          <w:b/>
          <w:caps/>
        </w:rPr>
        <w:t xml:space="preserve">                                               </w:t>
      </w:r>
    </w:p>
    <w:p w:rsidR="00C8264E" w:rsidRPr="00E15381" w:rsidRDefault="00C8264E" w:rsidP="00E15381">
      <w:pPr>
        <w:autoSpaceDE w:val="0"/>
        <w:autoSpaceDN w:val="0"/>
        <w:adjustRightInd w:val="0"/>
        <w:ind w:firstLine="540"/>
        <w:outlineLvl w:val="0"/>
        <w:rPr>
          <w:b/>
          <w:caps/>
        </w:rPr>
      </w:pPr>
    </w:p>
    <w:p w:rsidR="00C8264E" w:rsidRPr="00E15381" w:rsidRDefault="00C8264E" w:rsidP="00E15381">
      <w:pPr>
        <w:autoSpaceDE w:val="0"/>
        <w:autoSpaceDN w:val="0"/>
        <w:adjustRightInd w:val="0"/>
        <w:ind w:firstLine="540"/>
        <w:outlineLvl w:val="0"/>
        <w:rPr>
          <w:b/>
          <w:caps/>
        </w:rPr>
      </w:pPr>
    </w:p>
    <w:p w:rsidR="00C8264E" w:rsidRPr="00E15381" w:rsidRDefault="00C8264E" w:rsidP="00E1538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15381">
        <w:rPr>
          <w:b/>
          <w:caps/>
          <w:sz w:val="28"/>
          <w:szCs w:val="28"/>
        </w:rPr>
        <w:t>Р а з м е р ы</w:t>
      </w:r>
    </w:p>
    <w:p w:rsidR="00C8264E" w:rsidRPr="00E15381" w:rsidRDefault="00C8264E" w:rsidP="00E15381">
      <w:pPr>
        <w:autoSpaceDE w:val="0"/>
        <w:autoSpaceDN w:val="0"/>
        <w:adjustRightInd w:val="0"/>
        <w:ind w:left="567" w:right="708" w:hanging="27"/>
        <w:jc w:val="center"/>
        <w:outlineLvl w:val="0"/>
        <w:rPr>
          <w:b/>
          <w:sz w:val="28"/>
          <w:szCs w:val="28"/>
        </w:rPr>
      </w:pPr>
      <w:r w:rsidRPr="00E15381">
        <w:rPr>
          <w:b/>
          <w:sz w:val="28"/>
          <w:szCs w:val="28"/>
        </w:rPr>
        <w:t xml:space="preserve">ежемесячных надбавок за классный чин </w:t>
      </w:r>
    </w:p>
    <w:p w:rsidR="00C8264E" w:rsidRPr="00E15381" w:rsidRDefault="00C8264E" w:rsidP="00E15381">
      <w:pPr>
        <w:autoSpaceDE w:val="0"/>
        <w:autoSpaceDN w:val="0"/>
        <w:adjustRightInd w:val="0"/>
        <w:ind w:left="567" w:right="708" w:hanging="27"/>
        <w:jc w:val="center"/>
        <w:outlineLvl w:val="0"/>
        <w:rPr>
          <w:b/>
          <w:sz w:val="28"/>
          <w:szCs w:val="28"/>
        </w:rPr>
      </w:pPr>
      <w:r w:rsidRPr="00E15381">
        <w:rPr>
          <w:b/>
          <w:sz w:val="28"/>
          <w:szCs w:val="28"/>
        </w:rPr>
        <w:t>к должностным окладам муниципальных служащих</w:t>
      </w:r>
    </w:p>
    <w:p w:rsidR="00C8264E" w:rsidRPr="00E15381" w:rsidRDefault="00C8264E" w:rsidP="00E15381">
      <w:pPr>
        <w:shd w:val="clear" w:color="auto" w:fill="FFFFFF"/>
        <w:ind w:left="2038" w:right="204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10"/>
      </w:tblGrid>
      <w:tr w:rsidR="00C8264E" w:rsidRPr="00E15381" w:rsidTr="00581D4B">
        <w:trPr>
          <w:trHeight w:hRule="exact" w:val="100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64E" w:rsidRPr="00E15381" w:rsidRDefault="00C8264E" w:rsidP="00E15381">
            <w:pPr>
              <w:shd w:val="clear" w:color="auto" w:fill="FFFFFF"/>
              <w:ind w:left="468"/>
            </w:pPr>
            <w:r w:rsidRPr="00E15381">
              <w:rPr>
                <w:color w:val="000000"/>
                <w:spacing w:val="-2"/>
              </w:rPr>
              <w:t>Наименование классного чина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64E" w:rsidRPr="00E15381" w:rsidRDefault="00C8264E" w:rsidP="00E15381">
            <w:pPr>
              <w:shd w:val="clear" w:color="auto" w:fill="FFFFFF"/>
              <w:ind w:left="907" w:right="936"/>
            </w:pPr>
            <w:r w:rsidRPr="00E15381">
              <w:rPr>
                <w:color w:val="000000"/>
                <w:spacing w:val="-3"/>
              </w:rPr>
              <w:t xml:space="preserve">Оклад за классный чин </w:t>
            </w:r>
            <w:r w:rsidRPr="00E15381">
              <w:rPr>
                <w:color w:val="000000"/>
                <w:spacing w:val="-2"/>
              </w:rPr>
              <w:t>(рублей в месяц)</w:t>
            </w:r>
          </w:p>
        </w:tc>
      </w:tr>
    </w:tbl>
    <w:p w:rsidR="00C8264E" w:rsidRPr="00E15381" w:rsidRDefault="00C8264E" w:rsidP="00E15381">
      <w:pPr>
        <w:shd w:val="clear" w:color="auto" w:fill="FFFFFF"/>
        <w:tabs>
          <w:tab w:val="left" w:pos="6521"/>
          <w:tab w:val="left" w:pos="6804"/>
        </w:tabs>
        <w:ind w:left="50"/>
        <w:rPr>
          <w:color w:val="000000"/>
        </w:rPr>
      </w:pPr>
      <w:r w:rsidRPr="00E15381">
        <w:rPr>
          <w:color w:val="000000"/>
        </w:rPr>
        <w:t xml:space="preserve">Действительный муниципальный            </w:t>
      </w:r>
      <w:r>
        <w:rPr>
          <w:color w:val="000000"/>
        </w:rPr>
        <w:t xml:space="preserve">                           2660</w:t>
      </w:r>
      <w:r w:rsidRPr="00E15381">
        <w:rPr>
          <w:color w:val="000000"/>
        </w:rPr>
        <w:t xml:space="preserve">      </w:t>
      </w:r>
    </w:p>
    <w:p w:rsidR="00C8264E" w:rsidRPr="00E15381" w:rsidRDefault="00C8264E" w:rsidP="00E15381">
      <w:pPr>
        <w:shd w:val="clear" w:color="auto" w:fill="FFFFFF"/>
        <w:tabs>
          <w:tab w:val="left" w:pos="6521"/>
        </w:tabs>
        <w:ind w:left="50"/>
      </w:pPr>
      <w:r w:rsidRPr="00E15381">
        <w:rPr>
          <w:color w:val="000000"/>
          <w:spacing w:val="-2"/>
        </w:rPr>
        <w:t xml:space="preserve">советник 1 класса       </w:t>
      </w:r>
      <w:r w:rsidRPr="00E15381">
        <w:rPr>
          <w:color w:val="000000"/>
          <w:spacing w:val="-2"/>
        </w:rPr>
        <w:tab/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Действительный муниципальный            </w:t>
      </w:r>
      <w:r>
        <w:rPr>
          <w:color w:val="000000"/>
        </w:rPr>
        <w:t xml:space="preserve">                           2537</w:t>
      </w:r>
      <w:r w:rsidRPr="00E15381">
        <w:rPr>
          <w:color w:val="000000"/>
        </w:rPr>
        <w:t xml:space="preserve">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советник 2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Действительный муниципальный                      </w:t>
      </w:r>
      <w:r>
        <w:rPr>
          <w:color w:val="000000"/>
        </w:rPr>
        <w:t xml:space="preserve">                 2398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советник 3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Главный муниципальный                          </w:t>
      </w:r>
      <w:r>
        <w:rPr>
          <w:color w:val="000000"/>
        </w:rPr>
        <w:t xml:space="preserve">                           2258</w:t>
      </w:r>
      <w:r w:rsidRPr="00E15381">
        <w:rPr>
          <w:color w:val="000000"/>
        </w:rPr>
        <w:t xml:space="preserve">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советник 1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Главный муниципальный                         </w:t>
      </w:r>
      <w:r>
        <w:rPr>
          <w:color w:val="000000"/>
        </w:rPr>
        <w:t xml:space="preserve">                            2137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советник 2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Главный муниципальный                         </w:t>
      </w:r>
      <w:r>
        <w:rPr>
          <w:color w:val="000000"/>
        </w:rPr>
        <w:t xml:space="preserve">                            1995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советник 3 класса       </w:t>
      </w:r>
    </w:p>
    <w:p w:rsidR="00C8264E" w:rsidRPr="00E15381" w:rsidRDefault="00C8264E" w:rsidP="00E15381">
      <w:pPr>
        <w:shd w:val="clear" w:color="auto" w:fill="FFFFFF"/>
        <w:tabs>
          <w:tab w:val="left" w:pos="5670"/>
        </w:tabs>
        <w:ind w:left="50"/>
        <w:rPr>
          <w:color w:val="000000"/>
        </w:rPr>
      </w:pPr>
      <w:r w:rsidRPr="00E15381">
        <w:rPr>
          <w:color w:val="000000"/>
        </w:rPr>
        <w:t xml:space="preserve">Советник муниципальной                         </w:t>
      </w:r>
      <w:r>
        <w:rPr>
          <w:color w:val="000000"/>
        </w:rPr>
        <w:t xml:space="preserve">                           1856</w:t>
      </w:r>
      <w:r w:rsidRPr="00E15381">
        <w:rPr>
          <w:color w:val="000000"/>
        </w:rPr>
        <w:t xml:space="preserve">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службы 1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Советник муниципальной                        </w:t>
      </w:r>
      <w:r>
        <w:rPr>
          <w:color w:val="000000"/>
        </w:rPr>
        <w:t xml:space="preserve">                            1734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  <w:spacing w:val="-2"/>
        </w:rPr>
      </w:pPr>
      <w:r w:rsidRPr="00E15381">
        <w:rPr>
          <w:color w:val="000000"/>
          <w:spacing w:val="-2"/>
        </w:rPr>
        <w:t xml:space="preserve">службы 2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Советник муниципальной                        </w:t>
      </w:r>
      <w:r>
        <w:rPr>
          <w:color w:val="000000"/>
        </w:rPr>
        <w:t xml:space="preserve">                            1560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службы 3 класса       </w:t>
      </w:r>
    </w:p>
    <w:p w:rsidR="00C8264E" w:rsidRPr="00E15381" w:rsidRDefault="00C8264E" w:rsidP="00E15381">
      <w:pPr>
        <w:shd w:val="clear" w:color="auto" w:fill="FFFFFF"/>
        <w:tabs>
          <w:tab w:val="left" w:pos="5812"/>
        </w:tabs>
        <w:ind w:left="50"/>
        <w:rPr>
          <w:color w:val="000000"/>
        </w:rPr>
      </w:pPr>
      <w:r w:rsidRPr="00E15381">
        <w:rPr>
          <w:color w:val="000000"/>
        </w:rPr>
        <w:t xml:space="preserve">Референт муниципальной                                </w:t>
      </w:r>
      <w:r>
        <w:rPr>
          <w:color w:val="000000"/>
        </w:rPr>
        <w:t xml:space="preserve">                    1454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службы 1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Референт муниципальной                         </w:t>
      </w:r>
      <w:r>
        <w:rPr>
          <w:color w:val="000000"/>
        </w:rPr>
        <w:t xml:space="preserve">                           1305</w:t>
      </w:r>
      <w:r w:rsidRPr="00E15381">
        <w:rPr>
          <w:color w:val="000000"/>
        </w:rPr>
        <w:t xml:space="preserve">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  <w:spacing w:val="-2"/>
        </w:rPr>
      </w:pPr>
      <w:r w:rsidRPr="00E15381">
        <w:rPr>
          <w:color w:val="000000"/>
          <w:spacing w:val="-2"/>
        </w:rPr>
        <w:t xml:space="preserve">службы 2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Референт муниципальной                        </w:t>
      </w:r>
      <w:r>
        <w:rPr>
          <w:color w:val="000000"/>
        </w:rPr>
        <w:t xml:space="preserve">                            1193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службы 3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Секретарь муниципальной                       </w:t>
      </w:r>
      <w:r>
        <w:rPr>
          <w:color w:val="000000"/>
        </w:rPr>
        <w:t xml:space="preserve">                            1048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</w:pPr>
      <w:r w:rsidRPr="00E15381">
        <w:rPr>
          <w:color w:val="000000"/>
          <w:spacing w:val="-2"/>
        </w:rPr>
        <w:t xml:space="preserve">службы 1 класса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Секретарь муниципальной                       </w:t>
      </w:r>
      <w:r>
        <w:rPr>
          <w:color w:val="000000"/>
        </w:rPr>
        <w:t xml:space="preserve">                             931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ind w:left="50"/>
        <w:rPr>
          <w:color w:val="000000"/>
          <w:spacing w:val="-2"/>
        </w:rPr>
      </w:pPr>
      <w:r w:rsidRPr="00E15381">
        <w:rPr>
          <w:color w:val="000000"/>
          <w:spacing w:val="-2"/>
        </w:rPr>
        <w:t xml:space="preserve">службы 2 класса       </w:t>
      </w:r>
    </w:p>
    <w:p w:rsidR="00C8264E" w:rsidRPr="00E15381" w:rsidRDefault="00C8264E" w:rsidP="00BB7529">
      <w:pPr>
        <w:shd w:val="clear" w:color="auto" w:fill="FFFFFF"/>
        <w:ind w:left="50"/>
        <w:rPr>
          <w:color w:val="000000"/>
        </w:rPr>
      </w:pPr>
      <w:r w:rsidRPr="00E15381">
        <w:rPr>
          <w:color w:val="000000"/>
        </w:rPr>
        <w:t xml:space="preserve">Секретарь муниципальной                       </w:t>
      </w:r>
      <w:r>
        <w:rPr>
          <w:color w:val="000000"/>
        </w:rPr>
        <w:t xml:space="preserve">                             782</w:t>
      </w:r>
      <w:r w:rsidRPr="00E15381">
        <w:rPr>
          <w:color w:val="000000"/>
        </w:rPr>
        <w:t xml:space="preserve">       </w:t>
      </w:r>
    </w:p>
    <w:p w:rsidR="00C8264E" w:rsidRPr="00E15381" w:rsidRDefault="00C8264E" w:rsidP="00E15381">
      <w:pPr>
        <w:shd w:val="clear" w:color="auto" w:fill="FFFFFF"/>
        <w:spacing w:before="14"/>
        <w:ind w:left="36"/>
      </w:pPr>
      <w:r w:rsidRPr="00E15381">
        <w:rPr>
          <w:color w:val="000000"/>
          <w:spacing w:val="-2"/>
        </w:rPr>
        <w:t xml:space="preserve">службы 3 класса       </w:t>
      </w:r>
    </w:p>
    <w:p w:rsidR="00C8264E" w:rsidRDefault="00C8264E" w:rsidP="002972FC">
      <w:pPr>
        <w:autoSpaceDE w:val="0"/>
        <w:autoSpaceDN w:val="0"/>
        <w:adjustRightInd w:val="0"/>
        <w:jc w:val="both"/>
      </w:pPr>
      <w:r w:rsidRPr="00E15381">
        <w:t xml:space="preserve">                                    </w:t>
      </w:r>
    </w:p>
    <w:p w:rsidR="00C8264E" w:rsidRDefault="00C8264E" w:rsidP="002972FC">
      <w:pPr>
        <w:autoSpaceDE w:val="0"/>
        <w:autoSpaceDN w:val="0"/>
        <w:adjustRightInd w:val="0"/>
        <w:jc w:val="both"/>
      </w:pPr>
    </w:p>
    <w:p w:rsidR="00C8264E" w:rsidRPr="00E15381" w:rsidRDefault="00C8264E" w:rsidP="002972FC">
      <w:pPr>
        <w:autoSpaceDE w:val="0"/>
        <w:autoSpaceDN w:val="0"/>
        <w:adjustRightInd w:val="0"/>
        <w:jc w:val="both"/>
      </w:pPr>
    </w:p>
    <w:p w:rsidR="00C8264E" w:rsidRDefault="00C8264E" w:rsidP="00E15381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2972FC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</w:t>
      </w:r>
      <w:r w:rsidRPr="00BB7529">
        <w:t>Приложение № 3</w:t>
      </w:r>
    </w:p>
    <w:p w:rsidR="00C8264E" w:rsidRPr="00BB7529" w:rsidRDefault="00C8264E" w:rsidP="00BB7529">
      <w:pPr>
        <w:autoSpaceDE w:val="0"/>
        <w:autoSpaceDN w:val="0"/>
        <w:adjustRightInd w:val="0"/>
        <w:ind w:left="5760"/>
      </w:pPr>
      <w:r w:rsidRPr="00BB7529">
        <w:t>к решению</w:t>
      </w:r>
    </w:p>
    <w:p w:rsidR="00C8264E" w:rsidRPr="00BB7529" w:rsidRDefault="00C8264E" w:rsidP="00BB7529">
      <w:pPr>
        <w:autoSpaceDE w:val="0"/>
        <w:autoSpaceDN w:val="0"/>
        <w:adjustRightInd w:val="0"/>
        <w:ind w:left="5760"/>
      </w:pPr>
      <w:r w:rsidRPr="00BB7529">
        <w:t>Кильмезской районной Думы</w:t>
      </w:r>
    </w:p>
    <w:p w:rsidR="00C8264E" w:rsidRPr="00BB7529" w:rsidRDefault="00C8264E" w:rsidP="00BB7529">
      <w:pPr>
        <w:autoSpaceDE w:val="0"/>
        <w:autoSpaceDN w:val="0"/>
        <w:adjustRightInd w:val="0"/>
        <w:ind w:left="5760"/>
      </w:pPr>
      <w:r w:rsidRPr="00BB7529">
        <w:t>Кировской области</w:t>
      </w:r>
    </w:p>
    <w:p w:rsidR="00C8264E" w:rsidRPr="00BB7529" w:rsidRDefault="00C8264E" w:rsidP="00BB7529">
      <w:pPr>
        <w:autoSpaceDE w:val="0"/>
        <w:autoSpaceDN w:val="0"/>
        <w:adjustRightInd w:val="0"/>
        <w:ind w:left="5760"/>
      </w:pPr>
      <w:r w:rsidRPr="00BB7529">
        <w:t xml:space="preserve">от </w:t>
      </w:r>
      <w:r>
        <w:t xml:space="preserve"> 26.02.2019     № 1/7</w:t>
      </w: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right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right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right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right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right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right"/>
      </w:pPr>
    </w:p>
    <w:p w:rsidR="00C8264E" w:rsidRPr="00BB7529" w:rsidRDefault="00C8264E" w:rsidP="00BB75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B7529">
        <w:rPr>
          <w:b/>
          <w:caps/>
          <w:sz w:val="28"/>
          <w:szCs w:val="28"/>
        </w:rPr>
        <w:t>Размеры должностных окладов</w:t>
      </w:r>
      <w:r w:rsidRPr="00BB7529">
        <w:rPr>
          <w:b/>
          <w:sz w:val="28"/>
          <w:szCs w:val="28"/>
        </w:rPr>
        <w:t xml:space="preserve"> </w:t>
      </w:r>
    </w:p>
    <w:p w:rsidR="00C8264E" w:rsidRPr="00BB7529" w:rsidRDefault="00C8264E" w:rsidP="00BB7529">
      <w:pPr>
        <w:autoSpaceDE w:val="0"/>
        <w:autoSpaceDN w:val="0"/>
        <w:adjustRightInd w:val="0"/>
        <w:ind w:left="567" w:right="708"/>
        <w:jc w:val="center"/>
        <w:outlineLvl w:val="0"/>
        <w:rPr>
          <w:b/>
          <w:sz w:val="28"/>
          <w:szCs w:val="28"/>
        </w:rPr>
      </w:pPr>
      <w:r w:rsidRPr="00BB7529">
        <w:rPr>
          <w:b/>
          <w:sz w:val="28"/>
          <w:szCs w:val="28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693"/>
      </w:tblGrid>
      <w:tr w:rsidR="00C8264E" w:rsidRPr="00BB7529" w:rsidTr="00581D4B">
        <w:trPr>
          <w:cantSplit/>
          <w:trHeight w:val="986"/>
        </w:trPr>
        <w:tc>
          <w:tcPr>
            <w:tcW w:w="4077" w:type="dxa"/>
          </w:tcPr>
          <w:p w:rsidR="00C8264E" w:rsidRDefault="00C8264E" w:rsidP="00741AFD">
            <w:pPr>
              <w:autoSpaceDE w:val="0"/>
              <w:autoSpaceDN w:val="0"/>
              <w:adjustRightInd w:val="0"/>
              <w:jc w:val="center"/>
            </w:pPr>
          </w:p>
          <w:p w:rsidR="00C8264E" w:rsidRPr="00BB7529" w:rsidRDefault="00C8264E" w:rsidP="00741AFD">
            <w:pPr>
              <w:autoSpaceDE w:val="0"/>
              <w:autoSpaceDN w:val="0"/>
              <w:adjustRightInd w:val="0"/>
              <w:jc w:val="center"/>
            </w:pPr>
            <w:r w:rsidRPr="00BB7529">
              <w:t>Наименование</w:t>
            </w:r>
          </w:p>
          <w:p w:rsidR="00C8264E" w:rsidRPr="00BB7529" w:rsidRDefault="00C8264E" w:rsidP="00741AFD">
            <w:pPr>
              <w:autoSpaceDE w:val="0"/>
              <w:autoSpaceDN w:val="0"/>
              <w:adjustRightInd w:val="0"/>
              <w:jc w:val="center"/>
              <w:outlineLvl w:val="0"/>
            </w:pPr>
            <w:r w:rsidRPr="00BB7529">
              <w:t>должностей</w:t>
            </w:r>
          </w:p>
        </w:tc>
        <w:tc>
          <w:tcPr>
            <w:tcW w:w="2693" w:type="dxa"/>
          </w:tcPr>
          <w:p w:rsidR="00C8264E" w:rsidRDefault="00C8264E" w:rsidP="00BB7529">
            <w:pPr>
              <w:autoSpaceDE w:val="0"/>
              <w:autoSpaceDN w:val="0"/>
              <w:adjustRightInd w:val="0"/>
              <w:jc w:val="center"/>
              <w:outlineLvl w:val="0"/>
            </w:pPr>
            <w:r w:rsidRPr="00BB7529">
              <w:t>Городской округ, муниципальный район</w:t>
            </w:r>
          </w:p>
          <w:p w:rsidR="00C8264E" w:rsidRPr="00BB7529" w:rsidRDefault="00C8264E" w:rsidP="00BB752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Размеры должностных окладов, рублей</w:t>
            </w:r>
          </w:p>
        </w:tc>
      </w:tr>
      <w:tr w:rsidR="00C8264E" w:rsidRPr="00BB7529" w:rsidTr="00581D4B">
        <w:tc>
          <w:tcPr>
            <w:tcW w:w="4077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  <w:ind w:right="-249"/>
            </w:pPr>
            <w:r w:rsidRPr="00BB7529">
              <w:t>Заведующий: канцелярией, архивом, копировально-множительным бюро, машинописным бюро; старший инспектор-делопроизводитель</w:t>
            </w:r>
          </w:p>
        </w:tc>
        <w:tc>
          <w:tcPr>
            <w:tcW w:w="2693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  <w:jc w:val="center"/>
            </w:pPr>
            <w:r>
              <w:t>4075</w:t>
            </w:r>
          </w:p>
        </w:tc>
      </w:tr>
      <w:tr w:rsidR="00C8264E" w:rsidRPr="00BB7529" w:rsidTr="00581D4B">
        <w:tc>
          <w:tcPr>
            <w:tcW w:w="4077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</w:pPr>
            <w:r w:rsidRPr="00BB7529">
              <w:t xml:space="preserve">Стенографистка </w:t>
            </w:r>
            <w:r w:rsidRPr="00BB7529">
              <w:rPr>
                <w:lang w:val="en-US"/>
              </w:rPr>
              <w:t>I</w:t>
            </w:r>
            <w:r w:rsidRPr="00BB7529">
              <w:t xml:space="preserve"> категории, инспектор-делопроизводитель</w:t>
            </w:r>
          </w:p>
        </w:tc>
        <w:tc>
          <w:tcPr>
            <w:tcW w:w="2693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  <w:jc w:val="center"/>
            </w:pPr>
            <w:r>
              <w:t>3375</w:t>
            </w:r>
          </w:p>
        </w:tc>
      </w:tr>
      <w:tr w:rsidR="00C8264E" w:rsidRPr="00BB7529" w:rsidTr="00581D4B">
        <w:tc>
          <w:tcPr>
            <w:tcW w:w="4077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  <w:ind w:right="-250"/>
            </w:pPr>
            <w:r w:rsidRPr="00BB7529">
              <w:t xml:space="preserve">Заведующий: экспедицией, хозяйством, складом;   комендант, кассир, архивариус, стенографистка </w:t>
            </w:r>
            <w:r w:rsidRPr="00BB7529">
              <w:rPr>
                <w:lang w:val="en-US"/>
              </w:rPr>
              <w:t>II</w:t>
            </w:r>
            <w:r w:rsidRPr="00BB7529">
              <w:t xml:space="preserve"> категории, секретарь-стенографистка, машинистка </w:t>
            </w:r>
            <w:r w:rsidRPr="00BB7529">
              <w:rPr>
                <w:lang w:val="en-US"/>
              </w:rPr>
              <w:t>I</w:t>
            </w:r>
            <w:r w:rsidRPr="00BB7529">
              <w:t xml:space="preserve"> категории</w:t>
            </w:r>
          </w:p>
        </w:tc>
        <w:tc>
          <w:tcPr>
            <w:tcW w:w="2693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</w:tr>
      <w:tr w:rsidR="00C8264E" w:rsidRPr="00BB7529" w:rsidTr="00581D4B">
        <w:tc>
          <w:tcPr>
            <w:tcW w:w="4077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</w:pPr>
            <w:r w:rsidRPr="00BB7529">
              <w:t xml:space="preserve">Машинистка </w:t>
            </w:r>
            <w:r w:rsidRPr="00BB7529">
              <w:rPr>
                <w:lang w:val="en-US"/>
              </w:rPr>
              <w:t>II</w:t>
            </w:r>
            <w:r w:rsidRPr="00BB7529">
              <w:t xml:space="preserve"> категории, секретарь руководителя, экспедитор               </w:t>
            </w:r>
          </w:p>
        </w:tc>
        <w:tc>
          <w:tcPr>
            <w:tcW w:w="2693" w:type="dxa"/>
          </w:tcPr>
          <w:p w:rsidR="00C8264E" w:rsidRPr="00BB7529" w:rsidRDefault="00C8264E" w:rsidP="00BB7529">
            <w:pPr>
              <w:autoSpaceDE w:val="0"/>
              <w:autoSpaceDN w:val="0"/>
              <w:adjustRightInd w:val="0"/>
              <w:jc w:val="center"/>
            </w:pPr>
            <w:r>
              <w:t>3036</w:t>
            </w:r>
          </w:p>
        </w:tc>
      </w:tr>
    </w:tbl>
    <w:p w:rsidR="00C8264E" w:rsidRDefault="00C8264E" w:rsidP="00BB752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8"/>
          <w:szCs w:val="28"/>
        </w:rPr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Default="00C8264E" w:rsidP="00B67A57">
      <w:pPr>
        <w:autoSpaceDE w:val="0"/>
        <w:autoSpaceDN w:val="0"/>
        <w:adjustRightInd w:val="0"/>
        <w:ind w:left="5761"/>
        <w:outlineLvl w:val="1"/>
      </w:pPr>
    </w:p>
    <w:p w:rsidR="00C8264E" w:rsidRPr="00B67A57" w:rsidRDefault="00C8264E" w:rsidP="00B67A57">
      <w:pPr>
        <w:autoSpaceDE w:val="0"/>
        <w:autoSpaceDN w:val="0"/>
        <w:adjustRightInd w:val="0"/>
        <w:ind w:left="5761"/>
        <w:outlineLvl w:val="1"/>
      </w:pPr>
      <w:r w:rsidRPr="00B67A57">
        <w:t>Приложение № 4</w:t>
      </w:r>
    </w:p>
    <w:p w:rsidR="00C8264E" w:rsidRPr="00B67A57" w:rsidRDefault="00C8264E" w:rsidP="00B67A57">
      <w:pPr>
        <w:autoSpaceDE w:val="0"/>
        <w:autoSpaceDN w:val="0"/>
        <w:adjustRightInd w:val="0"/>
        <w:ind w:left="5760"/>
      </w:pPr>
      <w:r w:rsidRPr="00B67A57">
        <w:t>к решению</w:t>
      </w:r>
    </w:p>
    <w:p w:rsidR="00C8264E" w:rsidRPr="00B67A57" w:rsidRDefault="00C8264E" w:rsidP="00B67A57">
      <w:pPr>
        <w:autoSpaceDE w:val="0"/>
        <w:autoSpaceDN w:val="0"/>
        <w:adjustRightInd w:val="0"/>
        <w:ind w:left="5760"/>
      </w:pPr>
      <w:r w:rsidRPr="00B67A57">
        <w:t>Кильмезской районной Думы</w:t>
      </w:r>
    </w:p>
    <w:p w:rsidR="00C8264E" w:rsidRPr="00B67A57" w:rsidRDefault="00C8264E" w:rsidP="00B67A57">
      <w:pPr>
        <w:autoSpaceDE w:val="0"/>
        <w:autoSpaceDN w:val="0"/>
        <w:adjustRightInd w:val="0"/>
        <w:ind w:left="5760"/>
      </w:pPr>
      <w:r w:rsidRPr="00B67A57">
        <w:t>Кировской области</w:t>
      </w:r>
    </w:p>
    <w:p w:rsidR="00C8264E" w:rsidRPr="00B67A57" w:rsidRDefault="00C8264E" w:rsidP="00B67A57">
      <w:pPr>
        <w:autoSpaceDE w:val="0"/>
        <w:autoSpaceDN w:val="0"/>
        <w:adjustRightInd w:val="0"/>
        <w:ind w:left="5760"/>
      </w:pPr>
      <w:r w:rsidRPr="00B67A57">
        <w:t xml:space="preserve">от </w:t>
      </w:r>
      <w:r>
        <w:t xml:space="preserve"> 26.02.2019    </w:t>
      </w:r>
      <w:r w:rsidRPr="00B67A57">
        <w:t xml:space="preserve">№ </w:t>
      </w:r>
      <w:r>
        <w:t>1/7</w:t>
      </w:r>
    </w:p>
    <w:p w:rsidR="00C8264E" w:rsidRPr="00B67A57" w:rsidRDefault="00C8264E" w:rsidP="00B67A57">
      <w:pPr>
        <w:autoSpaceDE w:val="0"/>
        <w:autoSpaceDN w:val="0"/>
        <w:adjustRightInd w:val="0"/>
        <w:ind w:firstLine="540"/>
        <w:jc w:val="right"/>
      </w:pPr>
    </w:p>
    <w:p w:rsidR="00C8264E" w:rsidRPr="00B67A57" w:rsidRDefault="00C8264E" w:rsidP="00B67A57">
      <w:pPr>
        <w:autoSpaceDE w:val="0"/>
        <w:autoSpaceDN w:val="0"/>
        <w:adjustRightInd w:val="0"/>
        <w:ind w:firstLine="540"/>
        <w:jc w:val="right"/>
      </w:pPr>
    </w:p>
    <w:p w:rsidR="00C8264E" w:rsidRPr="00B67A57" w:rsidRDefault="00C8264E" w:rsidP="00B67A57">
      <w:pPr>
        <w:autoSpaceDE w:val="0"/>
        <w:autoSpaceDN w:val="0"/>
        <w:adjustRightInd w:val="0"/>
        <w:ind w:firstLine="540"/>
        <w:jc w:val="right"/>
      </w:pPr>
    </w:p>
    <w:p w:rsidR="00C8264E" w:rsidRPr="00B67A57" w:rsidRDefault="00C8264E" w:rsidP="00B67A57">
      <w:pPr>
        <w:autoSpaceDE w:val="0"/>
        <w:autoSpaceDN w:val="0"/>
        <w:adjustRightInd w:val="0"/>
        <w:ind w:firstLine="540"/>
        <w:jc w:val="right"/>
      </w:pPr>
    </w:p>
    <w:p w:rsidR="00C8264E" w:rsidRPr="00B67A57" w:rsidRDefault="00C8264E" w:rsidP="00B67A57">
      <w:pPr>
        <w:autoSpaceDE w:val="0"/>
        <w:autoSpaceDN w:val="0"/>
        <w:adjustRightInd w:val="0"/>
        <w:ind w:left="567" w:right="567" w:hanging="27"/>
        <w:jc w:val="center"/>
        <w:outlineLvl w:val="0"/>
        <w:rPr>
          <w:b/>
          <w:sz w:val="28"/>
          <w:szCs w:val="28"/>
        </w:rPr>
      </w:pPr>
      <w:r w:rsidRPr="00B67A57">
        <w:rPr>
          <w:b/>
          <w:caps/>
          <w:sz w:val="28"/>
          <w:szCs w:val="28"/>
        </w:rPr>
        <w:t>Размеры должностных окладов</w:t>
      </w:r>
      <w:r w:rsidRPr="00B67A57">
        <w:rPr>
          <w:b/>
          <w:sz w:val="28"/>
          <w:szCs w:val="28"/>
        </w:rPr>
        <w:t xml:space="preserve"> </w:t>
      </w:r>
    </w:p>
    <w:p w:rsidR="00C8264E" w:rsidRPr="00B67A57" w:rsidRDefault="00C8264E" w:rsidP="00B67A57">
      <w:pPr>
        <w:autoSpaceDE w:val="0"/>
        <w:autoSpaceDN w:val="0"/>
        <w:adjustRightInd w:val="0"/>
        <w:ind w:left="567" w:right="567" w:hanging="27"/>
        <w:jc w:val="center"/>
        <w:outlineLvl w:val="0"/>
        <w:rPr>
          <w:b/>
          <w:sz w:val="28"/>
          <w:szCs w:val="28"/>
        </w:rPr>
      </w:pPr>
      <w:r w:rsidRPr="00B67A57">
        <w:rPr>
          <w:b/>
          <w:sz w:val="28"/>
          <w:szCs w:val="28"/>
        </w:rPr>
        <w:t>(ставок заработной платы) рабочих отдельных профессий и младшего обслуживающего персонала, занятых обслуживанием органов местного самоуправления</w:t>
      </w:r>
    </w:p>
    <w:p w:rsidR="00C8264E" w:rsidRPr="00B67A57" w:rsidRDefault="00C8264E" w:rsidP="00B67A5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08"/>
      </w:tblGrid>
      <w:tr w:rsidR="00C8264E" w:rsidRPr="00B67A57" w:rsidTr="00581D4B">
        <w:trPr>
          <w:cantSplit/>
          <w:trHeight w:val="654"/>
        </w:trPr>
        <w:tc>
          <w:tcPr>
            <w:tcW w:w="4077" w:type="dxa"/>
          </w:tcPr>
          <w:p w:rsidR="00C8264E" w:rsidRPr="00BB7529" w:rsidRDefault="00C8264E" w:rsidP="00741AFD">
            <w:pPr>
              <w:autoSpaceDE w:val="0"/>
              <w:autoSpaceDN w:val="0"/>
              <w:adjustRightInd w:val="0"/>
              <w:jc w:val="center"/>
            </w:pPr>
            <w:r w:rsidRPr="00BB7529">
              <w:t>Наименование</w:t>
            </w:r>
          </w:p>
          <w:p w:rsidR="00C8264E" w:rsidRPr="00B67A57" w:rsidRDefault="00C8264E" w:rsidP="00741AFD">
            <w:pPr>
              <w:autoSpaceDE w:val="0"/>
              <w:autoSpaceDN w:val="0"/>
              <w:adjustRightInd w:val="0"/>
              <w:jc w:val="center"/>
              <w:outlineLvl w:val="0"/>
            </w:pPr>
            <w:r w:rsidRPr="00BB7529">
              <w:t>должностей</w:t>
            </w:r>
          </w:p>
        </w:tc>
        <w:tc>
          <w:tcPr>
            <w:tcW w:w="2808" w:type="dxa"/>
          </w:tcPr>
          <w:p w:rsidR="00C8264E" w:rsidRDefault="00C8264E" w:rsidP="00B67A57">
            <w:pPr>
              <w:autoSpaceDE w:val="0"/>
              <w:autoSpaceDN w:val="0"/>
              <w:adjustRightInd w:val="0"/>
              <w:jc w:val="center"/>
              <w:outlineLvl w:val="0"/>
            </w:pPr>
            <w:r w:rsidRPr="00B67A57">
              <w:t>Городской округ, муниципальный район</w:t>
            </w:r>
          </w:p>
          <w:p w:rsidR="00C8264E" w:rsidRPr="00B67A57" w:rsidRDefault="00C8264E" w:rsidP="00B67A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Размеры должностных окладов, рублей</w:t>
            </w:r>
          </w:p>
        </w:tc>
      </w:tr>
      <w:tr w:rsidR="00C8264E" w:rsidRPr="00B67A57" w:rsidTr="00581D4B">
        <w:tc>
          <w:tcPr>
            <w:tcW w:w="4077" w:type="dxa"/>
          </w:tcPr>
          <w:p w:rsidR="00C8264E" w:rsidRPr="00B67A57" w:rsidRDefault="00C8264E" w:rsidP="00B67A57">
            <w:pPr>
              <w:autoSpaceDE w:val="0"/>
              <w:autoSpaceDN w:val="0"/>
              <w:adjustRightInd w:val="0"/>
            </w:pPr>
            <w:r w:rsidRPr="00B67A57">
              <w:t>Водитель</w:t>
            </w:r>
          </w:p>
        </w:tc>
        <w:tc>
          <w:tcPr>
            <w:tcW w:w="2808" w:type="dxa"/>
          </w:tcPr>
          <w:p w:rsidR="00C8264E" w:rsidRPr="00B67A57" w:rsidRDefault="00C8264E" w:rsidP="00B67A57">
            <w:pPr>
              <w:autoSpaceDE w:val="0"/>
              <w:autoSpaceDN w:val="0"/>
              <w:adjustRightInd w:val="0"/>
              <w:jc w:val="center"/>
            </w:pPr>
            <w:r>
              <w:t>4072</w:t>
            </w:r>
          </w:p>
        </w:tc>
      </w:tr>
      <w:tr w:rsidR="00C8264E" w:rsidRPr="00B67A57" w:rsidTr="00581D4B">
        <w:tc>
          <w:tcPr>
            <w:tcW w:w="4077" w:type="dxa"/>
          </w:tcPr>
          <w:p w:rsidR="00C8264E" w:rsidRPr="00B67A57" w:rsidRDefault="00C8264E" w:rsidP="00B67A57">
            <w:pPr>
              <w:autoSpaceDE w:val="0"/>
              <w:autoSpaceDN w:val="0"/>
              <w:adjustRightInd w:val="0"/>
            </w:pPr>
            <w:r w:rsidRPr="00B67A57">
              <w:t>Младший обслуживающий персонал, рабочие</w:t>
            </w:r>
          </w:p>
        </w:tc>
        <w:tc>
          <w:tcPr>
            <w:tcW w:w="2808" w:type="dxa"/>
          </w:tcPr>
          <w:p w:rsidR="00C8264E" w:rsidRPr="00B67A57" w:rsidRDefault="00C8264E" w:rsidP="00B67A57">
            <w:pPr>
              <w:autoSpaceDE w:val="0"/>
              <w:autoSpaceDN w:val="0"/>
              <w:adjustRightInd w:val="0"/>
              <w:jc w:val="center"/>
            </w:pPr>
            <w:r>
              <w:t>2908</w:t>
            </w:r>
          </w:p>
        </w:tc>
      </w:tr>
    </w:tbl>
    <w:p w:rsidR="00C8264E" w:rsidRPr="00B67A57" w:rsidRDefault="00C8264E" w:rsidP="00B67A5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8"/>
          <w:szCs w:val="28"/>
        </w:rPr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BB7529" w:rsidRDefault="00C8264E" w:rsidP="00BB7529">
      <w:pPr>
        <w:autoSpaceDE w:val="0"/>
        <w:autoSpaceDN w:val="0"/>
        <w:adjustRightInd w:val="0"/>
        <w:ind w:firstLine="540"/>
        <w:jc w:val="both"/>
      </w:pPr>
    </w:p>
    <w:p w:rsidR="00C8264E" w:rsidRPr="00E15381" w:rsidRDefault="00C8264E" w:rsidP="00E15381">
      <w:pPr>
        <w:autoSpaceDE w:val="0"/>
        <w:autoSpaceDN w:val="0"/>
        <w:adjustRightInd w:val="0"/>
        <w:ind w:firstLine="540"/>
        <w:jc w:val="both"/>
      </w:pPr>
    </w:p>
    <w:p w:rsidR="00C8264E" w:rsidRPr="00E15381" w:rsidRDefault="00C8264E" w:rsidP="00E15381">
      <w:pPr>
        <w:autoSpaceDE w:val="0"/>
        <w:autoSpaceDN w:val="0"/>
        <w:adjustRightInd w:val="0"/>
        <w:ind w:firstLine="540"/>
        <w:jc w:val="both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1227F" w:rsidRDefault="00C8264E" w:rsidP="0071227F">
      <w:pPr>
        <w:autoSpaceDE w:val="0"/>
        <w:autoSpaceDN w:val="0"/>
        <w:adjustRightInd w:val="0"/>
        <w:ind w:left="5761"/>
        <w:outlineLvl w:val="1"/>
      </w:pPr>
    </w:p>
    <w:p w:rsidR="00C8264E" w:rsidRPr="00725066" w:rsidRDefault="00C8264E" w:rsidP="00725066">
      <w:pPr>
        <w:ind w:left="570"/>
        <w:rPr>
          <w:sz w:val="28"/>
          <w:szCs w:val="28"/>
        </w:rPr>
      </w:pPr>
    </w:p>
    <w:p w:rsidR="00C8264E" w:rsidRPr="00725066" w:rsidRDefault="00C8264E" w:rsidP="00725066">
      <w:pPr>
        <w:ind w:left="570"/>
        <w:rPr>
          <w:sz w:val="28"/>
          <w:szCs w:val="28"/>
        </w:rPr>
      </w:pPr>
    </w:p>
    <w:p w:rsidR="00C8264E" w:rsidRPr="008B1CAF" w:rsidRDefault="00C8264E" w:rsidP="008B1CAF">
      <w:pPr>
        <w:ind w:left="570"/>
        <w:rPr>
          <w:sz w:val="28"/>
          <w:szCs w:val="28"/>
        </w:rPr>
      </w:pPr>
    </w:p>
    <w:sectPr w:rsidR="00C8264E" w:rsidRPr="008B1CAF" w:rsidSect="008A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BDA"/>
    <w:multiLevelType w:val="hybridMultilevel"/>
    <w:tmpl w:val="C0A40A6A"/>
    <w:lvl w:ilvl="0" w:tplc="422032D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624C58D2"/>
    <w:multiLevelType w:val="hybridMultilevel"/>
    <w:tmpl w:val="C0A40A6A"/>
    <w:lvl w:ilvl="0" w:tplc="422032D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6E700E70"/>
    <w:multiLevelType w:val="hybridMultilevel"/>
    <w:tmpl w:val="E340CD94"/>
    <w:lvl w:ilvl="0" w:tplc="D632FAF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51"/>
    <w:rsid w:val="000D7CF8"/>
    <w:rsid w:val="00124E51"/>
    <w:rsid w:val="0014456F"/>
    <w:rsid w:val="00173906"/>
    <w:rsid w:val="00174C42"/>
    <w:rsid w:val="001823E1"/>
    <w:rsid w:val="002315D7"/>
    <w:rsid w:val="00255C77"/>
    <w:rsid w:val="002972FC"/>
    <w:rsid w:val="00305C3F"/>
    <w:rsid w:val="003117BA"/>
    <w:rsid w:val="003F1E57"/>
    <w:rsid w:val="004B0A38"/>
    <w:rsid w:val="005362F3"/>
    <w:rsid w:val="00581D4B"/>
    <w:rsid w:val="00682DA4"/>
    <w:rsid w:val="0071227F"/>
    <w:rsid w:val="00725066"/>
    <w:rsid w:val="00741AFD"/>
    <w:rsid w:val="007432F2"/>
    <w:rsid w:val="0077015E"/>
    <w:rsid w:val="007B1A7D"/>
    <w:rsid w:val="007C0482"/>
    <w:rsid w:val="00863A29"/>
    <w:rsid w:val="00877C45"/>
    <w:rsid w:val="008A775C"/>
    <w:rsid w:val="008B1CAF"/>
    <w:rsid w:val="009622A1"/>
    <w:rsid w:val="00A21616"/>
    <w:rsid w:val="00B13221"/>
    <w:rsid w:val="00B67A57"/>
    <w:rsid w:val="00B70E0A"/>
    <w:rsid w:val="00BB7529"/>
    <w:rsid w:val="00BE7DD8"/>
    <w:rsid w:val="00C8264E"/>
    <w:rsid w:val="00CF2100"/>
    <w:rsid w:val="00D1167B"/>
    <w:rsid w:val="00DB4164"/>
    <w:rsid w:val="00DC0F2D"/>
    <w:rsid w:val="00E0704D"/>
    <w:rsid w:val="00E15381"/>
    <w:rsid w:val="00EA35E2"/>
    <w:rsid w:val="00EA675D"/>
    <w:rsid w:val="00EC5A8E"/>
    <w:rsid w:val="00F801E4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124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124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EFF9880E1450C7A47C10BFEE5CBDC3960B77BC26A89375B7BA983F767E2163BE5B571169F404CDB72B533B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1081</Words>
  <Characters>6166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13</cp:revision>
  <cp:lastPrinted>2019-02-07T05:27:00Z</cp:lastPrinted>
  <dcterms:created xsi:type="dcterms:W3CDTF">2018-12-11T07:19:00Z</dcterms:created>
  <dcterms:modified xsi:type="dcterms:W3CDTF">2019-02-27T06:48:00Z</dcterms:modified>
</cp:coreProperties>
</file>