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1D" w:rsidRDefault="0017261D" w:rsidP="00357C97">
      <w:pPr>
        <w:tabs>
          <w:tab w:val="left" w:pos="3645"/>
          <w:tab w:val="center" w:pos="4818"/>
        </w:tabs>
        <w:spacing w:after="0" w:line="240" w:lineRule="auto"/>
        <w:jc w:val="right"/>
        <w:rPr>
          <w:rFonts w:ascii="Times New Roman" w:hAnsi="Times New Roman"/>
          <w:b/>
          <w:bCs/>
          <w:sz w:val="36"/>
          <w:szCs w:val="28"/>
          <w:lang w:eastAsia="ru-RU"/>
        </w:rPr>
      </w:pPr>
    </w:p>
    <w:p w:rsidR="0017261D" w:rsidRPr="0033053F" w:rsidRDefault="0017261D" w:rsidP="00357C97">
      <w:pPr>
        <w:tabs>
          <w:tab w:val="left" w:pos="3645"/>
          <w:tab w:val="center" w:pos="4818"/>
        </w:tabs>
        <w:spacing w:after="0" w:line="240" w:lineRule="auto"/>
        <w:jc w:val="right"/>
        <w:rPr>
          <w:rFonts w:ascii="Times New Roman" w:hAnsi="Times New Roman"/>
          <w:b/>
          <w:bCs/>
          <w:sz w:val="36"/>
          <w:szCs w:val="28"/>
          <w:lang w:eastAsia="ru-RU"/>
        </w:rPr>
      </w:pPr>
    </w:p>
    <w:p w:rsidR="0017261D" w:rsidRDefault="0017261D" w:rsidP="002467B7">
      <w:pPr>
        <w:spacing w:after="0" w:line="240" w:lineRule="auto"/>
        <w:ind w:left="4956" w:firstLine="709"/>
        <w:jc w:val="both"/>
        <w:rPr>
          <w:rFonts w:ascii="Times New Roman" w:hAnsi="Times New Roman"/>
          <w:sz w:val="28"/>
          <w:szCs w:val="28"/>
          <w:lang w:eastAsia="ru-RU"/>
        </w:rPr>
      </w:pPr>
    </w:p>
    <w:p w:rsidR="0017261D" w:rsidRPr="00505A94" w:rsidRDefault="0017261D" w:rsidP="00DC5E2F">
      <w:pPr>
        <w:spacing w:after="0" w:line="240" w:lineRule="auto"/>
        <w:ind w:left="4956" w:firstLine="709"/>
        <w:jc w:val="center"/>
        <w:rPr>
          <w:rFonts w:ascii="Times New Roman" w:hAnsi="Times New Roman"/>
          <w:sz w:val="28"/>
          <w:szCs w:val="28"/>
          <w:lang w:eastAsia="ru-RU"/>
        </w:rPr>
      </w:pPr>
      <w:r w:rsidRPr="00505A94">
        <w:rPr>
          <w:rFonts w:ascii="Times New Roman" w:hAnsi="Times New Roman"/>
          <w:sz w:val="28"/>
          <w:szCs w:val="28"/>
          <w:lang w:eastAsia="ru-RU"/>
        </w:rPr>
        <w:t>УТВЕРЖДЕНА</w:t>
      </w:r>
    </w:p>
    <w:p w:rsidR="0017261D" w:rsidRPr="00505A94" w:rsidRDefault="0017261D" w:rsidP="00DC5E2F">
      <w:pPr>
        <w:spacing w:after="0" w:line="240" w:lineRule="auto"/>
        <w:ind w:left="4956" w:firstLine="709"/>
        <w:jc w:val="right"/>
        <w:rPr>
          <w:rFonts w:ascii="Times New Roman" w:hAnsi="Times New Roman"/>
          <w:sz w:val="28"/>
          <w:szCs w:val="28"/>
          <w:lang w:eastAsia="ru-RU"/>
        </w:rPr>
      </w:pPr>
      <w:r w:rsidRPr="00505A94">
        <w:rPr>
          <w:rFonts w:ascii="Times New Roman" w:hAnsi="Times New Roman"/>
          <w:sz w:val="28"/>
          <w:szCs w:val="28"/>
          <w:lang w:eastAsia="ru-RU"/>
        </w:rPr>
        <w:t>Решением</w:t>
      </w:r>
      <w:r>
        <w:rPr>
          <w:rFonts w:ascii="Times New Roman" w:hAnsi="Times New Roman"/>
          <w:sz w:val="28"/>
          <w:szCs w:val="28"/>
          <w:lang w:eastAsia="ru-RU"/>
        </w:rPr>
        <w:t xml:space="preserve"> Кильмезской районной    Думы от 26.02.2019</w:t>
      </w:r>
      <w:r w:rsidRPr="00505A94">
        <w:rPr>
          <w:rFonts w:ascii="Times New Roman" w:hAnsi="Times New Roman"/>
          <w:sz w:val="28"/>
          <w:szCs w:val="28"/>
          <w:lang w:eastAsia="ru-RU"/>
        </w:rPr>
        <w:t xml:space="preserve">  № </w:t>
      </w:r>
      <w:r>
        <w:rPr>
          <w:rFonts w:ascii="Times New Roman" w:hAnsi="Times New Roman"/>
          <w:sz w:val="28"/>
          <w:szCs w:val="28"/>
          <w:lang w:eastAsia="ru-RU"/>
        </w:rPr>
        <w:t>1/2</w:t>
      </w:r>
    </w:p>
    <w:p w:rsidR="0017261D" w:rsidRPr="00AF205B" w:rsidRDefault="0017261D" w:rsidP="00AF205B">
      <w:pPr>
        <w:spacing w:after="0" w:line="240" w:lineRule="auto"/>
        <w:jc w:val="both"/>
        <w:rPr>
          <w:rFonts w:ascii="Times New Roman" w:hAnsi="Times New Roman"/>
          <w:sz w:val="24"/>
          <w:szCs w:val="24"/>
          <w:lang w:eastAsia="ru-RU"/>
        </w:rPr>
      </w:pPr>
    </w:p>
    <w:p w:rsidR="0017261D" w:rsidRPr="00AF205B" w:rsidRDefault="0017261D" w:rsidP="00AF205B">
      <w:pPr>
        <w:spacing w:after="0" w:line="240" w:lineRule="auto"/>
        <w:rPr>
          <w:rFonts w:ascii="Times New Roman" w:hAnsi="Times New Roman"/>
          <w:sz w:val="24"/>
          <w:szCs w:val="24"/>
          <w:lang w:eastAsia="ru-RU"/>
        </w:rPr>
      </w:pPr>
    </w:p>
    <w:p w:rsidR="0017261D" w:rsidRDefault="0017261D" w:rsidP="00AF205B">
      <w:pPr>
        <w:spacing w:after="0" w:line="240" w:lineRule="auto"/>
        <w:rPr>
          <w:rFonts w:ascii="Times New Roman" w:hAnsi="Times New Roman"/>
          <w:sz w:val="24"/>
          <w:szCs w:val="24"/>
          <w:lang w:eastAsia="ru-RU"/>
        </w:rPr>
      </w:pPr>
    </w:p>
    <w:p w:rsidR="0017261D" w:rsidRDefault="0017261D" w:rsidP="00AF205B">
      <w:pPr>
        <w:spacing w:after="0" w:line="240" w:lineRule="auto"/>
        <w:rPr>
          <w:rFonts w:ascii="Times New Roman" w:hAnsi="Times New Roman"/>
          <w:sz w:val="24"/>
          <w:szCs w:val="24"/>
          <w:lang w:eastAsia="ru-RU"/>
        </w:rPr>
      </w:pPr>
    </w:p>
    <w:p w:rsidR="0017261D" w:rsidRDefault="0017261D" w:rsidP="00AF205B">
      <w:pPr>
        <w:spacing w:after="0" w:line="240" w:lineRule="auto"/>
        <w:rPr>
          <w:rFonts w:ascii="Times New Roman" w:hAnsi="Times New Roman"/>
          <w:sz w:val="24"/>
          <w:szCs w:val="24"/>
          <w:lang w:eastAsia="ru-RU"/>
        </w:rPr>
      </w:pPr>
    </w:p>
    <w:p w:rsidR="0017261D" w:rsidRDefault="0017261D" w:rsidP="00AF205B">
      <w:pPr>
        <w:spacing w:after="0" w:line="240" w:lineRule="auto"/>
        <w:rPr>
          <w:rFonts w:ascii="Times New Roman" w:hAnsi="Times New Roman"/>
          <w:sz w:val="24"/>
          <w:szCs w:val="24"/>
          <w:lang w:eastAsia="ru-RU"/>
        </w:rPr>
      </w:pPr>
    </w:p>
    <w:p w:rsidR="0017261D" w:rsidRDefault="0017261D" w:rsidP="00AF205B">
      <w:pPr>
        <w:spacing w:after="0" w:line="240" w:lineRule="auto"/>
        <w:rPr>
          <w:rFonts w:ascii="Times New Roman" w:hAnsi="Times New Roman"/>
          <w:sz w:val="24"/>
          <w:szCs w:val="24"/>
          <w:lang w:eastAsia="ru-RU"/>
        </w:rPr>
      </w:pPr>
    </w:p>
    <w:p w:rsidR="0017261D" w:rsidRPr="00AF205B" w:rsidRDefault="0017261D" w:rsidP="00AF205B">
      <w:pPr>
        <w:spacing w:after="0" w:line="240" w:lineRule="auto"/>
        <w:rPr>
          <w:rFonts w:ascii="Times New Roman" w:hAnsi="Times New Roman"/>
          <w:sz w:val="24"/>
          <w:szCs w:val="24"/>
          <w:lang w:eastAsia="ru-RU"/>
        </w:rPr>
      </w:pPr>
    </w:p>
    <w:p w:rsidR="0017261D" w:rsidRPr="00AF205B" w:rsidRDefault="0017261D" w:rsidP="00AF205B">
      <w:pPr>
        <w:spacing w:after="0" w:line="240" w:lineRule="auto"/>
        <w:rPr>
          <w:rFonts w:ascii="Times New Roman" w:hAnsi="Times New Roman"/>
          <w:sz w:val="24"/>
          <w:szCs w:val="24"/>
          <w:lang w:eastAsia="ru-RU"/>
        </w:rPr>
      </w:pPr>
    </w:p>
    <w:p w:rsidR="0017261D" w:rsidRPr="007134CF" w:rsidRDefault="0017261D" w:rsidP="002467B7">
      <w:pPr>
        <w:spacing w:after="0" w:line="360" w:lineRule="auto"/>
        <w:ind w:firstLine="709"/>
        <w:jc w:val="center"/>
        <w:rPr>
          <w:rFonts w:ascii="Times New Roman" w:hAnsi="Times New Roman"/>
          <w:b/>
          <w:sz w:val="48"/>
          <w:szCs w:val="48"/>
          <w:lang w:eastAsia="ru-RU"/>
        </w:rPr>
      </w:pPr>
      <w:r w:rsidRPr="007134CF">
        <w:rPr>
          <w:rFonts w:ascii="Times New Roman" w:hAnsi="Times New Roman"/>
          <w:b/>
          <w:sz w:val="48"/>
          <w:szCs w:val="48"/>
          <w:lang w:eastAsia="ru-RU"/>
        </w:rPr>
        <w:t>СТРАТЕГИЯ</w:t>
      </w:r>
    </w:p>
    <w:p w:rsidR="0017261D" w:rsidRDefault="0017261D" w:rsidP="002467B7">
      <w:pPr>
        <w:spacing w:after="0" w:line="360" w:lineRule="auto"/>
        <w:ind w:firstLine="709"/>
        <w:jc w:val="center"/>
        <w:rPr>
          <w:rFonts w:ascii="Times New Roman" w:hAnsi="Times New Roman"/>
          <w:b/>
          <w:sz w:val="48"/>
          <w:szCs w:val="48"/>
          <w:lang w:eastAsia="ru-RU"/>
        </w:rPr>
      </w:pPr>
      <w:r w:rsidRPr="007134CF">
        <w:rPr>
          <w:rFonts w:ascii="Times New Roman" w:hAnsi="Times New Roman"/>
          <w:b/>
          <w:sz w:val="48"/>
          <w:szCs w:val="48"/>
          <w:lang w:eastAsia="ru-RU"/>
        </w:rPr>
        <w:t>социально-экономического развития</w:t>
      </w:r>
      <w:r>
        <w:rPr>
          <w:rFonts w:ascii="Times New Roman" w:hAnsi="Times New Roman"/>
          <w:b/>
          <w:sz w:val="48"/>
          <w:szCs w:val="48"/>
          <w:lang w:eastAsia="ru-RU"/>
        </w:rPr>
        <w:t xml:space="preserve"> муниципального образования </w:t>
      </w:r>
    </w:p>
    <w:p w:rsidR="0017261D" w:rsidRDefault="0017261D" w:rsidP="002467B7">
      <w:pPr>
        <w:spacing w:after="0" w:line="360" w:lineRule="auto"/>
        <w:ind w:firstLine="709"/>
        <w:jc w:val="center"/>
        <w:rPr>
          <w:rFonts w:ascii="Times New Roman" w:hAnsi="Times New Roman"/>
          <w:b/>
          <w:sz w:val="48"/>
          <w:szCs w:val="48"/>
          <w:lang w:eastAsia="ru-RU"/>
        </w:rPr>
      </w:pPr>
      <w:r>
        <w:rPr>
          <w:rFonts w:ascii="Times New Roman" w:hAnsi="Times New Roman"/>
          <w:b/>
          <w:sz w:val="48"/>
          <w:szCs w:val="48"/>
          <w:lang w:eastAsia="ru-RU"/>
        </w:rPr>
        <w:t xml:space="preserve">Кильмезский муниципальный район </w:t>
      </w:r>
    </w:p>
    <w:p w:rsidR="0017261D" w:rsidRPr="007134CF" w:rsidRDefault="0017261D" w:rsidP="002467B7">
      <w:pPr>
        <w:spacing w:after="0" w:line="360" w:lineRule="auto"/>
        <w:ind w:firstLine="709"/>
        <w:jc w:val="center"/>
        <w:rPr>
          <w:rFonts w:ascii="Times New Roman" w:hAnsi="Times New Roman"/>
          <w:b/>
          <w:sz w:val="48"/>
          <w:szCs w:val="48"/>
          <w:lang w:eastAsia="ru-RU"/>
        </w:rPr>
      </w:pPr>
      <w:r>
        <w:rPr>
          <w:rFonts w:ascii="Times New Roman" w:hAnsi="Times New Roman"/>
          <w:b/>
          <w:sz w:val="48"/>
          <w:szCs w:val="48"/>
          <w:lang w:eastAsia="ru-RU"/>
        </w:rPr>
        <w:t>на 201</w:t>
      </w:r>
      <w:r w:rsidRPr="002670E3">
        <w:rPr>
          <w:rFonts w:ascii="Times New Roman" w:hAnsi="Times New Roman"/>
          <w:b/>
          <w:sz w:val="48"/>
          <w:szCs w:val="48"/>
          <w:lang w:eastAsia="ru-RU"/>
        </w:rPr>
        <w:t>9</w:t>
      </w:r>
      <w:r>
        <w:rPr>
          <w:rFonts w:ascii="Times New Roman" w:hAnsi="Times New Roman"/>
          <w:b/>
          <w:sz w:val="48"/>
          <w:szCs w:val="48"/>
          <w:lang w:eastAsia="ru-RU"/>
        </w:rPr>
        <w:t>- 2030 годы</w:t>
      </w:r>
    </w:p>
    <w:p w:rsidR="0017261D" w:rsidRPr="007134CF" w:rsidRDefault="0017261D" w:rsidP="00AF205B">
      <w:pPr>
        <w:spacing w:after="0" w:line="240" w:lineRule="auto"/>
        <w:ind w:firstLine="708"/>
        <w:jc w:val="center"/>
        <w:rPr>
          <w:rFonts w:ascii="Times New Roman" w:hAnsi="Times New Roman"/>
          <w:b/>
          <w:sz w:val="48"/>
          <w:szCs w:val="4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Pr="00357C97" w:rsidRDefault="0017261D" w:rsidP="00AF205B">
      <w:pPr>
        <w:spacing w:after="0" w:line="240" w:lineRule="auto"/>
        <w:ind w:firstLine="708"/>
        <w:jc w:val="center"/>
        <w:rPr>
          <w:rFonts w:ascii="Times New Roman" w:hAnsi="Times New Roman"/>
          <w:sz w:val="14"/>
          <w:szCs w:val="28"/>
          <w:lang w:eastAsia="ru-RU"/>
        </w:rPr>
      </w:pPr>
    </w:p>
    <w:p w:rsidR="0017261D" w:rsidRDefault="0017261D" w:rsidP="002467B7">
      <w:pPr>
        <w:spacing w:after="0" w:line="240" w:lineRule="auto"/>
        <w:rPr>
          <w:rFonts w:ascii="Times New Roman" w:hAnsi="Times New Roman"/>
          <w:sz w:val="28"/>
          <w:szCs w:val="28"/>
          <w:lang w:eastAsia="ru-RU"/>
        </w:rPr>
      </w:pPr>
    </w:p>
    <w:p w:rsidR="0017261D" w:rsidRPr="0033053F" w:rsidRDefault="0017261D" w:rsidP="00AF205B">
      <w:pPr>
        <w:spacing w:after="0" w:line="240" w:lineRule="auto"/>
        <w:ind w:firstLine="708"/>
        <w:jc w:val="center"/>
        <w:rPr>
          <w:rFonts w:ascii="Times New Roman" w:hAnsi="Times New Roman"/>
          <w:sz w:val="20"/>
          <w:szCs w:val="28"/>
          <w:lang w:eastAsia="ru-RU"/>
        </w:rPr>
      </w:pP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Default="0017261D" w:rsidP="00AF205B">
      <w:pPr>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пгт Кильмезь</w:t>
      </w:r>
    </w:p>
    <w:p w:rsidR="0017261D" w:rsidRDefault="0017261D" w:rsidP="00087379">
      <w:pPr>
        <w:spacing w:after="0" w:line="240" w:lineRule="auto"/>
        <w:ind w:left="3540" w:firstLine="708"/>
        <w:rPr>
          <w:rFonts w:ascii="Times New Roman" w:hAnsi="Times New Roman"/>
          <w:sz w:val="28"/>
          <w:szCs w:val="28"/>
          <w:lang w:eastAsia="ru-RU"/>
        </w:rPr>
      </w:pPr>
    </w:p>
    <w:p w:rsidR="0017261D" w:rsidRDefault="0017261D" w:rsidP="006A562D">
      <w:pPr>
        <w:spacing w:after="0" w:line="240" w:lineRule="auto"/>
        <w:ind w:left="3540" w:firstLine="708"/>
        <w:rPr>
          <w:rFonts w:ascii="Times New Roman" w:hAnsi="Times New Roman"/>
          <w:sz w:val="28"/>
          <w:szCs w:val="28"/>
          <w:lang w:eastAsia="ru-RU"/>
        </w:rPr>
      </w:pPr>
      <w:r>
        <w:rPr>
          <w:rFonts w:ascii="Times New Roman" w:hAnsi="Times New Roman"/>
          <w:sz w:val="28"/>
          <w:szCs w:val="28"/>
          <w:lang w:eastAsia="ru-RU"/>
        </w:rPr>
        <w:t xml:space="preserve">   2019 год</w:t>
      </w:r>
    </w:p>
    <w:p w:rsidR="0017261D" w:rsidRPr="00AF205B" w:rsidRDefault="0017261D" w:rsidP="00AF205B">
      <w:pPr>
        <w:spacing w:after="0" w:line="240" w:lineRule="auto"/>
        <w:ind w:firstLine="708"/>
        <w:jc w:val="center"/>
        <w:rPr>
          <w:rFonts w:ascii="Times New Roman" w:hAnsi="Times New Roman"/>
          <w:sz w:val="28"/>
          <w:szCs w:val="28"/>
          <w:lang w:eastAsia="ru-RU"/>
        </w:rPr>
      </w:pPr>
    </w:p>
    <w:p w:rsidR="0017261D" w:rsidRDefault="0017261D" w:rsidP="006A562D">
      <w:pPr>
        <w:tabs>
          <w:tab w:val="left" w:pos="3645"/>
          <w:tab w:val="center" w:pos="4818"/>
        </w:tabs>
        <w:spacing w:after="0" w:line="240" w:lineRule="auto"/>
        <w:jc w:val="right"/>
        <w:rPr>
          <w:rFonts w:ascii="Times New Roman" w:hAnsi="Times New Roman"/>
          <w:b/>
          <w:bCs/>
          <w:sz w:val="36"/>
          <w:szCs w:val="28"/>
          <w:lang w:eastAsia="ru-RU"/>
        </w:rPr>
      </w:pPr>
    </w:p>
    <w:tbl>
      <w:tblPr>
        <w:tblW w:w="102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8113"/>
        <w:gridCol w:w="62"/>
        <w:gridCol w:w="1323"/>
      </w:tblGrid>
      <w:tr w:rsidR="0017261D" w:rsidRPr="00AE4F5D" w:rsidTr="006A562D">
        <w:tc>
          <w:tcPr>
            <w:tcW w:w="8931" w:type="dxa"/>
            <w:gridSpan w:val="3"/>
          </w:tcPr>
          <w:p w:rsidR="0017261D" w:rsidRPr="0022126F" w:rsidRDefault="0017261D" w:rsidP="006A562D">
            <w:pPr>
              <w:spacing w:after="0" w:line="240" w:lineRule="auto"/>
              <w:jc w:val="center"/>
              <w:rPr>
                <w:rFonts w:ascii="Times New Roman" w:hAnsi="Times New Roman"/>
                <w:b/>
                <w:sz w:val="24"/>
                <w:szCs w:val="24"/>
                <w:lang w:eastAsia="ru-RU"/>
              </w:rPr>
            </w:pPr>
            <w:r w:rsidRPr="0022126F">
              <w:rPr>
                <w:rFonts w:ascii="Times New Roman" w:hAnsi="Times New Roman"/>
                <w:b/>
                <w:sz w:val="24"/>
                <w:szCs w:val="24"/>
                <w:lang w:eastAsia="ru-RU"/>
              </w:rPr>
              <w:t>Наименование</w:t>
            </w:r>
          </w:p>
        </w:tc>
        <w:tc>
          <w:tcPr>
            <w:tcW w:w="1323" w:type="dxa"/>
          </w:tcPr>
          <w:p w:rsidR="0017261D" w:rsidRPr="0022126F" w:rsidRDefault="0017261D" w:rsidP="006A562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Номер страницы</w:t>
            </w:r>
          </w:p>
        </w:tc>
      </w:tr>
      <w:tr w:rsidR="0017261D" w:rsidRPr="00AE4F5D" w:rsidTr="006A562D">
        <w:tc>
          <w:tcPr>
            <w:tcW w:w="8931" w:type="dxa"/>
            <w:gridSpan w:val="3"/>
          </w:tcPr>
          <w:p w:rsidR="0017261D" w:rsidRPr="005E6DB0" w:rsidRDefault="0017261D" w:rsidP="006A562D">
            <w:pPr>
              <w:spacing w:after="0" w:line="240" w:lineRule="auto"/>
              <w:rPr>
                <w:rFonts w:ascii="Times New Roman" w:hAnsi="Times New Roman"/>
                <w:sz w:val="28"/>
                <w:szCs w:val="28"/>
                <w:lang w:eastAsia="ru-RU"/>
              </w:rPr>
            </w:pPr>
            <w:r w:rsidRPr="005E6DB0">
              <w:rPr>
                <w:rFonts w:ascii="Times New Roman" w:hAnsi="Times New Roman"/>
                <w:sz w:val="28"/>
                <w:szCs w:val="28"/>
                <w:lang w:eastAsia="ru-RU"/>
              </w:rPr>
              <w:t>В</w:t>
            </w:r>
            <w:r>
              <w:rPr>
                <w:rFonts w:ascii="Times New Roman" w:hAnsi="Times New Roman"/>
                <w:sz w:val="28"/>
                <w:szCs w:val="28"/>
                <w:lang w:eastAsia="ru-RU"/>
              </w:rPr>
              <w:t>ведение</w:t>
            </w:r>
          </w:p>
        </w:tc>
        <w:tc>
          <w:tcPr>
            <w:tcW w:w="1323" w:type="dxa"/>
          </w:tcPr>
          <w:p w:rsidR="0017261D" w:rsidRPr="0022126F" w:rsidRDefault="0017261D" w:rsidP="006A562D">
            <w:pPr>
              <w:spacing w:after="0" w:line="240" w:lineRule="auto"/>
              <w:jc w:val="center"/>
              <w:rPr>
                <w:rFonts w:ascii="Times New Roman" w:hAnsi="Times New Roman"/>
                <w:sz w:val="24"/>
                <w:szCs w:val="24"/>
                <w:lang w:eastAsia="ru-RU"/>
              </w:rPr>
            </w:pPr>
            <w:r w:rsidRPr="0022126F">
              <w:rPr>
                <w:rFonts w:ascii="Times New Roman" w:hAnsi="Times New Roman"/>
                <w:sz w:val="24"/>
                <w:szCs w:val="24"/>
                <w:lang w:eastAsia="ru-RU"/>
              </w:rPr>
              <w:t>3</w:t>
            </w:r>
          </w:p>
        </w:tc>
      </w:tr>
      <w:tr w:rsidR="0017261D" w:rsidRPr="00AE4F5D" w:rsidTr="006A562D">
        <w:trPr>
          <w:trHeight w:val="244"/>
        </w:trPr>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w:t>
            </w:r>
          </w:p>
        </w:tc>
        <w:tc>
          <w:tcPr>
            <w:tcW w:w="8113" w:type="dxa"/>
          </w:tcPr>
          <w:p w:rsidR="0017261D" w:rsidRPr="005E6DB0" w:rsidRDefault="0017261D" w:rsidP="006A562D">
            <w:pPr>
              <w:spacing w:after="0" w:line="240" w:lineRule="auto"/>
              <w:rPr>
                <w:rFonts w:ascii="Times New Roman" w:hAnsi="Times New Roman"/>
                <w:bCs/>
                <w:spacing w:val="-2"/>
                <w:sz w:val="24"/>
                <w:szCs w:val="24"/>
                <w:lang w:eastAsia="ru-RU"/>
              </w:rPr>
            </w:pPr>
            <w:r w:rsidRPr="005E6DB0">
              <w:rPr>
                <w:rFonts w:ascii="Times New Roman" w:hAnsi="Times New Roman"/>
                <w:sz w:val="24"/>
                <w:szCs w:val="24"/>
                <w:lang w:eastAsia="ru-RU"/>
              </w:rPr>
              <w:t>Анализ социально-экономического развития Кильмезского района</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7261D" w:rsidRPr="00AE4F5D" w:rsidTr="006A562D">
        <w:trPr>
          <w:trHeight w:val="121"/>
        </w:trPr>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1.1.</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Социально-экономическое положение Кильмезского района</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7261D" w:rsidRPr="00AE4F5D" w:rsidTr="006A562D">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1.2.</w:t>
            </w:r>
          </w:p>
        </w:tc>
        <w:tc>
          <w:tcPr>
            <w:tcW w:w="8113" w:type="dxa"/>
          </w:tcPr>
          <w:p w:rsidR="0017261D" w:rsidRPr="00AE4F5D" w:rsidRDefault="0017261D" w:rsidP="006A562D">
            <w:pPr>
              <w:widowControl w:val="0"/>
              <w:snapToGrid w:val="0"/>
              <w:spacing w:after="0" w:line="240" w:lineRule="auto"/>
              <w:rPr>
                <w:rFonts w:ascii="Times New Roman" w:hAnsi="Times New Roman"/>
                <w:sz w:val="24"/>
                <w:szCs w:val="24"/>
              </w:rPr>
            </w:pPr>
            <w:r w:rsidRPr="00AE4F5D">
              <w:rPr>
                <w:rFonts w:ascii="Times New Roman" w:hAnsi="Times New Roman"/>
                <w:sz w:val="24"/>
                <w:szCs w:val="24"/>
              </w:rPr>
              <w:t>Демографическая ситуация</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7261D" w:rsidRPr="00AE4F5D" w:rsidTr="006A562D">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1.3.</w:t>
            </w:r>
          </w:p>
        </w:tc>
        <w:tc>
          <w:tcPr>
            <w:tcW w:w="8113" w:type="dxa"/>
          </w:tcPr>
          <w:p w:rsidR="0017261D" w:rsidRPr="005E6DB0" w:rsidRDefault="0017261D" w:rsidP="006A562D">
            <w:pPr>
              <w:spacing w:after="0" w:line="240" w:lineRule="auto"/>
              <w:rPr>
                <w:rFonts w:ascii="Times New Roman" w:hAnsi="Times New Roman"/>
                <w:sz w:val="24"/>
                <w:szCs w:val="24"/>
                <w:lang w:eastAsia="ru-RU"/>
              </w:rPr>
            </w:pPr>
            <w:r w:rsidRPr="005E6DB0">
              <w:rPr>
                <w:rFonts w:ascii="Times New Roman" w:hAnsi="Times New Roman"/>
                <w:sz w:val="24"/>
                <w:szCs w:val="24"/>
                <w:lang w:eastAsia="ru-RU"/>
              </w:rPr>
              <w:t>Социальная сфера</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17261D" w:rsidRPr="00AE4F5D" w:rsidTr="006A562D">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1.3.1.</w:t>
            </w:r>
          </w:p>
        </w:tc>
        <w:tc>
          <w:tcPr>
            <w:tcW w:w="8113" w:type="dxa"/>
          </w:tcPr>
          <w:p w:rsidR="0017261D" w:rsidRPr="005E6DB0" w:rsidRDefault="0017261D" w:rsidP="006A562D">
            <w:pPr>
              <w:widowControl w:val="0"/>
              <w:shd w:val="clear" w:color="auto" w:fill="FFFFFF"/>
              <w:snapToGrid w:val="0"/>
              <w:spacing w:after="0" w:line="240" w:lineRule="auto"/>
              <w:rPr>
                <w:rFonts w:ascii="Times New Roman" w:hAnsi="Times New Roman"/>
                <w:bCs/>
                <w:spacing w:val="-2"/>
                <w:sz w:val="24"/>
                <w:szCs w:val="24"/>
                <w:lang w:eastAsia="ru-RU"/>
              </w:rPr>
            </w:pPr>
            <w:r w:rsidRPr="005E6DB0">
              <w:rPr>
                <w:rFonts w:ascii="Times New Roman" w:hAnsi="Times New Roman"/>
                <w:sz w:val="24"/>
                <w:szCs w:val="24"/>
                <w:lang w:eastAsia="ru-RU"/>
              </w:rPr>
              <w:t>Здравоохранение</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17261D" w:rsidRPr="00AE4F5D" w:rsidTr="006A562D">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1.3.2.</w:t>
            </w:r>
          </w:p>
        </w:tc>
        <w:tc>
          <w:tcPr>
            <w:tcW w:w="8113" w:type="dxa"/>
          </w:tcPr>
          <w:p w:rsidR="0017261D" w:rsidRPr="005E6DB0" w:rsidRDefault="0017261D" w:rsidP="006A562D">
            <w:pPr>
              <w:spacing w:after="0" w:line="240" w:lineRule="auto"/>
              <w:rPr>
                <w:rFonts w:ascii="Times New Roman" w:hAnsi="Times New Roman"/>
                <w:sz w:val="24"/>
                <w:szCs w:val="24"/>
                <w:lang w:eastAsia="ru-RU"/>
              </w:rPr>
            </w:pPr>
            <w:r w:rsidRPr="005E6DB0">
              <w:rPr>
                <w:rFonts w:ascii="Times New Roman" w:hAnsi="Times New Roman"/>
                <w:sz w:val="24"/>
                <w:szCs w:val="24"/>
                <w:lang w:eastAsia="ru-RU"/>
              </w:rPr>
              <w:t>Образование</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17261D" w:rsidRPr="00AE4F5D" w:rsidTr="006A562D">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1.3.3.</w:t>
            </w:r>
          </w:p>
        </w:tc>
        <w:tc>
          <w:tcPr>
            <w:tcW w:w="8113" w:type="dxa"/>
          </w:tcPr>
          <w:p w:rsidR="0017261D" w:rsidRPr="005E6DB0" w:rsidRDefault="0017261D" w:rsidP="006A562D">
            <w:pPr>
              <w:spacing w:after="0" w:line="240" w:lineRule="auto"/>
              <w:rPr>
                <w:rFonts w:ascii="Times New Roman" w:hAnsi="Times New Roman"/>
                <w:sz w:val="24"/>
                <w:szCs w:val="24"/>
                <w:lang w:eastAsia="ru-RU"/>
              </w:rPr>
            </w:pPr>
            <w:r w:rsidRPr="005E6DB0">
              <w:rPr>
                <w:rFonts w:ascii="Times New Roman" w:hAnsi="Times New Roman"/>
                <w:sz w:val="24"/>
                <w:szCs w:val="24"/>
                <w:lang w:eastAsia="ru-RU"/>
              </w:rPr>
              <w:t>Культура</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7261D" w:rsidRPr="00AE4F5D" w:rsidTr="006A562D">
        <w:trPr>
          <w:trHeight w:val="235"/>
        </w:trPr>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1.3.4.</w:t>
            </w:r>
          </w:p>
        </w:tc>
        <w:tc>
          <w:tcPr>
            <w:tcW w:w="8113" w:type="dxa"/>
          </w:tcPr>
          <w:p w:rsidR="0017261D" w:rsidRPr="005E6DB0" w:rsidRDefault="0017261D" w:rsidP="006A562D">
            <w:pPr>
              <w:widowControl w:val="0"/>
              <w:shd w:val="clear" w:color="auto" w:fill="FFFFFF"/>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Физическая культура, спорт,</w:t>
            </w:r>
            <w:r w:rsidRPr="005E6DB0">
              <w:rPr>
                <w:rFonts w:ascii="Times New Roman" w:hAnsi="Times New Roman"/>
                <w:sz w:val="24"/>
                <w:szCs w:val="24"/>
                <w:lang w:eastAsia="ru-RU"/>
              </w:rPr>
              <w:t xml:space="preserve"> молодежная политика</w:t>
            </w:r>
            <w:r>
              <w:rPr>
                <w:rFonts w:ascii="Times New Roman" w:hAnsi="Times New Roman"/>
                <w:sz w:val="24"/>
                <w:szCs w:val="24"/>
                <w:lang w:eastAsia="ru-RU"/>
              </w:rPr>
              <w:t xml:space="preserve"> и туризм</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17261D" w:rsidRPr="00AE4F5D" w:rsidTr="006A562D">
        <w:tc>
          <w:tcPr>
            <w:tcW w:w="756" w:type="dxa"/>
            <w:vAlign w:val="center"/>
          </w:tcPr>
          <w:p w:rsidR="0017261D" w:rsidRPr="00976E9F" w:rsidRDefault="0017261D" w:rsidP="006A562D">
            <w:pPr>
              <w:spacing w:after="0" w:line="240" w:lineRule="auto"/>
              <w:jc w:val="center"/>
              <w:rPr>
                <w:rFonts w:ascii="Times New Roman" w:hAnsi="Times New Roman"/>
                <w:b/>
                <w:sz w:val="24"/>
                <w:szCs w:val="24"/>
                <w:lang w:eastAsia="ru-RU"/>
              </w:rPr>
            </w:pPr>
            <w:r w:rsidRPr="00976E9F">
              <w:rPr>
                <w:rFonts w:ascii="Times New Roman" w:hAnsi="Times New Roman"/>
                <w:b/>
                <w:sz w:val="24"/>
                <w:szCs w:val="24"/>
                <w:lang w:eastAsia="ru-RU"/>
              </w:rPr>
              <w:t>1.3.5.</w:t>
            </w:r>
          </w:p>
        </w:tc>
        <w:tc>
          <w:tcPr>
            <w:tcW w:w="8113" w:type="dxa"/>
          </w:tcPr>
          <w:p w:rsidR="0017261D" w:rsidRPr="005E6DB0" w:rsidRDefault="0017261D" w:rsidP="006A562D">
            <w:pPr>
              <w:spacing w:after="0" w:line="240" w:lineRule="auto"/>
              <w:rPr>
                <w:rFonts w:ascii="Times New Roman" w:hAnsi="Times New Roman"/>
                <w:sz w:val="24"/>
                <w:szCs w:val="24"/>
                <w:lang w:eastAsia="ru-RU"/>
              </w:rPr>
            </w:pPr>
            <w:r w:rsidRPr="005E6DB0">
              <w:rPr>
                <w:rFonts w:ascii="Times New Roman" w:hAnsi="Times New Roman"/>
                <w:sz w:val="24"/>
                <w:szCs w:val="24"/>
                <w:lang w:eastAsia="ru-RU"/>
              </w:rPr>
              <w:t>Занятость и уровень жизни населения</w:t>
            </w:r>
          </w:p>
        </w:tc>
        <w:tc>
          <w:tcPr>
            <w:tcW w:w="1385" w:type="dxa"/>
            <w:gridSpan w:val="2"/>
          </w:tcPr>
          <w:p w:rsidR="0017261D" w:rsidRPr="0022126F" w:rsidRDefault="0017261D" w:rsidP="006A56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17261D" w:rsidRPr="00AE4F5D" w:rsidTr="006A562D">
        <w:trPr>
          <w:trHeight w:val="196"/>
        </w:trPr>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1.4.</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lang w:val="en-US"/>
              </w:rPr>
              <w:t>SWOT</w:t>
            </w:r>
            <w:r w:rsidRPr="00387EFD">
              <w:rPr>
                <w:rFonts w:ascii="Times New Roman" w:hAnsi="Times New Roman"/>
                <w:sz w:val="24"/>
                <w:szCs w:val="24"/>
              </w:rPr>
              <w:t>- анализ социальной сферы Кильмезского района</w:t>
            </w:r>
          </w:p>
        </w:tc>
        <w:tc>
          <w:tcPr>
            <w:tcW w:w="1385" w:type="dxa"/>
            <w:gridSpan w:val="2"/>
          </w:tcPr>
          <w:p w:rsidR="0017261D" w:rsidRPr="00387EFD" w:rsidRDefault="0017261D" w:rsidP="00387EFD">
            <w:pPr>
              <w:pStyle w:val="12"/>
              <w:jc w:val="center"/>
              <w:rPr>
                <w:rFonts w:ascii="Times New Roman" w:hAnsi="Times New Roman"/>
                <w:sz w:val="24"/>
                <w:szCs w:val="24"/>
              </w:rPr>
            </w:pPr>
            <w:r w:rsidRPr="00387EFD">
              <w:rPr>
                <w:rFonts w:ascii="Times New Roman" w:hAnsi="Times New Roman"/>
                <w:sz w:val="24"/>
                <w:szCs w:val="24"/>
              </w:rPr>
              <w:t>13</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1.5.</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Анализ отраслевой структуры экономики</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14</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lang w:eastAsia="ar-SA"/>
              </w:rPr>
              <w:t>1.5.1.</w:t>
            </w:r>
          </w:p>
        </w:tc>
        <w:tc>
          <w:tcPr>
            <w:tcW w:w="8113" w:type="dxa"/>
          </w:tcPr>
          <w:p w:rsidR="0017261D" w:rsidRPr="00387EFD" w:rsidRDefault="0017261D" w:rsidP="00387EFD">
            <w:pPr>
              <w:pStyle w:val="12"/>
              <w:rPr>
                <w:rFonts w:ascii="Times New Roman" w:hAnsi="Times New Roman"/>
                <w:sz w:val="24"/>
                <w:szCs w:val="24"/>
                <w:lang w:eastAsia="ar-SA"/>
              </w:rPr>
            </w:pPr>
            <w:r w:rsidRPr="00387EFD">
              <w:rPr>
                <w:rFonts w:ascii="Times New Roman" w:hAnsi="Times New Roman"/>
                <w:sz w:val="24"/>
                <w:szCs w:val="24"/>
                <w:lang w:eastAsia="ar-SA"/>
              </w:rPr>
              <w:t>Промышленное производство</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14</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lang w:eastAsia="ar-SA"/>
              </w:rPr>
            </w:pPr>
            <w:r w:rsidRPr="00387EFD">
              <w:rPr>
                <w:rFonts w:ascii="Times New Roman" w:hAnsi="Times New Roman"/>
                <w:b/>
                <w:sz w:val="24"/>
                <w:szCs w:val="24"/>
              </w:rPr>
              <w:t>1.5.2.</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Агропромышленный комплекс</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15</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lang w:eastAsia="ar-SA"/>
              </w:rPr>
            </w:pPr>
            <w:r w:rsidRPr="00387EFD">
              <w:rPr>
                <w:rFonts w:ascii="Times New Roman" w:hAnsi="Times New Roman"/>
                <w:b/>
                <w:sz w:val="24"/>
                <w:szCs w:val="24"/>
              </w:rPr>
              <w:t>1.5.3</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lang w:eastAsia="ar-SA"/>
              </w:rPr>
              <w:t xml:space="preserve"> Строительство. ЖКХ. </w:t>
            </w:r>
            <w:r w:rsidRPr="00387EFD">
              <w:rPr>
                <w:rFonts w:ascii="Times New Roman" w:hAnsi="Times New Roman"/>
                <w:sz w:val="24"/>
                <w:szCs w:val="24"/>
              </w:rPr>
              <w:t>Дорожное хозяйство и транспорт</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16</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lang w:eastAsia="ar-SA"/>
              </w:rPr>
            </w:pPr>
            <w:r w:rsidRPr="00387EFD">
              <w:rPr>
                <w:rFonts w:ascii="Times New Roman" w:hAnsi="Times New Roman"/>
                <w:b/>
                <w:sz w:val="24"/>
                <w:szCs w:val="24"/>
              </w:rPr>
              <w:t>1.5.4.</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Малое предпринимательство</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19</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1.5.5.</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Инвестиции</w:t>
            </w:r>
          </w:p>
        </w:tc>
        <w:tc>
          <w:tcPr>
            <w:tcW w:w="1385" w:type="dxa"/>
            <w:gridSpan w:val="2"/>
          </w:tcPr>
          <w:p w:rsidR="0017261D" w:rsidRPr="00387EFD" w:rsidRDefault="0017261D" w:rsidP="002C1C35">
            <w:pPr>
              <w:pStyle w:val="12"/>
              <w:jc w:val="center"/>
              <w:rPr>
                <w:rFonts w:ascii="Times New Roman" w:hAnsi="Times New Roman"/>
                <w:sz w:val="24"/>
                <w:szCs w:val="24"/>
              </w:rPr>
            </w:pPr>
            <w:r>
              <w:rPr>
                <w:rFonts w:ascii="Times New Roman" w:hAnsi="Times New Roman"/>
                <w:sz w:val="24"/>
                <w:szCs w:val="24"/>
              </w:rPr>
              <w:t>20</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1.5.6.</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Бюджетный и налоговый потенциал.</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23</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1.5.7.</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Экологическая ситуация</w:t>
            </w:r>
          </w:p>
        </w:tc>
        <w:tc>
          <w:tcPr>
            <w:tcW w:w="1385" w:type="dxa"/>
            <w:gridSpan w:val="2"/>
          </w:tcPr>
          <w:p w:rsidR="0017261D" w:rsidRPr="00387EFD" w:rsidRDefault="0017261D" w:rsidP="002C1C35">
            <w:pPr>
              <w:pStyle w:val="12"/>
              <w:jc w:val="center"/>
              <w:rPr>
                <w:rFonts w:ascii="Times New Roman" w:hAnsi="Times New Roman"/>
                <w:sz w:val="24"/>
                <w:szCs w:val="24"/>
              </w:rPr>
            </w:pPr>
            <w:r>
              <w:rPr>
                <w:rFonts w:ascii="Times New Roman" w:hAnsi="Times New Roman"/>
                <w:sz w:val="24"/>
                <w:szCs w:val="24"/>
              </w:rPr>
              <w:t>24</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1.6.</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lang w:val="en-US"/>
              </w:rPr>
              <w:t>SWOT</w:t>
            </w:r>
            <w:r w:rsidRPr="00387EFD">
              <w:rPr>
                <w:rFonts w:ascii="Times New Roman" w:hAnsi="Times New Roman"/>
                <w:sz w:val="24"/>
                <w:szCs w:val="24"/>
              </w:rPr>
              <w:t>- анализ экономического потенциала</w:t>
            </w:r>
          </w:p>
        </w:tc>
        <w:tc>
          <w:tcPr>
            <w:tcW w:w="1385" w:type="dxa"/>
            <w:gridSpan w:val="2"/>
          </w:tcPr>
          <w:p w:rsidR="0017261D" w:rsidRPr="00387EFD" w:rsidRDefault="0017261D" w:rsidP="002C1C35">
            <w:pPr>
              <w:pStyle w:val="12"/>
              <w:jc w:val="center"/>
              <w:rPr>
                <w:rFonts w:ascii="Times New Roman" w:hAnsi="Times New Roman"/>
                <w:sz w:val="24"/>
                <w:szCs w:val="24"/>
              </w:rPr>
            </w:pPr>
            <w:r>
              <w:rPr>
                <w:rFonts w:ascii="Times New Roman" w:hAnsi="Times New Roman"/>
                <w:sz w:val="24"/>
                <w:szCs w:val="24"/>
              </w:rPr>
              <w:t>25</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Приоритеты, цели, задачи и ожидаемые результаты реализации Стратегии муниципального образования</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26</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2.1.</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Приоритетные направления развития социальной сферы</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26</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2.1.1.</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«Образование»</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26</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2.1.2.</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«Здравоохранение»</w:t>
            </w:r>
          </w:p>
        </w:tc>
        <w:tc>
          <w:tcPr>
            <w:tcW w:w="1385" w:type="dxa"/>
            <w:gridSpan w:val="2"/>
          </w:tcPr>
          <w:p w:rsidR="0017261D" w:rsidRPr="00387EFD" w:rsidRDefault="0017261D" w:rsidP="002C1C35">
            <w:pPr>
              <w:pStyle w:val="12"/>
              <w:jc w:val="center"/>
              <w:rPr>
                <w:rFonts w:ascii="Times New Roman" w:hAnsi="Times New Roman"/>
                <w:sz w:val="24"/>
                <w:szCs w:val="24"/>
              </w:rPr>
            </w:pPr>
            <w:r>
              <w:rPr>
                <w:rFonts w:ascii="Times New Roman" w:hAnsi="Times New Roman"/>
                <w:sz w:val="24"/>
                <w:szCs w:val="24"/>
              </w:rPr>
              <w:t>28</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2.1.3.</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«Культура»</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30</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2.1.4.</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«Физкультура, спорт, молодежная политика и туризм»</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31</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2.1.5.</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«Занятость и уровень жизни населения»</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32</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2.2</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Приоритетные направления развития экономики</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35</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2.2.1.</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«Промышленное производство»</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35</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2.2.2.</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«Агропромышленный комплекс»</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37</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2.2.3.</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«Строительство. ЖКХ. Дорожное хозяйство и транспорт»</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38</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2.2.4.</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«Повышение эффективности в управлении муниципальной собственности»</w:t>
            </w:r>
          </w:p>
        </w:tc>
        <w:tc>
          <w:tcPr>
            <w:tcW w:w="1385" w:type="dxa"/>
            <w:gridSpan w:val="2"/>
          </w:tcPr>
          <w:p w:rsidR="0017261D" w:rsidRPr="00387EFD" w:rsidRDefault="0017261D" w:rsidP="00387EFD">
            <w:pPr>
              <w:pStyle w:val="12"/>
              <w:jc w:val="center"/>
              <w:rPr>
                <w:rFonts w:ascii="Times New Roman" w:hAnsi="Times New Roman"/>
                <w:sz w:val="24"/>
                <w:szCs w:val="24"/>
              </w:rPr>
            </w:pPr>
            <w:r>
              <w:rPr>
                <w:rFonts w:ascii="Times New Roman" w:hAnsi="Times New Roman"/>
                <w:sz w:val="24"/>
                <w:szCs w:val="24"/>
              </w:rPr>
              <w:t>41</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2.2.5.</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«Экологическая ситуация»</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41</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Pr>
                <w:rFonts w:ascii="Times New Roman" w:hAnsi="Times New Roman"/>
                <w:b/>
                <w:sz w:val="24"/>
                <w:szCs w:val="24"/>
              </w:rPr>
              <w:t>2.2.6.</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Направление «</w:t>
            </w:r>
            <w:r w:rsidRPr="003C4BE3">
              <w:rPr>
                <w:rFonts w:ascii="Times New Roman" w:hAnsi="Times New Roman"/>
                <w:sz w:val="24"/>
                <w:szCs w:val="24"/>
              </w:rPr>
              <w:t>Обеспечение эффективности управления финансами</w:t>
            </w:r>
            <w:r w:rsidRPr="00387EFD">
              <w:rPr>
                <w:rFonts w:ascii="Times New Roman" w:hAnsi="Times New Roman"/>
                <w:sz w:val="24"/>
                <w:szCs w:val="24"/>
              </w:rPr>
              <w:t>»</w:t>
            </w:r>
          </w:p>
        </w:tc>
        <w:tc>
          <w:tcPr>
            <w:tcW w:w="1385" w:type="dxa"/>
            <w:gridSpan w:val="2"/>
          </w:tcPr>
          <w:p w:rsidR="0017261D" w:rsidRDefault="0017261D" w:rsidP="00F479F3">
            <w:pPr>
              <w:pStyle w:val="12"/>
              <w:jc w:val="center"/>
              <w:rPr>
                <w:rFonts w:ascii="Times New Roman" w:hAnsi="Times New Roman"/>
                <w:sz w:val="24"/>
                <w:szCs w:val="24"/>
              </w:rPr>
            </w:pPr>
            <w:r>
              <w:rPr>
                <w:rFonts w:ascii="Times New Roman" w:hAnsi="Times New Roman"/>
                <w:sz w:val="24"/>
                <w:szCs w:val="24"/>
              </w:rPr>
              <w:t>42</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3.</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Сроки и этапы реализации Стратегии</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43</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4.</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Оценка финансовых ресурсов, необходимых для реализации Стратегии муниципального образования</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43</w:t>
            </w:r>
          </w:p>
        </w:tc>
      </w:tr>
      <w:tr w:rsidR="0017261D" w:rsidRPr="00AE4F5D" w:rsidTr="006A562D">
        <w:tc>
          <w:tcPr>
            <w:tcW w:w="756" w:type="dxa"/>
            <w:vAlign w:val="center"/>
          </w:tcPr>
          <w:p w:rsidR="0017261D" w:rsidRPr="00387EFD" w:rsidRDefault="0017261D" w:rsidP="00387EFD">
            <w:pPr>
              <w:pStyle w:val="12"/>
              <w:rPr>
                <w:rFonts w:ascii="Times New Roman" w:hAnsi="Times New Roman"/>
                <w:b/>
                <w:sz w:val="24"/>
                <w:szCs w:val="24"/>
              </w:rPr>
            </w:pPr>
            <w:r w:rsidRPr="00387EFD">
              <w:rPr>
                <w:rFonts w:ascii="Times New Roman" w:hAnsi="Times New Roman"/>
                <w:b/>
                <w:sz w:val="24"/>
                <w:szCs w:val="24"/>
              </w:rPr>
              <w:t>5.</w:t>
            </w:r>
          </w:p>
        </w:tc>
        <w:tc>
          <w:tcPr>
            <w:tcW w:w="8113" w:type="dxa"/>
          </w:tcPr>
          <w:p w:rsidR="0017261D" w:rsidRPr="00387EFD" w:rsidRDefault="0017261D" w:rsidP="00387EFD">
            <w:pPr>
              <w:pStyle w:val="12"/>
              <w:rPr>
                <w:rFonts w:ascii="Times New Roman" w:hAnsi="Times New Roman"/>
                <w:sz w:val="24"/>
                <w:szCs w:val="24"/>
              </w:rPr>
            </w:pPr>
            <w:r w:rsidRPr="00387EFD">
              <w:rPr>
                <w:rFonts w:ascii="Times New Roman" w:hAnsi="Times New Roman"/>
                <w:sz w:val="24"/>
                <w:szCs w:val="24"/>
              </w:rPr>
              <w:t>Информация о муниципальных программах, утверждаемых в целях реализации стратегии муниципального образования</w:t>
            </w:r>
          </w:p>
        </w:tc>
        <w:tc>
          <w:tcPr>
            <w:tcW w:w="1385" w:type="dxa"/>
            <w:gridSpan w:val="2"/>
          </w:tcPr>
          <w:p w:rsidR="0017261D" w:rsidRPr="00387EFD" w:rsidRDefault="0017261D" w:rsidP="00F479F3">
            <w:pPr>
              <w:pStyle w:val="12"/>
              <w:jc w:val="center"/>
              <w:rPr>
                <w:rFonts w:ascii="Times New Roman" w:hAnsi="Times New Roman"/>
                <w:sz w:val="24"/>
                <w:szCs w:val="24"/>
              </w:rPr>
            </w:pPr>
            <w:r>
              <w:rPr>
                <w:rFonts w:ascii="Times New Roman" w:hAnsi="Times New Roman"/>
                <w:sz w:val="24"/>
                <w:szCs w:val="24"/>
              </w:rPr>
              <w:t>44</w:t>
            </w:r>
          </w:p>
        </w:tc>
      </w:tr>
    </w:tbl>
    <w:p w:rsidR="0017261D" w:rsidRDefault="0017261D" w:rsidP="006A562D">
      <w:pPr>
        <w:tabs>
          <w:tab w:val="left" w:pos="3645"/>
          <w:tab w:val="center" w:pos="4818"/>
        </w:tabs>
        <w:spacing w:after="0" w:line="240" w:lineRule="auto"/>
        <w:jc w:val="right"/>
        <w:rPr>
          <w:rFonts w:ascii="Times New Roman" w:hAnsi="Times New Roman"/>
          <w:b/>
          <w:bCs/>
          <w:sz w:val="36"/>
          <w:szCs w:val="28"/>
          <w:lang w:eastAsia="ru-RU"/>
        </w:rPr>
      </w:pPr>
    </w:p>
    <w:p w:rsidR="0017261D" w:rsidRDefault="0017261D" w:rsidP="002467B7">
      <w:pPr>
        <w:jc w:val="center"/>
        <w:rPr>
          <w:rFonts w:ascii="Times New Roman" w:hAnsi="Times New Roman"/>
          <w:b/>
          <w:sz w:val="28"/>
          <w:szCs w:val="28"/>
        </w:rPr>
      </w:pPr>
    </w:p>
    <w:p w:rsidR="0017261D" w:rsidRDefault="0017261D" w:rsidP="002467B7">
      <w:pPr>
        <w:jc w:val="center"/>
        <w:rPr>
          <w:rFonts w:ascii="Times New Roman" w:hAnsi="Times New Roman"/>
          <w:b/>
          <w:sz w:val="28"/>
          <w:szCs w:val="28"/>
        </w:rPr>
      </w:pPr>
    </w:p>
    <w:p w:rsidR="0017261D" w:rsidRDefault="0017261D" w:rsidP="002467B7">
      <w:pPr>
        <w:jc w:val="center"/>
        <w:rPr>
          <w:rFonts w:ascii="Times New Roman" w:hAnsi="Times New Roman"/>
          <w:b/>
          <w:sz w:val="28"/>
          <w:szCs w:val="28"/>
        </w:rPr>
      </w:pPr>
    </w:p>
    <w:p w:rsidR="0017261D" w:rsidRPr="00AF205B" w:rsidRDefault="0017261D" w:rsidP="00AF205B">
      <w:pPr>
        <w:spacing w:after="0" w:line="240" w:lineRule="auto"/>
        <w:ind w:firstLine="709"/>
        <w:jc w:val="center"/>
        <w:rPr>
          <w:rFonts w:ascii="Times New Roman" w:hAnsi="Times New Roman"/>
          <w:b/>
          <w:sz w:val="28"/>
          <w:szCs w:val="28"/>
          <w:lang w:eastAsia="ru-RU"/>
        </w:rPr>
      </w:pPr>
      <w:r w:rsidRPr="00AF205B">
        <w:rPr>
          <w:rFonts w:ascii="Times New Roman" w:hAnsi="Times New Roman"/>
          <w:b/>
          <w:sz w:val="28"/>
          <w:szCs w:val="28"/>
          <w:lang w:eastAsia="ru-RU"/>
        </w:rPr>
        <w:lastRenderedPageBreak/>
        <w:t>ВВЕДЕНИЕ</w:t>
      </w:r>
    </w:p>
    <w:p w:rsidR="0017261D" w:rsidRPr="00AF205B" w:rsidRDefault="0017261D" w:rsidP="00AF205B">
      <w:pPr>
        <w:spacing w:after="0" w:line="240" w:lineRule="auto"/>
        <w:ind w:firstLine="709"/>
        <w:jc w:val="center"/>
        <w:rPr>
          <w:rFonts w:ascii="Times New Roman" w:hAnsi="Times New Roman"/>
          <w:sz w:val="28"/>
          <w:szCs w:val="28"/>
          <w:lang w:eastAsia="ru-RU"/>
        </w:rPr>
      </w:pPr>
    </w:p>
    <w:p w:rsidR="0017261D" w:rsidRDefault="0017261D" w:rsidP="00CF08A6">
      <w:pPr>
        <w:keepNext/>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Стратегия </w:t>
      </w:r>
      <w:r w:rsidRPr="00AF205B">
        <w:rPr>
          <w:rFonts w:ascii="Times New Roman" w:hAnsi="Times New Roman"/>
          <w:sz w:val="28"/>
          <w:szCs w:val="28"/>
          <w:lang w:eastAsia="ru-RU"/>
        </w:rPr>
        <w:t xml:space="preserve">социально-экономического развития </w:t>
      </w:r>
      <w:r>
        <w:rPr>
          <w:rFonts w:ascii="Times New Roman" w:hAnsi="Times New Roman"/>
          <w:sz w:val="28"/>
          <w:szCs w:val="28"/>
          <w:lang w:eastAsia="ru-RU"/>
        </w:rPr>
        <w:t xml:space="preserve">муниципального образования Кильмезский муниципальный район </w:t>
      </w:r>
      <w:r w:rsidRPr="00AF205B">
        <w:rPr>
          <w:rFonts w:ascii="Times New Roman" w:hAnsi="Times New Roman"/>
          <w:sz w:val="28"/>
          <w:szCs w:val="28"/>
          <w:lang w:eastAsia="ru-RU"/>
        </w:rPr>
        <w:t xml:space="preserve">на </w:t>
      </w:r>
      <w:r>
        <w:rPr>
          <w:rFonts w:ascii="Times New Roman" w:hAnsi="Times New Roman"/>
          <w:sz w:val="28"/>
          <w:szCs w:val="28"/>
          <w:lang w:eastAsia="ru-RU"/>
        </w:rPr>
        <w:t>201</w:t>
      </w:r>
      <w:r w:rsidRPr="002670E3">
        <w:rPr>
          <w:rFonts w:ascii="Times New Roman" w:hAnsi="Times New Roman"/>
          <w:sz w:val="28"/>
          <w:szCs w:val="28"/>
          <w:lang w:eastAsia="ru-RU"/>
        </w:rPr>
        <w:t>9</w:t>
      </w:r>
      <w:r>
        <w:rPr>
          <w:rFonts w:ascii="Times New Roman" w:hAnsi="Times New Roman"/>
          <w:sz w:val="28"/>
          <w:szCs w:val="28"/>
          <w:lang w:eastAsia="ru-RU"/>
        </w:rPr>
        <w:t xml:space="preserve"> - </w:t>
      </w:r>
      <w:r w:rsidRPr="00AF205B">
        <w:rPr>
          <w:rFonts w:ascii="Times New Roman" w:hAnsi="Times New Roman"/>
          <w:sz w:val="28"/>
          <w:szCs w:val="28"/>
          <w:lang w:eastAsia="ru-RU"/>
        </w:rPr>
        <w:t xml:space="preserve"> 2030 год</w:t>
      </w:r>
      <w:r>
        <w:rPr>
          <w:rFonts w:ascii="Times New Roman" w:hAnsi="Times New Roman"/>
          <w:sz w:val="28"/>
          <w:szCs w:val="28"/>
          <w:lang w:eastAsia="ru-RU"/>
        </w:rPr>
        <w:t xml:space="preserve">ы </w:t>
      </w:r>
      <w:r w:rsidRPr="00AF205B">
        <w:rPr>
          <w:rFonts w:ascii="Times New Roman" w:hAnsi="Times New Roman"/>
          <w:sz w:val="28"/>
          <w:szCs w:val="28"/>
          <w:lang w:eastAsia="ru-RU"/>
        </w:rPr>
        <w:t>(далее – Стратегия) разработана в соответствии с Федеральным законом от 28</w:t>
      </w:r>
      <w:r>
        <w:rPr>
          <w:rFonts w:ascii="Times New Roman" w:hAnsi="Times New Roman"/>
          <w:sz w:val="28"/>
          <w:szCs w:val="28"/>
          <w:lang w:eastAsia="ru-RU"/>
        </w:rPr>
        <w:t>.06.</w:t>
      </w:r>
      <w:r w:rsidRPr="00AF205B">
        <w:rPr>
          <w:rFonts w:ascii="Times New Roman" w:hAnsi="Times New Roman"/>
          <w:sz w:val="28"/>
          <w:szCs w:val="28"/>
          <w:lang w:eastAsia="ru-RU"/>
        </w:rPr>
        <w:t>2014 № 172-ФЗ «О стратегическом планировании в Российской Федерации»,</w:t>
      </w:r>
      <w:r>
        <w:rPr>
          <w:rFonts w:ascii="Times New Roman" w:hAnsi="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Указом Президента РФ от 07.05.2018 № 204 «О национальных целях и стратегических задачах развития Федерации до 2024 года»,</w:t>
      </w:r>
      <w:r w:rsidRPr="00AF205B">
        <w:rPr>
          <w:rFonts w:ascii="Times New Roman" w:hAnsi="Times New Roman"/>
          <w:sz w:val="28"/>
          <w:szCs w:val="28"/>
          <w:lang w:eastAsia="ru-RU"/>
        </w:rPr>
        <w:t xml:space="preserve"> Законом </w:t>
      </w:r>
      <w:r w:rsidRPr="00A1789F">
        <w:rPr>
          <w:rFonts w:ascii="Times New Roman" w:hAnsi="Times New Roman"/>
          <w:sz w:val="28"/>
          <w:szCs w:val="28"/>
          <w:lang w:eastAsia="ru-RU"/>
        </w:rPr>
        <w:t>Кировской области</w:t>
      </w:r>
      <w:r w:rsidRPr="00AF205B">
        <w:rPr>
          <w:rFonts w:ascii="Times New Roman" w:hAnsi="Times New Roman"/>
          <w:sz w:val="28"/>
          <w:szCs w:val="28"/>
          <w:lang w:eastAsia="ru-RU"/>
        </w:rPr>
        <w:t xml:space="preserve"> от </w:t>
      </w:r>
      <w:r w:rsidRPr="00A1789F">
        <w:rPr>
          <w:rFonts w:ascii="Times New Roman" w:hAnsi="Times New Roman"/>
          <w:sz w:val="28"/>
          <w:szCs w:val="28"/>
          <w:lang w:eastAsia="ru-RU"/>
        </w:rPr>
        <w:t>12</w:t>
      </w:r>
      <w:r>
        <w:rPr>
          <w:rFonts w:ascii="Times New Roman" w:hAnsi="Times New Roman"/>
          <w:sz w:val="28"/>
          <w:szCs w:val="28"/>
          <w:lang w:eastAsia="ru-RU"/>
        </w:rPr>
        <w:t>.05.</w:t>
      </w:r>
      <w:r w:rsidRPr="00AF205B">
        <w:rPr>
          <w:rFonts w:ascii="Times New Roman" w:hAnsi="Times New Roman"/>
          <w:sz w:val="28"/>
          <w:szCs w:val="28"/>
          <w:lang w:eastAsia="ru-RU"/>
        </w:rPr>
        <w:t xml:space="preserve">2015 № </w:t>
      </w:r>
      <w:r w:rsidRPr="00A1789F">
        <w:rPr>
          <w:rFonts w:ascii="Times New Roman" w:hAnsi="Times New Roman"/>
          <w:sz w:val="28"/>
          <w:szCs w:val="28"/>
          <w:lang w:eastAsia="ru-RU"/>
        </w:rPr>
        <w:t>526-З</w:t>
      </w:r>
      <w:r w:rsidRPr="00AF205B">
        <w:rPr>
          <w:rFonts w:ascii="Times New Roman" w:hAnsi="Times New Roman"/>
          <w:sz w:val="28"/>
          <w:szCs w:val="28"/>
          <w:lang w:eastAsia="ru-RU"/>
        </w:rPr>
        <w:t xml:space="preserve">О «О стратегическом планировании в </w:t>
      </w:r>
      <w:r w:rsidRPr="00A1789F">
        <w:rPr>
          <w:rFonts w:ascii="Times New Roman" w:hAnsi="Times New Roman"/>
          <w:sz w:val="28"/>
          <w:szCs w:val="28"/>
          <w:lang w:eastAsia="ru-RU"/>
        </w:rPr>
        <w:t>Кировской</w:t>
      </w:r>
      <w:r w:rsidRPr="00AF205B">
        <w:rPr>
          <w:rFonts w:ascii="Times New Roman" w:hAnsi="Times New Roman"/>
          <w:sz w:val="28"/>
          <w:szCs w:val="28"/>
          <w:lang w:eastAsia="ru-RU"/>
        </w:rPr>
        <w:t xml:space="preserve"> области»</w:t>
      </w:r>
      <w:r>
        <w:rPr>
          <w:rFonts w:ascii="Times New Roman" w:hAnsi="Times New Roman"/>
          <w:sz w:val="28"/>
          <w:szCs w:val="28"/>
          <w:lang w:eastAsia="ru-RU"/>
        </w:rPr>
        <w:t>, постановлением администрации Кильмезского района Кировской области от 17.04.2018 № 168 «Об утверждении Порядка разработки и корректировки стратегии социально-экономического развития муниципального образования Кильмезский муниципальный район и плана мероприятий по ее реализации на 2019-2030 годы,</w:t>
      </w:r>
      <w:r w:rsidRPr="00D3205B">
        <w:rPr>
          <w:rFonts w:ascii="Times New Roman" w:hAnsi="Times New Roman"/>
          <w:sz w:val="28"/>
          <w:szCs w:val="28"/>
          <w:lang w:eastAsia="ru-RU"/>
        </w:rPr>
        <w:t xml:space="preserve"> </w:t>
      </w:r>
      <w:r>
        <w:rPr>
          <w:rFonts w:ascii="Times New Roman" w:hAnsi="Times New Roman"/>
          <w:sz w:val="28"/>
          <w:szCs w:val="28"/>
          <w:lang w:eastAsia="ru-RU"/>
        </w:rPr>
        <w:t>распоряжением администрации Кильмезского района Кировской области от 11.05.2018 № 92  «Об организации работы по разработке проекта стратегии социально-экономического развития муниципального образования Кильмезский муниципальный район на 2019-2030 годы».</w:t>
      </w:r>
    </w:p>
    <w:p w:rsidR="0017261D" w:rsidRPr="00EA072D" w:rsidRDefault="0017261D" w:rsidP="00CF08A6">
      <w:pPr>
        <w:keepNext/>
        <w:keepLines/>
        <w:spacing w:after="0" w:line="240" w:lineRule="auto"/>
        <w:ind w:firstLine="567"/>
        <w:jc w:val="both"/>
        <w:rPr>
          <w:rFonts w:ascii="Times New Roman" w:hAnsi="Times New Roman"/>
          <w:color w:val="000000"/>
          <w:sz w:val="28"/>
          <w:szCs w:val="28"/>
        </w:rPr>
      </w:pPr>
      <w:r w:rsidRPr="00EA072D">
        <w:rPr>
          <w:rFonts w:ascii="Times New Roman" w:hAnsi="Times New Roman"/>
          <w:color w:val="000000"/>
          <w:sz w:val="28"/>
          <w:szCs w:val="28"/>
        </w:rPr>
        <w:t xml:space="preserve">Стратегия социально-экономического развития муниципального образования Кильмезский муниципальный район на 2019-2030 года» разработана рабочей группой по составлению проекта стратегии социально-экономического развития муниципального образования Кильмезский муниципальный район на 2019-2030 годы, определенной распоряжением администрации Кильмезского района </w:t>
      </w:r>
      <w:r>
        <w:rPr>
          <w:rFonts w:ascii="Times New Roman" w:hAnsi="Times New Roman"/>
          <w:color w:val="000000"/>
          <w:sz w:val="28"/>
          <w:szCs w:val="28"/>
        </w:rPr>
        <w:t xml:space="preserve">от 11.05.2018 года </w:t>
      </w:r>
      <w:r w:rsidRPr="00EA072D">
        <w:rPr>
          <w:rFonts w:ascii="Times New Roman" w:hAnsi="Times New Roman"/>
          <w:color w:val="000000"/>
          <w:sz w:val="28"/>
          <w:szCs w:val="28"/>
        </w:rPr>
        <w:t xml:space="preserve">№ 92 «Об организации работы по разработке проекта стратегии социально-экономического развития муниципального образования Кильмезский муниципальный район на 2019-2030 годы». </w:t>
      </w:r>
    </w:p>
    <w:p w:rsidR="0017261D" w:rsidRDefault="0017261D" w:rsidP="00493E2A">
      <w:pPr>
        <w:spacing w:after="0" w:line="240" w:lineRule="auto"/>
        <w:ind w:firstLine="709"/>
        <w:jc w:val="both"/>
        <w:rPr>
          <w:rFonts w:ascii="Times New Roman" w:hAnsi="Times New Roman"/>
          <w:color w:val="000000"/>
          <w:sz w:val="28"/>
          <w:szCs w:val="28"/>
        </w:rPr>
      </w:pPr>
      <w:r w:rsidRPr="00EA072D">
        <w:rPr>
          <w:rFonts w:ascii="Times New Roman" w:hAnsi="Times New Roman"/>
          <w:color w:val="000000"/>
          <w:sz w:val="28"/>
          <w:szCs w:val="28"/>
        </w:rPr>
        <w:t xml:space="preserve">Стратегия разработана администрацией </w:t>
      </w:r>
      <w:r>
        <w:rPr>
          <w:rFonts w:ascii="Times New Roman" w:hAnsi="Times New Roman"/>
          <w:color w:val="000000"/>
          <w:sz w:val="28"/>
          <w:szCs w:val="28"/>
        </w:rPr>
        <w:t xml:space="preserve">Кильмезского района </w:t>
      </w:r>
      <w:r w:rsidRPr="00EA072D">
        <w:rPr>
          <w:rFonts w:ascii="Times New Roman" w:hAnsi="Times New Roman"/>
          <w:color w:val="000000"/>
          <w:sz w:val="28"/>
          <w:szCs w:val="28"/>
        </w:rPr>
        <w:t xml:space="preserve">совместно с </w:t>
      </w:r>
      <w:r>
        <w:rPr>
          <w:rFonts w:ascii="Times New Roman" w:hAnsi="Times New Roman"/>
          <w:color w:val="000000"/>
          <w:sz w:val="28"/>
          <w:szCs w:val="28"/>
        </w:rPr>
        <w:t xml:space="preserve">Кильмезской районной </w:t>
      </w:r>
      <w:r w:rsidRPr="00EA072D">
        <w:rPr>
          <w:rFonts w:ascii="Times New Roman" w:hAnsi="Times New Roman"/>
          <w:color w:val="000000"/>
          <w:sz w:val="28"/>
          <w:szCs w:val="28"/>
        </w:rPr>
        <w:t xml:space="preserve">Думой. В разработке Стратегии в ходе </w:t>
      </w:r>
      <w:r>
        <w:rPr>
          <w:rFonts w:ascii="Times New Roman" w:hAnsi="Times New Roman"/>
          <w:color w:val="000000"/>
          <w:sz w:val="28"/>
          <w:szCs w:val="28"/>
        </w:rPr>
        <w:t>публичных слушаний</w:t>
      </w:r>
      <w:r w:rsidRPr="00EA072D">
        <w:rPr>
          <w:rFonts w:ascii="Times New Roman" w:hAnsi="Times New Roman"/>
          <w:color w:val="000000"/>
          <w:sz w:val="28"/>
          <w:szCs w:val="28"/>
        </w:rPr>
        <w:t xml:space="preserve"> приняли участие представители бизнеса, население. Стратегия является документом стратегического планирования муниципального образования «</w:t>
      </w:r>
      <w:r>
        <w:rPr>
          <w:rFonts w:ascii="Times New Roman" w:hAnsi="Times New Roman"/>
          <w:color w:val="000000"/>
          <w:sz w:val="28"/>
          <w:szCs w:val="28"/>
        </w:rPr>
        <w:t>Кильмезский муниципальный район</w:t>
      </w:r>
      <w:r w:rsidRPr="00EA072D">
        <w:rPr>
          <w:rFonts w:ascii="Times New Roman" w:hAnsi="Times New Roman"/>
          <w:color w:val="000000"/>
          <w:sz w:val="28"/>
          <w:szCs w:val="28"/>
        </w:rPr>
        <w:t>» Кировской области, определяющим цели, задачи и приоритетные направления социально-экономического развития муниципального образования, согласованные с приоритетами и целями социально-экономического развития Российской Федерации и Кировской области, а также служит долгосрочной основой для развития взаимодействия органов власти, общественности и бизнеса.</w:t>
      </w:r>
    </w:p>
    <w:p w:rsidR="0017261D" w:rsidRPr="00AF205B" w:rsidRDefault="0017261D" w:rsidP="00493E2A">
      <w:pPr>
        <w:spacing w:after="0" w:line="240" w:lineRule="auto"/>
        <w:ind w:firstLine="709"/>
        <w:jc w:val="both"/>
        <w:rPr>
          <w:rFonts w:ascii="Times New Roman" w:hAnsi="Times New Roman"/>
          <w:sz w:val="28"/>
          <w:szCs w:val="28"/>
          <w:lang w:eastAsia="ru-RU"/>
        </w:rPr>
      </w:pPr>
      <w:r w:rsidRPr="00AF205B">
        <w:rPr>
          <w:rFonts w:ascii="Times New Roman" w:hAnsi="Times New Roman"/>
          <w:sz w:val="28"/>
          <w:szCs w:val="28"/>
          <w:lang w:eastAsia="ru-RU"/>
        </w:rPr>
        <w:t xml:space="preserve">Основная цель разработки Стратегии – определение приоритетов, целей и задач социально-экономического развития </w:t>
      </w:r>
      <w:r>
        <w:rPr>
          <w:rFonts w:ascii="Times New Roman" w:hAnsi="Times New Roman"/>
          <w:sz w:val="28"/>
          <w:szCs w:val="28"/>
          <w:lang w:eastAsia="ru-RU"/>
        </w:rPr>
        <w:t>Кильмезского района</w:t>
      </w:r>
      <w:r w:rsidRPr="00AF205B">
        <w:rPr>
          <w:rFonts w:ascii="Times New Roman" w:hAnsi="Times New Roman"/>
          <w:sz w:val="28"/>
          <w:szCs w:val="28"/>
          <w:lang w:eastAsia="ru-RU"/>
        </w:rPr>
        <w:t xml:space="preserve"> на период до 2030 года.  </w:t>
      </w:r>
    </w:p>
    <w:p w:rsidR="0017261D" w:rsidRPr="00C9241C" w:rsidRDefault="0017261D" w:rsidP="00493E2A">
      <w:pPr>
        <w:pStyle w:val="12"/>
        <w:ind w:firstLine="567"/>
        <w:jc w:val="both"/>
        <w:rPr>
          <w:rFonts w:ascii="Times New Roman" w:hAnsi="Times New Roman"/>
          <w:sz w:val="28"/>
          <w:szCs w:val="28"/>
        </w:rPr>
      </w:pPr>
      <w:r w:rsidRPr="00C9241C">
        <w:rPr>
          <w:rFonts w:ascii="Times New Roman" w:hAnsi="Times New Roman"/>
          <w:sz w:val="28"/>
          <w:szCs w:val="28"/>
        </w:rPr>
        <w:t>При разработке Стратегии учитывались прогнозы социально-экономического развития Кильмезского района на среднесрочный и долгосрочный периоды</w:t>
      </w:r>
      <w:r>
        <w:rPr>
          <w:rFonts w:ascii="Times New Roman" w:hAnsi="Times New Roman"/>
          <w:sz w:val="28"/>
          <w:szCs w:val="28"/>
        </w:rPr>
        <w:t xml:space="preserve">; материалы по обоснованию Схемы территориального планирования муниципального образования «Кильмезский муниципальный район», разработанной Министерством регионального развития РФ, ФГУП Российским научно-исследовательским и проектным институтом урбанистики.   </w:t>
      </w:r>
    </w:p>
    <w:p w:rsidR="0017261D" w:rsidRPr="00AF205B" w:rsidRDefault="0017261D" w:rsidP="00493E2A">
      <w:pPr>
        <w:spacing w:after="0" w:line="240" w:lineRule="auto"/>
        <w:ind w:firstLine="709"/>
        <w:jc w:val="both"/>
        <w:rPr>
          <w:rFonts w:ascii="Times New Roman" w:hAnsi="Times New Roman"/>
          <w:sz w:val="28"/>
          <w:szCs w:val="28"/>
          <w:lang w:eastAsia="ru-RU"/>
        </w:rPr>
      </w:pPr>
      <w:r w:rsidRPr="00AF205B">
        <w:rPr>
          <w:rFonts w:ascii="Times New Roman" w:hAnsi="Times New Roman"/>
          <w:sz w:val="28"/>
          <w:szCs w:val="28"/>
          <w:lang w:eastAsia="ru-RU"/>
        </w:rPr>
        <w:lastRenderedPageBreak/>
        <w:t xml:space="preserve">В Стратегии представлен анализ экономического и социального развития </w:t>
      </w:r>
      <w:r>
        <w:rPr>
          <w:rFonts w:ascii="Times New Roman" w:hAnsi="Times New Roman"/>
          <w:sz w:val="28"/>
          <w:szCs w:val="28"/>
          <w:lang w:eastAsia="ru-RU"/>
        </w:rPr>
        <w:t>Кильмезского района</w:t>
      </w:r>
      <w:r w:rsidRPr="00AF205B">
        <w:rPr>
          <w:rFonts w:ascii="Times New Roman" w:hAnsi="Times New Roman"/>
          <w:sz w:val="28"/>
          <w:szCs w:val="28"/>
          <w:lang w:eastAsia="ru-RU"/>
        </w:rPr>
        <w:t xml:space="preserve">, на основании которого определены тенденции социально-экономического развития </w:t>
      </w:r>
      <w:r>
        <w:rPr>
          <w:rFonts w:ascii="Times New Roman" w:hAnsi="Times New Roman"/>
          <w:sz w:val="28"/>
          <w:szCs w:val="28"/>
          <w:lang w:eastAsia="ru-RU"/>
        </w:rPr>
        <w:t>Кильмезского района</w:t>
      </w:r>
      <w:r w:rsidRPr="00AF205B">
        <w:rPr>
          <w:rFonts w:ascii="Times New Roman" w:hAnsi="Times New Roman"/>
          <w:sz w:val="28"/>
          <w:szCs w:val="28"/>
          <w:lang w:eastAsia="ru-RU"/>
        </w:rPr>
        <w:t xml:space="preserve">, ключевые проблемы, негативно влияющие на его развитие. </w:t>
      </w:r>
    </w:p>
    <w:p w:rsidR="0017261D" w:rsidRPr="00C9241C" w:rsidRDefault="0017261D" w:rsidP="00CF08A6">
      <w:pPr>
        <w:pStyle w:val="12"/>
        <w:ind w:firstLine="567"/>
        <w:jc w:val="both"/>
        <w:rPr>
          <w:rFonts w:ascii="Times New Roman" w:hAnsi="Times New Roman"/>
          <w:sz w:val="28"/>
          <w:szCs w:val="28"/>
        </w:rPr>
      </w:pPr>
      <w:r w:rsidRPr="00C9241C">
        <w:rPr>
          <w:rFonts w:ascii="Times New Roman" w:hAnsi="Times New Roman"/>
          <w:sz w:val="28"/>
          <w:szCs w:val="28"/>
        </w:rPr>
        <w:t>Реализация Стратегии обеспечит улучшение качества жизни населения района, а это:</w:t>
      </w:r>
    </w:p>
    <w:p w:rsidR="0017261D" w:rsidRPr="00C9241C" w:rsidRDefault="0017261D" w:rsidP="00CF08A6">
      <w:pPr>
        <w:pStyle w:val="12"/>
        <w:ind w:firstLine="567"/>
        <w:jc w:val="both"/>
        <w:rPr>
          <w:rFonts w:ascii="Times New Roman" w:hAnsi="Times New Roman"/>
          <w:sz w:val="28"/>
          <w:szCs w:val="28"/>
        </w:rPr>
      </w:pPr>
      <w:r>
        <w:rPr>
          <w:rFonts w:ascii="Times New Roman" w:hAnsi="Times New Roman"/>
          <w:sz w:val="28"/>
          <w:szCs w:val="28"/>
        </w:rPr>
        <w:t xml:space="preserve">- </w:t>
      </w:r>
      <w:r w:rsidRPr="00C9241C">
        <w:rPr>
          <w:rFonts w:ascii="Times New Roman" w:hAnsi="Times New Roman"/>
          <w:sz w:val="28"/>
          <w:szCs w:val="28"/>
        </w:rPr>
        <w:t>стабильное место работы и достаточная заработная плата на территории района,</w:t>
      </w:r>
    </w:p>
    <w:p w:rsidR="0017261D" w:rsidRPr="00C9241C" w:rsidRDefault="0017261D" w:rsidP="00CF08A6">
      <w:pPr>
        <w:pStyle w:val="12"/>
        <w:ind w:firstLine="567"/>
        <w:jc w:val="both"/>
        <w:rPr>
          <w:rFonts w:ascii="Times New Roman" w:hAnsi="Times New Roman"/>
          <w:sz w:val="28"/>
          <w:szCs w:val="28"/>
        </w:rPr>
      </w:pPr>
      <w:r>
        <w:rPr>
          <w:rFonts w:ascii="Times New Roman" w:hAnsi="Times New Roman"/>
          <w:sz w:val="28"/>
          <w:szCs w:val="28"/>
        </w:rPr>
        <w:t xml:space="preserve">- </w:t>
      </w:r>
      <w:r w:rsidRPr="00C9241C">
        <w:rPr>
          <w:rFonts w:ascii="Times New Roman" w:hAnsi="Times New Roman"/>
          <w:sz w:val="28"/>
          <w:szCs w:val="28"/>
        </w:rPr>
        <w:t>гарантированные услуги здравоохранения и социального обеспечения,</w:t>
      </w:r>
    </w:p>
    <w:p w:rsidR="0017261D" w:rsidRPr="00C9241C" w:rsidRDefault="0017261D" w:rsidP="00CF08A6">
      <w:pPr>
        <w:pStyle w:val="12"/>
        <w:ind w:firstLine="567"/>
        <w:jc w:val="both"/>
        <w:rPr>
          <w:rFonts w:ascii="Times New Roman" w:hAnsi="Times New Roman"/>
          <w:sz w:val="28"/>
          <w:szCs w:val="28"/>
        </w:rPr>
      </w:pPr>
      <w:r>
        <w:rPr>
          <w:rFonts w:ascii="Times New Roman" w:hAnsi="Times New Roman"/>
          <w:sz w:val="28"/>
          <w:szCs w:val="28"/>
        </w:rPr>
        <w:t xml:space="preserve">- </w:t>
      </w:r>
      <w:r w:rsidRPr="00C9241C">
        <w:rPr>
          <w:rFonts w:ascii="Times New Roman" w:hAnsi="Times New Roman"/>
          <w:sz w:val="28"/>
          <w:szCs w:val="28"/>
        </w:rPr>
        <w:t>доступное жилье, политическая стабильность и общественная безопасность,</w:t>
      </w:r>
    </w:p>
    <w:p w:rsidR="0017261D" w:rsidRPr="00C9241C" w:rsidRDefault="0017261D" w:rsidP="00CF08A6">
      <w:pPr>
        <w:pStyle w:val="12"/>
        <w:ind w:firstLine="567"/>
        <w:jc w:val="both"/>
        <w:rPr>
          <w:rFonts w:ascii="Times New Roman" w:hAnsi="Times New Roman"/>
          <w:sz w:val="28"/>
          <w:szCs w:val="28"/>
        </w:rPr>
      </w:pPr>
      <w:r>
        <w:rPr>
          <w:rFonts w:ascii="Times New Roman" w:hAnsi="Times New Roman"/>
          <w:sz w:val="28"/>
          <w:szCs w:val="28"/>
        </w:rPr>
        <w:t xml:space="preserve">- </w:t>
      </w:r>
      <w:r w:rsidRPr="00C9241C">
        <w:rPr>
          <w:rFonts w:ascii="Times New Roman" w:hAnsi="Times New Roman"/>
          <w:sz w:val="28"/>
          <w:szCs w:val="28"/>
        </w:rPr>
        <w:t>доступность образовательных, культурных и досуговых услуг,</w:t>
      </w:r>
    </w:p>
    <w:p w:rsidR="0017261D" w:rsidRPr="00C9241C" w:rsidRDefault="0017261D" w:rsidP="00CF08A6">
      <w:pPr>
        <w:pStyle w:val="12"/>
        <w:ind w:firstLine="567"/>
        <w:jc w:val="both"/>
        <w:rPr>
          <w:rFonts w:ascii="Times New Roman" w:hAnsi="Times New Roman"/>
          <w:sz w:val="28"/>
          <w:szCs w:val="28"/>
        </w:rPr>
      </w:pPr>
      <w:r>
        <w:rPr>
          <w:rFonts w:ascii="Times New Roman" w:hAnsi="Times New Roman"/>
          <w:sz w:val="28"/>
          <w:szCs w:val="28"/>
        </w:rPr>
        <w:t xml:space="preserve">- </w:t>
      </w:r>
      <w:r w:rsidRPr="00C9241C">
        <w:rPr>
          <w:rFonts w:ascii="Times New Roman" w:hAnsi="Times New Roman"/>
          <w:sz w:val="28"/>
          <w:szCs w:val="28"/>
        </w:rPr>
        <w:t>сохранение и развитие гуманитарных ценностей,</w:t>
      </w:r>
    </w:p>
    <w:p w:rsidR="0017261D" w:rsidRPr="00C9241C" w:rsidRDefault="0017261D" w:rsidP="00CF08A6">
      <w:pPr>
        <w:pStyle w:val="12"/>
        <w:ind w:firstLine="567"/>
        <w:jc w:val="both"/>
        <w:rPr>
          <w:rFonts w:ascii="Times New Roman" w:hAnsi="Times New Roman"/>
          <w:sz w:val="28"/>
          <w:szCs w:val="28"/>
        </w:rPr>
      </w:pPr>
      <w:r>
        <w:rPr>
          <w:rFonts w:ascii="Times New Roman" w:hAnsi="Times New Roman"/>
          <w:sz w:val="28"/>
          <w:szCs w:val="28"/>
        </w:rPr>
        <w:t xml:space="preserve">- </w:t>
      </w:r>
      <w:r w:rsidRPr="00C9241C">
        <w:rPr>
          <w:rFonts w:ascii="Times New Roman" w:hAnsi="Times New Roman"/>
          <w:sz w:val="28"/>
          <w:szCs w:val="28"/>
        </w:rPr>
        <w:t>здоровая окружающая среда.</w:t>
      </w:r>
    </w:p>
    <w:p w:rsidR="0017261D" w:rsidRDefault="0017261D" w:rsidP="001B3AF7">
      <w:pPr>
        <w:pStyle w:val="12"/>
        <w:ind w:firstLine="567"/>
        <w:jc w:val="both"/>
        <w:rPr>
          <w:rFonts w:ascii="Times New Roman" w:hAnsi="Times New Roman"/>
          <w:sz w:val="28"/>
          <w:szCs w:val="28"/>
        </w:rPr>
      </w:pPr>
      <w:r w:rsidRPr="00C9241C">
        <w:rPr>
          <w:rFonts w:ascii="Times New Roman" w:hAnsi="Times New Roman"/>
          <w:sz w:val="28"/>
          <w:szCs w:val="28"/>
        </w:rPr>
        <w:t xml:space="preserve">Стратегия является документом системы стратегического планирования Кильмезского района. Основные положения Стратегии </w:t>
      </w:r>
      <w:r w:rsidRPr="00483A53">
        <w:rPr>
          <w:rFonts w:ascii="Times New Roman" w:hAnsi="Times New Roman"/>
          <w:i/>
          <w:sz w:val="28"/>
          <w:szCs w:val="28"/>
        </w:rPr>
        <w:t>должны конкретизироваться в других документах планирования</w:t>
      </w:r>
      <w:r w:rsidRPr="00AF205B">
        <w:rPr>
          <w:rFonts w:ascii="Times New Roman" w:hAnsi="Times New Roman"/>
          <w:sz w:val="28"/>
          <w:szCs w:val="28"/>
        </w:rPr>
        <w:t>, в частности в муниципальных программах, содержащих комплекс обеспеченных ресурсами конкретных мероприятий, направленных на достижение цел</w:t>
      </w:r>
      <w:r>
        <w:rPr>
          <w:rFonts w:ascii="Times New Roman" w:hAnsi="Times New Roman"/>
          <w:sz w:val="28"/>
          <w:szCs w:val="28"/>
        </w:rPr>
        <w:t>ей</w:t>
      </w:r>
      <w:r w:rsidRPr="00AF205B">
        <w:rPr>
          <w:rFonts w:ascii="Times New Roman" w:hAnsi="Times New Roman"/>
          <w:sz w:val="28"/>
          <w:szCs w:val="28"/>
        </w:rPr>
        <w:t xml:space="preserve"> Стратегии.</w:t>
      </w: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p>
    <w:p w:rsidR="0017261D" w:rsidRDefault="0017261D" w:rsidP="002171DF">
      <w:pPr>
        <w:spacing w:after="0" w:line="276" w:lineRule="auto"/>
        <w:rPr>
          <w:rFonts w:ascii="Times New Roman" w:hAnsi="Times New Roman"/>
          <w:b/>
          <w:sz w:val="28"/>
          <w:szCs w:val="28"/>
          <w:lang w:eastAsia="ru-RU"/>
        </w:rPr>
      </w:pPr>
      <w:r>
        <w:rPr>
          <w:rFonts w:ascii="Times New Roman" w:hAnsi="Times New Roman"/>
          <w:b/>
          <w:sz w:val="28"/>
          <w:szCs w:val="28"/>
          <w:lang w:eastAsia="ru-RU"/>
        </w:rPr>
        <w:lastRenderedPageBreak/>
        <w:t>Раздел 1 . Анализ</w:t>
      </w:r>
      <w:r w:rsidRPr="001A566F">
        <w:rPr>
          <w:rFonts w:ascii="Times New Roman" w:hAnsi="Times New Roman"/>
          <w:b/>
          <w:sz w:val="28"/>
          <w:szCs w:val="28"/>
          <w:lang w:eastAsia="ru-RU"/>
        </w:rPr>
        <w:t xml:space="preserve"> социально-экономического развития </w:t>
      </w:r>
      <w:r>
        <w:rPr>
          <w:rFonts w:ascii="Times New Roman" w:hAnsi="Times New Roman"/>
          <w:b/>
          <w:sz w:val="28"/>
          <w:szCs w:val="28"/>
          <w:lang w:eastAsia="ru-RU"/>
        </w:rPr>
        <w:t xml:space="preserve">  Кильмезского района</w:t>
      </w:r>
    </w:p>
    <w:p w:rsidR="0017261D" w:rsidRPr="00565679" w:rsidRDefault="0017261D" w:rsidP="00BD6421">
      <w:pPr>
        <w:pStyle w:val="a3"/>
        <w:numPr>
          <w:ilvl w:val="1"/>
          <w:numId w:val="11"/>
        </w:numPr>
        <w:ind w:left="709" w:hanging="709"/>
        <w:rPr>
          <w:rFonts w:ascii="Times New Roman" w:hAnsi="Times New Roman"/>
          <w:b/>
          <w:sz w:val="28"/>
          <w:szCs w:val="28"/>
          <w:lang w:eastAsia="ru-RU"/>
        </w:rPr>
      </w:pPr>
      <w:r w:rsidRPr="00565679">
        <w:rPr>
          <w:rFonts w:ascii="Times New Roman" w:hAnsi="Times New Roman"/>
          <w:b/>
          <w:sz w:val="28"/>
          <w:szCs w:val="28"/>
          <w:lang w:eastAsia="ru-RU"/>
        </w:rPr>
        <w:t xml:space="preserve">Социально-экономическое положение </w:t>
      </w:r>
      <w:r>
        <w:rPr>
          <w:rFonts w:ascii="Times New Roman" w:hAnsi="Times New Roman"/>
          <w:b/>
          <w:sz w:val="28"/>
          <w:szCs w:val="28"/>
          <w:lang w:eastAsia="ru-RU"/>
        </w:rPr>
        <w:t>Кильмезского района</w:t>
      </w:r>
    </w:p>
    <w:p w:rsidR="0017261D" w:rsidRPr="00AF166A" w:rsidRDefault="0017261D" w:rsidP="00547CC4">
      <w:pPr>
        <w:pStyle w:val="11"/>
        <w:ind w:firstLine="709"/>
        <w:jc w:val="both"/>
        <w:rPr>
          <w:sz w:val="28"/>
          <w:szCs w:val="28"/>
        </w:rPr>
      </w:pPr>
      <w:r w:rsidRPr="00AF166A">
        <w:rPr>
          <w:color w:val="000000"/>
          <w:sz w:val="28"/>
          <w:szCs w:val="28"/>
        </w:rPr>
        <w:t xml:space="preserve">Кильмезский район образован  </w:t>
      </w:r>
      <w:hyperlink r:id="rId7" w:tooltip="29 июля" w:history="1">
        <w:r w:rsidRPr="00AF166A">
          <w:rPr>
            <w:color w:val="000000"/>
            <w:sz w:val="28"/>
            <w:szCs w:val="28"/>
          </w:rPr>
          <w:t>29 июля</w:t>
        </w:r>
      </w:hyperlink>
      <w:r w:rsidRPr="00AF166A">
        <w:rPr>
          <w:color w:val="000000"/>
          <w:sz w:val="28"/>
          <w:szCs w:val="28"/>
        </w:rPr>
        <w:t> </w:t>
      </w:r>
      <w:hyperlink r:id="rId8" w:tooltip="1929 год" w:history="1">
        <w:r w:rsidRPr="00AF166A">
          <w:rPr>
            <w:color w:val="000000"/>
            <w:sz w:val="28"/>
            <w:szCs w:val="28"/>
          </w:rPr>
          <w:t>1929 года</w:t>
        </w:r>
      </w:hyperlink>
      <w:r w:rsidRPr="00AF166A">
        <w:rPr>
          <w:color w:val="000000"/>
          <w:sz w:val="28"/>
          <w:szCs w:val="28"/>
        </w:rPr>
        <w:t> в составе </w:t>
      </w:r>
      <w:hyperlink r:id="rId9" w:tooltip="Нолинский округ" w:history="1">
        <w:r w:rsidRPr="00AF166A">
          <w:rPr>
            <w:color w:val="000000"/>
            <w:sz w:val="28"/>
            <w:szCs w:val="28"/>
          </w:rPr>
          <w:t>Нолинского округа</w:t>
        </w:r>
      </w:hyperlink>
      <w:r w:rsidRPr="00AF166A">
        <w:rPr>
          <w:color w:val="000000"/>
          <w:sz w:val="28"/>
          <w:szCs w:val="28"/>
        </w:rPr>
        <w:t> </w:t>
      </w:r>
      <w:hyperlink r:id="rId10" w:tooltip="Горьковский край" w:history="1">
        <w:r w:rsidRPr="00AF166A">
          <w:rPr>
            <w:color w:val="000000"/>
            <w:sz w:val="28"/>
            <w:szCs w:val="28"/>
          </w:rPr>
          <w:t>Нижегородского края</w:t>
        </w:r>
      </w:hyperlink>
      <w:r w:rsidRPr="00AF166A">
        <w:rPr>
          <w:color w:val="000000"/>
          <w:sz w:val="28"/>
          <w:szCs w:val="28"/>
        </w:rPr>
        <w:t>. С </w:t>
      </w:r>
      <w:hyperlink r:id="rId11" w:tooltip="1934 год" w:history="1">
        <w:r w:rsidRPr="00AF166A">
          <w:rPr>
            <w:color w:val="000000"/>
            <w:sz w:val="28"/>
            <w:szCs w:val="28"/>
          </w:rPr>
          <w:t>1934 года</w:t>
        </w:r>
      </w:hyperlink>
      <w:r w:rsidRPr="00AF166A">
        <w:rPr>
          <w:color w:val="000000"/>
          <w:sz w:val="28"/>
          <w:szCs w:val="28"/>
        </w:rPr>
        <w:t> район</w:t>
      </w:r>
      <w:r>
        <w:rPr>
          <w:color w:val="000000"/>
          <w:sz w:val="28"/>
          <w:szCs w:val="28"/>
        </w:rPr>
        <w:t xml:space="preserve"> входит </w:t>
      </w:r>
      <w:r w:rsidRPr="00AF166A">
        <w:rPr>
          <w:color w:val="000000"/>
          <w:sz w:val="28"/>
          <w:szCs w:val="28"/>
        </w:rPr>
        <w:t>в состав </w:t>
      </w:r>
      <w:hyperlink r:id="rId12" w:tooltip="Кировский край" w:history="1">
        <w:r w:rsidRPr="00AF166A">
          <w:rPr>
            <w:color w:val="000000"/>
            <w:sz w:val="28"/>
            <w:szCs w:val="28"/>
          </w:rPr>
          <w:t>Кировского края</w:t>
        </w:r>
      </w:hyperlink>
      <w:r w:rsidRPr="00AF166A">
        <w:rPr>
          <w:color w:val="000000"/>
          <w:sz w:val="28"/>
          <w:szCs w:val="28"/>
        </w:rPr>
        <w:t>, а с </w:t>
      </w:r>
      <w:hyperlink r:id="rId13" w:tooltip="1936 год" w:history="1">
        <w:r w:rsidRPr="00AF166A">
          <w:rPr>
            <w:color w:val="000000"/>
            <w:sz w:val="28"/>
            <w:szCs w:val="28"/>
          </w:rPr>
          <w:t>1936 года</w:t>
        </w:r>
      </w:hyperlink>
      <w:r w:rsidRPr="00AF166A">
        <w:rPr>
          <w:color w:val="000000"/>
          <w:sz w:val="28"/>
          <w:szCs w:val="28"/>
        </w:rPr>
        <w:t> — в</w:t>
      </w:r>
      <w:r>
        <w:rPr>
          <w:color w:val="000000"/>
          <w:sz w:val="28"/>
          <w:szCs w:val="28"/>
        </w:rPr>
        <w:t xml:space="preserve"> состав </w:t>
      </w:r>
      <w:r w:rsidRPr="00AF166A">
        <w:rPr>
          <w:color w:val="000000"/>
          <w:sz w:val="28"/>
          <w:szCs w:val="28"/>
        </w:rPr>
        <w:t> </w:t>
      </w:r>
      <w:hyperlink r:id="rId14" w:tooltip="Кировская область" w:history="1">
        <w:r w:rsidRPr="00AF166A">
          <w:rPr>
            <w:color w:val="000000"/>
            <w:sz w:val="28"/>
            <w:szCs w:val="28"/>
          </w:rPr>
          <w:t>Кировской области</w:t>
        </w:r>
      </w:hyperlink>
      <w:r w:rsidRPr="00AF166A">
        <w:rPr>
          <w:sz w:val="28"/>
          <w:szCs w:val="28"/>
        </w:rPr>
        <w:t>.</w:t>
      </w:r>
    </w:p>
    <w:p w:rsidR="0017261D" w:rsidRPr="00AF166A" w:rsidRDefault="0017261D" w:rsidP="00547CC4">
      <w:pPr>
        <w:spacing w:after="0" w:line="240" w:lineRule="auto"/>
        <w:jc w:val="both"/>
        <w:rPr>
          <w:rFonts w:ascii="Times New Roman" w:hAnsi="Times New Roman"/>
          <w:color w:val="000000"/>
          <w:sz w:val="28"/>
          <w:szCs w:val="28"/>
        </w:rPr>
      </w:pPr>
      <w:r w:rsidRPr="00AF166A">
        <w:rPr>
          <w:rFonts w:ascii="Times New Roman" w:hAnsi="Times New Roman"/>
          <w:color w:val="000000"/>
          <w:sz w:val="28"/>
          <w:szCs w:val="28"/>
        </w:rPr>
        <w:tab/>
        <w:t>Кильмезский район расположен в юго-восточной части Кировской области. С севера</w:t>
      </w:r>
      <w:r>
        <w:rPr>
          <w:rFonts w:ascii="Times New Roman" w:hAnsi="Times New Roman"/>
          <w:color w:val="000000"/>
          <w:sz w:val="28"/>
          <w:szCs w:val="28"/>
        </w:rPr>
        <w:t xml:space="preserve"> район граничит с Немским районо</w:t>
      </w:r>
      <w:r w:rsidRPr="00AF166A">
        <w:rPr>
          <w:rFonts w:ascii="Times New Roman" w:hAnsi="Times New Roman"/>
          <w:color w:val="000000"/>
          <w:sz w:val="28"/>
          <w:szCs w:val="28"/>
        </w:rPr>
        <w:t xml:space="preserve">м, с запада – с Уржумским районом, с юга – с Малмыжским районом, с востока </w:t>
      </w:r>
      <w:r>
        <w:rPr>
          <w:rFonts w:ascii="Times New Roman" w:hAnsi="Times New Roman"/>
          <w:color w:val="000000"/>
          <w:sz w:val="28"/>
          <w:szCs w:val="28"/>
        </w:rPr>
        <w:t xml:space="preserve">- </w:t>
      </w:r>
      <w:r w:rsidRPr="00AF166A">
        <w:rPr>
          <w:rFonts w:ascii="Times New Roman" w:hAnsi="Times New Roman"/>
          <w:color w:val="000000"/>
          <w:sz w:val="28"/>
          <w:szCs w:val="28"/>
        </w:rPr>
        <w:t>с Удмуртской республикой.</w:t>
      </w:r>
    </w:p>
    <w:p w:rsidR="0017261D" w:rsidRPr="00AF166A" w:rsidRDefault="0017261D" w:rsidP="00547CC4">
      <w:pPr>
        <w:spacing w:after="0" w:line="240" w:lineRule="auto"/>
        <w:ind w:firstLine="426"/>
        <w:jc w:val="both"/>
        <w:rPr>
          <w:rFonts w:ascii="Times New Roman" w:hAnsi="Times New Roman"/>
          <w:sz w:val="28"/>
          <w:szCs w:val="28"/>
        </w:rPr>
      </w:pPr>
      <w:r w:rsidRPr="00AF166A">
        <w:rPr>
          <w:rFonts w:ascii="Times New Roman" w:hAnsi="Times New Roman"/>
          <w:color w:val="000000"/>
          <w:sz w:val="28"/>
          <w:szCs w:val="28"/>
        </w:rPr>
        <w:t xml:space="preserve">Протяжённость района с севера на юг составляет </w:t>
      </w:r>
      <w:smartTag w:uri="urn:schemas-microsoft-com:office:smarttags" w:element="metricconverter">
        <w:smartTagPr>
          <w:attr w:name="ProductID" w:val="90 км"/>
        </w:smartTagPr>
        <w:r w:rsidRPr="00AF166A">
          <w:rPr>
            <w:rFonts w:ascii="Times New Roman" w:hAnsi="Times New Roman"/>
            <w:color w:val="000000"/>
            <w:sz w:val="28"/>
            <w:szCs w:val="28"/>
          </w:rPr>
          <w:t>90 км</w:t>
        </w:r>
      </w:smartTag>
      <w:r w:rsidRPr="00AF166A">
        <w:rPr>
          <w:rFonts w:ascii="Times New Roman" w:hAnsi="Times New Roman"/>
          <w:color w:val="000000"/>
          <w:sz w:val="28"/>
          <w:szCs w:val="28"/>
        </w:rPr>
        <w:t xml:space="preserve">, с запада на восток – </w:t>
      </w:r>
      <w:smartTag w:uri="urn:schemas-microsoft-com:office:smarttags" w:element="metricconverter">
        <w:smartTagPr>
          <w:attr w:name="ProductID" w:val="60 км"/>
        </w:smartTagPr>
        <w:r w:rsidRPr="00AF166A">
          <w:rPr>
            <w:rFonts w:ascii="Times New Roman" w:hAnsi="Times New Roman"/>
            <w:color w:val="000000"/>
            <w:sz w:val="28"/>
            <w:szCs w:val="28"/>
          </w:rPr>
          <w:t>60 км</w:t>
        </w:r>
      </w:smartTag>
      <w:r w:rsidRPr="00AF166A">
        <w:rPr>
          <w:rFonts w:ascii="Times New Roman" w:hAnsi="Times New Roman"/>
          <w:color w:val="000000"/>
          <w:sz w:val="28"/>
          <w:szCs w:val="28"/>
        </w:rPr>
        <w:t xml:space="preserve">. Общая площадь района – </w:t>
      </w:r>
      <w:smartTag w:uri="urn:schemas-microsoft-com:office:smarttags" w:element="metricconverter">
        <w:smartTagPr>
          <w:attr w:name="ProductID" w:val="310 640 га"/>
        </w:smartTagPr>
        <w:r w:rsidRPr="00AF166A">
          <w:rPr>
            <w:rFonts w:ascii="Times New Roman" w:hAnsi="Times New Roman"/>
            <w:color w:val="000000"/>
            <w:sz w:val="28"/>
            <w:szCs w:val="28"/>
          </w:rPr>
          <w:t>310 640 га</w:t>
        </w:r>
      </w:smartTag>
      <w:r w:rsidRPr="00AF166A">
        <w:rPr>
          <w:rFonts w:ascii="Times New Roman" w:hAnsi="Times New Roman"/>
          <w:color w:val="000000"/>
          <w:sz w:val="28"/>
          <w:szCs w:val="28"/>
        </w:rPr>
        <w:t xml:space="preserve">. </w:t>
      </w:r>
      <w:r w:rsidRPr="00AF166A">
        <w:rPr>
          <w:rFonts w:ascii="Times New Roman" w:hAnsi="Times New Roman"/>
          <w:sz w:val="28"/>
          <w:szCs w:val="28"/>
        </w:rPr>
        <w:t xml:space="preserve">Районный  центр - поселок городского типа Кильмезь расположен в </w:t>
      </w:r>
      <w:smartTag w:uri="urn:schemas-microsoft-com:office:smarttags" w:element="metricconverter">
        <w:smartTagPr>
          <w:attr w:name="ProductID" w:val="240 км"/>
        </w:smartTagPr>
        <w:r w:rsidRPr="00AF166A">
          <w:rPr>
            <w:rFonts w:ascii="Times New Roman" w:hAnsi="Times New Roman"/>
            <w:sz w:val="28"/>
            <w:szCs w:val="28"/>
          </w:rPr>
          <w:t>240 км</w:t>
        </w:r>
      </w:smartTag>
      <w:r w:rsidRPr="00AF166A">
        <w:rPr>
          <w:rFonts w:ascii="Times New Roman" w:hAnsi="Times New Roman"/>
          <w:sz w:val="28"/>
          <w:szCs w:val="28"/>
        </w:rPr>
        <w:t xml:space="preserve"> от областного центра г. Кирова и в </w:t>
      </w:r>
      <w:smartTag w:uri="urn:schemas-microsoft-com:office:smarttags" w:element="metricconverter">
        <w:smartTagPr>
          <w:attr w:name="ProductID" w:val="27 км"/>
        </w:smartTagPr>
        <w:r w:rsidRPr="00AF166A">
          <w:rPr>
            <w:rFonts w:ascii="Times New Roman" w:hAnsi="Times New Roman"/>
            <w:sz w:val="28"/>
            <w:szCs w:val="28"/>
          </w:rPr>
          <w:t>27 км</w:t>
        </w:r>
      </w:smartTag>
      <w:r w:rsidRPr="00AF166A">
        <w:rPr>
          <w:rFonts w:ascii="Times New Roman" w:hAnsi="Times New Roman"/>
          <w:sz w:val="28"/>
          <w:szCs w:val="28"/>
        </w:rPr>
        <w:t xml:space="preserve"> до ближайшей железнодорожной станции Сюрек (Удмуртская Республика). По территории района с юга на восток через районный центр  проходит региональная автомобильная дорога Казань – Пермь.  </w:t>
      </w:r>
    </w:p>
    <w:p w:rsidR="0017261D" w:rsidRPr="00581984" w:rsidRDefault="0017261D" w:rsidP="00547CC4">
      <w:pPr>
        <w:pStyle w:val="ConsNormal"/>
        <w:widowControl/>
        <w:ind w:right="0" w:firstLine="540"/>
        <w:jc w:val="both"/>
        <w:rPr>
          <w:rFonts w:ascii="Times New Roman" w:hAnsi="Times New Roman" w:cs="Times New Roman"/>
          <w:sz w:val="28"/>
          <w:szCs w:val="28"/>
        </w:rPr>
      </w:pPr>
      <w:r w:rsidRPr="00581984">
        <w:rPr>
          <w:rFonts w:ascii="Times New Roman" w:hAnsi="Times New Roman" w:cs="Times New Roman"/>
          <w:sz w:val="28"/>
          <w:szCs w:val="28"/>
        </w:rPr>
        <w:t xml:space="preserve">Общая площадь земель в пределах границ муниципального образования, всего </w:t>
      </w:r>
      <w:smartTag w:uri="urn:schemas-microsoft-com:office:smarttags" w:element="metricconverter">
        <w:smartTagPr>
          <w:attr w:name="ProductID" w:val="310640 га"/>
        </w:smartTagPr>
        <w:r w:rsidRPr="00581984">
          <w:rPr>
            <w:rFonts w:ascii="Times New Roman" w:hAnsi="Times New Roman" w:cs="Times New Roman"/>
            <w:sz w:val="28"/>
            <w:szCs w:val="28"/>
          </w:rPr>
          <w:t>310640 га</w:t>
        </w:r>
      </w:smartTag>
      <w:r w:rsidRPr="00581984">
        <w:rPr>
          <w:rFonts w:ascii="Times New Roman" w:hAnsi="Times New Roman" w:cs="Times New Roman"/>
          <w:sz w:val="28"/>
          <w:szCs w:val="28"/>
        </w:rPr>
        <w:t>, в том числе:</w:t>
      </w:r>
    </w:p>
    <w:p w:rsidR="0017261D" w:rsidRPr="00EF15D6" w:rsidRDefault="0017261D" w:rsidP="00547CC4">
      <w:pPr>
        <w:pStyle w:val="ConsNormal"/>
        <w:widowControl/>
        <w:ind w:right="0" w:firstLine="540"/>
        <w:jc w:val="both"/>
        <w:rPr>
          <w:rFonts w:ascii="Times New Roman" w:hAnsi="Times New Roman" w:cs="Times New Roman"/>
          <w:sz w:val="28"/>
          <w:szCs w:val="28"/>
        </w:rPr>
      </w:pPr>
      <w:smartTag w:uri="urn:schemas-microsoft-com:office:smarttags" w:element="metricconverter">
        <w:smartTagPr>
          <w:attr w:name="ProductID" w:val="70578 га"/>
        </w:smartTagPr>
        <w:r w:rsidRPr="00EF15D6">
          <w:rPr>
            <w:rFonts w:ascii="Times New Roman" w:hAnsi="Times New Roman" w:cs="Times New Roman"/>
            <w:sz w:val="28"/>
            <w:szCs w:val="28"/>
          </w:rPr>
          <w:t>70578 га</w:t>
        </w:r>
      </w:smartTag>
      <w:r w:rsidRPr="00EF15D6">
        <w:rPr>
          <w:rFonts w:ascii="Times New Roman" w:hAnsi="Times New Roman" w:cs="Times New Roman"/>
          <w:sz w:val="28"/>
          <w:szCs w:val="28"/>
        </w:rPr>
        <w:t xml:space="preserve"> - земли сельскохозяйственного назначения (пашни, сенокосы, пастбища, залежи, земли, занятые многолетними насаждениями);</w:t>
      </w:r>
    </w:p>
    <w:p w:rsidR="0017261D" w:rsidRPr="00EF15D6" w:rsidRDefault="0017261D" w:rsidP="00547CC4">
      <w:pPr>
        <w:pStyle w:val="ConsNormal"/>
        <w:widowControl/>
        <w:ind w:right="0" w:firstLine="540"/>
        <w:jc w:val="both"/>
        <w:rPr>
          <w:rFonts w:ascii="Times New Roman" w:hAnsi="Times New Roman" w:cs="Times New Roman"/>
          <w:sz w:val="28"/>
          <w:szCs w:val="28"/>
        </w:rPr>
      </w:pPr>
      <w:r w:rsidRPr="00EF15D6">
        <w:rPr>
          <w:rFonts w:ascii="Times New Roman" w:hAnsi="Times New Roman" w:cs="Times New Roman"/>
          <w:sz w:val="28"/>
          <w:szCs w:val="28"/>
        </w:rPr>
        <w:t>4600 га – земли населенных пунктов;</w:t>
      </w:r>
    </w:p>
    <w:p w:rsidR="0017261D" w:rsidRPr="00EF15D6" w:rsidRDefault="0017261D" w:rsidP="00547CC4">
      <w:pPr>
        <w:autoSpaceDE w:val="0"/>
        <w:autoSpaceDN w:val="0"/>
        <w:adjustRightInd w:val="0"/>
        <w:spacing w:after="0" w:line="240" w:lineRule="auto"/>
        <w:ind w:firstLine="540"/>
        <w:jc w:val="both"/>
        <w:rPr>
          <w:rFonts w:ascii="Times New Roman" w:hAnsi="Times New Roman"/>
          <w:sz w:val="28"/>
          <w:szCs w:val="28"/>
        </w:rPr>
      </w:pPr>
      <w:r w:rsidRPr="00EF15D6">
        <w:rPr>
          <w:rFonts w:ascii="Times New Roman" w:hAnsi="Times New Roman"/>
          <w:sz w:val="28"/>
          <w:szCs w:val="28"/>
        </w:rPr>
        <w:t>1072 га -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7261D" w:rsidRPr="00EF15D6" w:rsidRDefault="0017261D" w:rsidP="00547CC4">
      <w:pPr>
        <w:autoSpaceDE w:val="0"/>
        <w:autoSpaceDN w:val="0"/>
        <w:adjustRightInd w:val="0"/>
        <w:spacing w:after="0" w:line="240" w:lineRule="auto"/>
        <w:ind w:firstLine="540"/>
        <w:jc w:val="both"/>
        <w:rPr>
          <w:rFonts w:ascii="Times New Roman" w:hAnsi="Times New Roman"/>
          <w:sz w:val="28"/>
          <w:szCs w:val="28"/>
        </w:rPr>
      </w:pPr>
      <w:r w:rsidRPr="00EF15D6">
        <w:rPr>
          <w:rFonts w:ascii="Times New Roman" w:hAnsi="Times New Roman"/>
          <w:sz w:val="28"/>
          <w:szCs w:val="28"/>
        </w:rPr>
        <w:t xml:space="preserve">2 га - особо охраняемых </w:t>
      </w:r>
      <w:hyperlink r:id="rId15" w:history="1">
        <w:r w:rsidRPr="00EF15D6">
          <w:rPr>
            <w:rFonts w:ascii="Times New Roman" w:hAnsi="Times New Roman"/>
            <w:sz w:val="28"/>
            <w:szCs w:val="28"/>
          </w:rPr>
          <w:t>территорий и объектов</w:t>
        </w:r>
      </w:hyperlink>
      <w:r w:rsidRPr="00EF15D6">
        <w:rPr>
          <w:rFonts w:ascii="Times New Roman" w:hAnsi="Times New Roman"/>
          <w:sz w:val="28"/>
          <w:szCs w:val="28"/>
        </w:rPr>
        <w:t>;</w:t>
      </w:r>
    </w:p>
    <w:p w:rsidR="0017261D" w:rsidRPr="00EF15D6" w:rsidRDefault="0017261D" w:rsidP="00547CC4">
      <w:pPr>
        <w:pStyle w:val="ConsNormal"/>
        <w:widowControl/>
        <w:ind w:right="0" w:firstLine="540"/>
        <w:jc w:val="both"/>
        <w:rPr>
          <w:rFonts w:ascii="Times New Roman" w:hAnsi="Times New Roman" w:cs="Times New Roman"/>
          <w:sz w:val="28"/>
          <w:szCs w:val="28"/>
        </w:rPr>
      </w:pPr>
      <w:r w:rsidRPr="00EF15D6">
        <w:rPr>
          <w:rFonts w:ascii="Times New Roman" w:hAnsi="Times New Roman" w:cs="Times New Roman"/>
          <w:sz w:val="28"/>
          <w:szCs w:val="28"/>
        </w:rPr>
        <w:t>228205 га - земли лесного фонда;</w:t>
      </w:r>
    </w:p>
    <w:p w:rsidR="0017261D" w:rsidRPr="00EF15D6" w:rsidRDefault="0017261D" w:rsidP="00547CC4">
      <w:pPr>
        <w:pStyle w:val="ConsNormal"/>
        <w:widowControl/>
        <w:ind w:right="0" w:firstLine="540"/>
        <w:jc w:val="both"/>
        <w:rPr>
          <w:rFonts w:ascii="Times New Roman" w:hAnsi="Times New Roman" w:cs="Times New Roman"/>
          <w:sz w:val="28"/>
          <w:szCs w:val="28"/>
        </w:rPr>
      </w:pPr>
      <w:r w:rsidRPr="00EF15D6">
        <w:rPr>
          <w:rFonts w:ascii="Times New Roman" w:hAnsi="Times New Roman" w:cs="Times New Roman"/>
          <w:sz w:val="28"/>
          <w:szCs w:val="28"/>
        </w:rPr>
        <w:t>1251 га – земли водного фонда;</w:t>
      </w:r>
    </w:p>
    <w:p w:rsidR="0017261D" w:rsidRPr="00EF15D6" w:rsidRDefault="0017261D" w:rsidP="00547CC4">
      <w:pPr>
        <w:pStyle w:val="ConsNormal"/>
        <w:widowControl/>
        <w:ind w:right="0" w:firstLine="540"/>
        <w:jc w:val="both"/>
        <w:rPr>
          <w:rFonts w:ascii="Times New Roman" w:hAnsi="Times New Roman" w:cs="Times New Roman"/>
          <w:sz w:val="28"/>
          <w:szCs w:val="28"/>
        </w:rPr>
      </w:pPr>
      <w:r w:rsidRPr="00EF15D6">
        <w:rPr>
          <w:rFonts w:ascii="Times New Roman" w:hAnsi="Times New Roman" w:cs="Times New Roman"/>
          <w:sz w:val="28"/>
          <w:szCs w:val="28"/>
        </w:rPr>
        <w:t>4932 га – земли запаса.</w:t>
      </w:r>
    </w:p>
    <w:p w:rsidR="0017261D" w:rsidRPr="0008343E" w:rsidRDefault="0017261D" w:rsidP="00B13A5C">
      <w:pPr>
        <w:widowControl w:val="0"/>
        <w:snapToGrid w:val="0"/>
        <w:spacing w:after="0" w:line="240" w:lineRule="auto"/>
        <w:ind w:firstLine="709"/>
        <w:jc w:val="both"/>
        <w:rPr>
          <w:rFonts w:ascii="Times New Roman" w:hAnsi="Times New Roman"/>
          <w:sz w:val="28"/>
          <w:szCs w:val="28"/>
          <w:lang w:eastAsia="ru-RU"/>
        </w:rPr>
      </w:pPr>
    </w:p>
    <w:p w:rsidR="0017261D" w:rsidRPr="002933D7" w:rsidRDefault="0017261D" w:rsidP="00B13A5C">
      <w:pPr>
        <w:widowControl w:val="0"/>
        <w:snapToGrid w:val="0"/>
        <w:spacing w:after="0" w:line="240" w:lineRule="auto"/>
        <w:jc w:val="both"/>
        <w:rPr>
          <w:rFonts w:ascii="Times New Roman" w:hAnsi="Times New Roman"/>
          <w:b/>
          <w:sz w:val="28"/>
          <w:szCs w:val="28"/>
        </w:rPr>
      </w:pPr>
      <w:r w:rsidRPr="00560235">
        <w:rPr>
          <w:rFonts w:ascii="Times New Roman" w:hAnsi="Times New Roman"/>
          <w:b/>
          <w:sz w:val="28"/>
          <w:szCs w:val="28"/>
          <w:lang w:eastAsia="ru-RU"/>
        </w:rPr>
        <w:t xml:space="preserve">1.2. </w:t>
      </w:r>
      <w:r w:rsidRPr="002933D7">
        <w:rPr>
          <w:rFonts w:ascii="Times New Roman" w:hAnsi="Times New Roman"/>
          <w:b/>
          <w:sz w:val="28"/>
          <w:szCs w:val="28"/>
        </w:rPr>
        <w:t>Демографическая ситуация</w:t>
      </w:r>
    </w:p>
    <w:p w:rsidR="0017261D" w:rsidRDefault="0017261D" w:rsidP="00B13A5C">
      <w:pPr>
        <w:widowControl w:val="0"/>
        <w:snapToGrid w:val="0"/>
        <w:spacing w:after="0" w:line="240" w:lineRule="auto"/>
        <w:ind w:firstLine="709"/>
        <w:contextualSpacing/>
        <w:jc w:val="both"/>
        <w:rPr>
          <w:rFonts w:ascii="Times New Roman" w:hAnsi="Times New Roman"/>
          <w:sz w:val="28"/>
          <w:szCs w:val="28"/>
          <w:lang w:eastAsia="ru-RU"/>
        </w:rPr>
      </w:pPr>
    </w:p>
    <w:p w:rsidR="0017261D" w:rsidRPr="00560235" w:rsidRDefault="0017261D" w:rsidP="00B13A5C">
      <w:pPr>
        <w:widowControl w:val="0"/>
        <w:snapToGri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Ч</w:t>
      </w:r>
      <w:r w:rsidRPr="00560235">
        <w:rPr>
          <w:rFonts w:ascii="Times New Roman" w:hAnsi="Times New Roman"/>
          <w:sz w:val="28"/>
          <w:szCs w:val="28"/>
          <w:lang w:eastAsia="ru-RU"/>
        </w:rPr>
        <w:t>исленность</w:t>
      </w:r>
      <w:r>
        <w:rPr>
          <w:rFonts w:ascii="Times New Roman" w:hAnsi="Times New Roman"/>
          <w:sz w:val="28"/>
          <w:szCs w:val="28"/>
          <w:lang w:eastAsia="ru-RU"/>
        </w:rPr>
        <w:t xml:space="preserve"> постоянного</w:t>
      </w:r>
      <w:r w:rsidRPr="00560235">
        <w:rPr>
          <w:rFonts w:ascii="Times New Roman" w:hAnsi="Times New Roman"/>
          <w:sz w:val="28"/>
          <w:szCs w:val="28"/>
          <w:lang w:eastAsia="ru-RU"/>
        </w:rPr>
        <w:t xml:space="preserve"> населения </w:t>
      </w:r>
      <w:r>
        <w:rPr>
          <w:rFonts w:ascii="Times New Roman" w:hAnsi="Times New Roman"/>
          <w:sz w:val="28"/>
          <w:szCs w:val="28"/>
          <w:lang w:eastAsia="ru-RU"/>
        </w:rPr>
        <w:t xml:space="preserve">Кильмезского района </w:t>
      </w:r>
      <w:r w:rsidRPr="00560235">
        <w:rPr>
          <w:rFonts w:ascii="Times New Roman" w:hAnsi="Times New Roman"/>
          <w:sz w:val="28"/>
          <w:szCs w:val="28"/>
          <w:lang w:eastAsia="ru-RU"/>
        </w:rPr>
        <w:t>на 01.01.201</w:t>
      </w:r>
      <w:r>
        <w:rPr>
          <w:rFonts w:ascii="Times New Roman" w:hAnsi="Times New Roman"/>
          <w:sz w:val="28"/>
          <w:szCs w:val="28"/>
          <w:lang w:eastAsia="ru-RU"/>
        </w:rPr>
        <w:t xml:space="preserve">8 года </w:t>
      </w:r>
      <w:r w:rsidRPr="00560235">
        <w:rPr>
          <w:rFonts w:ascii="Times New Roman" w:hAnsi="Times New Roman"/>
          <w:sz w:val="28"/>
          <w:szCs w:val="28"/>
          <w:lang w:eastAsia="ru-RU"/>
        </w:rPr>
        <w:t xml:space="preserve">составила </w:t>
      </w:r>
      <w:r>
        <w:rPr>
          <w:rFonts w:ascii="Times New Roman" w:hAnsi="Times New Roman"/>
          <w:sz w:val="28"/>
          <w:szCs w:val="28"/>
          <w:lang w:eastAsia="ru-RU"/>
        </w:rPr>
        <w:t xml:space="preserve">11121 </w:t>
      </w:r>
      <w:r w:rsidRPr="00560235">
        <w:rPr>
          <w:rFonts w:ascii="Times New Roman" w:hAnsi="Times New Roman"/>
          <w:sz w:val="28"/>
          <w:szCs w:val="28"/>
          <w:lang w:eastAsia="ru-RU"/>
        </w:rPr>
        <w:t>человек</w:t>
      </w:r>
      <w:r>
        <w:rPr>
          <w:rFonts w:ascii="Times New Roman" w:hAnsi="Times New Roman"/>
          <w:sz w:val="28"/>
          <w:szCs w:val="28"/>
          <w:lang w:eastAsia="ru-RU"/>
        </w:rPr>
        <w:t xml:space="preserve"> в том числе городское население 5578 человек и сельское население 5543 человека</w:t>
      </w:r>
      <w:r w:rsidRPr="00560235">
        <w:rPr>
          <w:rFonts w:ascii="Times New Roman" w:hAnsi="Times New Roman"/>
          <w:sz w:val="28"/>
          <w:szCs w:val="28"/>
          <w:lang w:eastAsia="ru-RU"/>
        </w:rPr>
        <w:t>.</w:t>
      </w:r>
    </w:p>
    <w:p w:rsidR="0017261D" w:rsidRPr="00560235" w:rsidRDefault="0017261D" w:rsidP="00B13A5C">
      <w:pPr>
        <w:widowControl w:val="0"/>
        <w:snapToGrid w:val="0"/>
        <w:spacing w:after="0" w:line="240" w:lineRule="auto"/>
        <w:ind w:firstLine="709"/>
        <w:contextualSpacing/>
        <w:jc w:val="both"/>
        <w:rPr>
          <w:rFonts w:ascii="Times New Roman" w:hAnsi="Times New Roman"/>
          <w:sz w:val="28"/>
          <w:szCs w:val="28"/>
          <w:lang w:eastAsia="ru-RU"/>
        </w:rPr>
      </w:pPr>
      <w:r w:rsidRPr="00560235">
        <w:rPr>
          <w:rFonts w:ascii="Times New Roman" w:hAnsi="Times New Roman"/>
          <w:sz w:val="28"/>
          <w:szCs w:val="28"/>
          <w:lang w:eastAsia="ru-RU"/>
        </w:rPr>
        <w:t xml:space="preserve">Плотность населения – </w:t>
      </w:r>
      <w:r>
        <w:rPr>
          <w:rFonts w:ascii="Times New Roman" w:hAnsi="Times New Roman"/>
          <w:sz w:val="28"/>
          <w:szCs w:val="28"/>
          <w:lang w:eastAsia="ru-RU"/>
        </w:rPr>
        <w:t xml:space="preserve">3,6 </w:t>
      </w:r>
      <w:r w:rsidRPr="00560235">
        <w:rPr>
          <w:rFonts w:ascii="Times New Roman" w:hAnsi="Times New Roman"/>
          <w:sz w:val="28"/>
          <w:szCs w:val="28"/>
          <w:lang w:eastAsia="ru-RU"/>
        </w:rPr>
        <w:t>чел</w:t>
      </w:r>
      <w:r>
        <w:rPr>
          <w:rFonts w:ascii="Times New Roman" w:hAnsi="Times New Roman"/>
          <w:sz w:val="28"/>
          <w:szCs w:val="28"/>
          <w:lang w:eastAsia="ru-RU"/>
        </w:rPr>
        <w:t>овек  на 1 кв.км</w:t>
      </w:r>
      <w:r w:rsidRPr="00560235">
        <w:rPr>
          <w:rFonts w:ascii="Times New Roman" w:hAnsi="Times New Roman"/>
          <w:sz w:val="28"/>
          <w:szCs w:val="28"/>
          <w:lang w:eastAsia="ru-RU"/>
        </w:rPr>
        <w:t>.</w:t>
      </w:r>
    </w:p>
    <w:p w:rsidR="0017261D" w:rsidRPr="00560235" w:rsidRDefault="0017261D" w:rsidP="00B13A5C">
      <w:pPr>
        <w:widowControl w:val="0"/>
        <w:snapToGrid w:val="0"/>
        <w:spacing w:after="0" w:line="240" w:lineRule="auto"/>
        <w:ind w:firstLine="709"/>
        <w:contextualSpacing/>
        <w:jc w:val="both"/>
        <w:rPr>
          <w:rFonts w:ascii="Times New Roman" w:hAnsi="Times New Roman"/>
          <w:sz w:val="28"/>
          <w:szCs w:val="28"/>
          <w:lang w:eastAsia="ru-RU"/>
        </w:rPr>
      </w:pPr>
      <w:r w:rsidRPr="00560235">
        <w:rPr>
          <w:rFonts w:ascii="Times New Roman" w:hAnsi="Times New Roman"/>
          <w:sz w:val="28"/>
          <w:szCs w:val="28"/>
          <w:lang w:eastAsia="ru-RU"/>
        </w:rPr>
        <w:t xml:space="preserve">Детей от 0 до 17 лет включительно – </w:t>
      </w:r>
      <w:r>
        <w:rPr>
          <w:rFonts w:ascii="Times New Roman" w:hAnsi="Times New Roman"/>
          <w:sz w:val="28"/>
          <w:szCs w:val="28"/>
          <w:lang w:eastAsia="ru-RU"/>
        </w:rPr>
        <w:t>2471</w:t>
      </w:r>
      <w:r w:rsidRPr="00560235">
        <w:rPr>
          <w:rFonts w:ascii="Times New Roman" w:hAnsi="Times New Roman"/>
          <w:sz w:val="28"/>
          <w:szCs w:val="28"/>
          <w:lang w:eastAsia="ru-RU"/>
        </w:rPr>
        <w:t xml:space="preserve"> человек. </w:t>
      </w:r>
    </w:p>
    <w:p w:rsidR="0017261D" w:rsidRDefault="0017261D" w:rsidP="00B13A5C">
      <w:pPr>
        <w:widowControl w:val="0"/>
        <w:snapToGrid w:val="0"/>
        <w:spacing w:after="0" w:line="240" w:lineRule="auto"/>
        <w:ind w:firstLine="709"/>
        <w:contextualSpacing/>
        <w:jc w:val="both"/>
        <w:rPr>
          <w:rFonts w:ascii="Times New Roman" w:hAnsi="Times New Roman"/>
          <w:sz w:val="28"/>
          <w:szCs w:val="28"/>
          <w:lang w:eastAsia="ru-RU"/>
        </w:rPr>
      </w:pPr>
      <w:r w:rsidRPr="00CB2B5B">
        <w:rPr>
          <w:rFonts w:ascii="Times New Roman" w:hAnsi="Times New Roman"/>
          <w:sz w:val="28"/>
          <w:szCs w:val="28"/>
          <w:lang w:eastAsia="ru-RU"/>
        </w:rPr>
        <w:t>Для Кильмезского района характерен процесс убыли  населения. Основной причиной убыли населения района являются миграция населения и смертность. Основную часть мигрантов составляют люди трудоспособного возраста.</w:t>
      </w:r>
    </w:p>
    <w:p w:rsidR="0017261D" w:rsidRDefault="0017261D" w:rsidP="002B2230">
      <w:pPr>
        <w:widowControl w:val="0"/>
        <w:snapToGrid w:val="0"/>
        <w:spacing w:after="0" w:line="240" w:lineRule="auto"/>
        <w:ind w:firstLine="709"/>
        <w:contextualSpacing/>
        <w:jc w:val="right"/>
        <w:rPr>
          <w:rFonts w:ascii="Times New Roman" w:hAnsi="Times New Roman"/>
          <w:sz w:val="28"/>
          <w:szCs w:val="28"/>
          <w:lang w:eastAsia="ru-RU"/>
        </w:rPr>
      </w:pPr>
    </w:p>
    <w:p w:rsidR="0017261D" w:rsidRPr="002B2230" w:rsidRDefault="0017261D" w:rsidP="002B2230">
      <w:pPr>
        <w:widowControl w:val="0"/>
        <w:snapToGrid w:val="0"/>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1</w:t>
      </w:r>
    </w:p>
    <w:p w:rsidR="0017261D" w:rsidRPr="00072E45" w:rsidRDefault="0017261D" w:rsidP="00B13A5C">
      <w:pPr>
        <w:widowControl w:val="0"/>
        <w:snapToGrid w:val="0"/>
        <w:spacing w:after="0" w:line="240" w:lineRule="auto"/>
        <w:jc w:val="center"/>
        <w:rPr>
          <w:rFonts w:ascii="Times New Roman" w:hAnsi="Times New Roman"/>
          <w:b/>
          <w:sz w:val="28"/>
          <w:szCs w:val="28"/>
          <w:lang w:eastAsia="ru-RU"/>
        </w:rPr>
      </w:pPr>
      <w:r w:rsidRPr="00560235">
        <w:rPr>
          <w:rFonts w:ascii="Times New Roman" w:hAnsi="Times New Roman"/>
          <w:b/>
          <w:sz w:val="28"/>
          <w:szCs w:val="28"/>
          <w:lang w:eastAsia="ru-RU"/>
        </w:rPr>
        <w:t>Основные показатели, характеризующие демографическую ситуацию</w:t>
      </w:r>
    </w:p>
    <w:p w:rsidR="0017261D" w:rsidRPr="00072E45" w:rsidRDefault="0017261D" w:rsidP="00B13A5C">
      <w:pPr>
        <w:widowControl w:val="0"/>
        <w:snapToGrid w:val="0"/>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1713"/>
        <w:gridCol w:w="1194"/>
        <w:gridCol w:w="1134"/>
        <w:gridCol w:w="1114"/>
      </w:tblGrid>
      <w:tr w:rsidR="0017261D" w:rsidRPr="00AE4F5D" w:rsidTr="00CE6580">
        <w:tc>
          <w:tcPr>
            <w:tcW w:w="0" w:type="auto"/>
            <w:tcMar>
              <w:top w:w="15" w:type="dxa"/>
              <w:left w:w="15" w:type="dxa"/>
              <w:bottom w:w="15" w:type="dxa"/>
              <w:right w:w="15" w:type="dxa"/>
            </w:tcMar>
            <w:vAlign w:val="center"/>
          </w:tcPr>
          <w:p w:rsidR="0017261D" w:rsidRPr="00BC5326" w:rsidRDefault="0017261D" w:rsidP="00B13A5C">
            <w:pPr>
              <w:widowControl w:val="0"/>
              <w:snapToGrid w:val="0"/>
              <w:spacing w:after="0" w:line="240" w:lineRule="auto"/>
              <w:jc w:val="center"/>
              <w:rPr>
                <w:rFonts w:ascii="Times New Roman" w:hAnsi="Times New Roman"/>
                <w:b/>
                <w:bCs/>
                <w:sz w:val="26"/>
                <w:szCs w:val="26"/>
              </w:rPr>
            </w:pPr>
            <w:r w:rsidRPr="00BC5326">
              <w:rPr>
                <w:rFonts w:ascii="Times New Roman" w:hAnsi="Times New Roman"/>
                <w:b/>
                <w:bCs/>
                <w:sz w:val="26"/>
                <w:szCs w:val="26"/>
              </w:rPr>
              <w:t>Показатели</w:t>
            </w:r>
          </w:p>
        </w:tc>
        <w:tc>
          <w:tcPr>
            <w:tcW w:w="0" w:type="auto"/>
            <w:tcMar>
              <w:top w:w="15" w:type="dxa"/>
              <w:left w:w="15" w:type="dxa"/>
              <w:bottom w:w="15" w:type="dxa"/>
              <w:right w:w="15" w:type="dxa"/>
            </w:tcMar>
            <w:vAlign w:val="center"/>
          </w:tcPr>
          <w:p w:rsidR="0017261D" w:rsidRPr="00BC5326" w:rsidRDefault="0017261D" w:rsidP="00B13A5C">
            <w:pPr>
              <w:widowControl w:val="0"/>
              <w:snapToGrid w:val="0"/>
              <w:spacing w:after="0" w:line="240" w:lineRule="auto"/>
              <w:jc w:val="center"/>
              <w:rPr>
                <w:rFonts w:ascii="Times New Roman" w:hAnsi="Times New Roman"/>
                <w:b/>
                <w:bCs/>
                <w:sz w:val="26"/>
                <w:szCs w:val="26"/>
              </w:rPr>
            </w:pPr>
            <w:r w:rsidRPr="00BC5326">
              <w:rPr>
                <w:rFonts w:ascii="Times New Roman" w:hAnsi="Times New Roman"/>
                <w:b/>
                <w:bCs/>
                <w:sz w:val="26"/>
                <w:szCs w:val="26"/>
              </w:rPr>
              <w:t>Ед. измерения</w:t>
            </w:r>
          </w:p>
        </w:tc>
        <w:tc>
          <w:tcPr>
            <w:tcW w:w="1194" w:type="dxa"/>
          </w:tcPr>
          <w:p w:rsidR="0017261D" w:rsidRDefault="0017261D" w:rsidP="00B13A5C">
            <w:pPr>
              <w:widowControl w:val="0"/>
              <w:snapToGrid w:val="0"/>
              <w:spacing w:after="0" w:line="240" w:lineRule="auto"/>
              <w:jc w:val="center"/>
              <w:rPr>
                <w:rFonts w:ascii="Times New Roman" w:hAnsi="Times New Roman"/>
                <w:b/>
                <w:bCs/>
                <w:sz w:val="26"/>
                <w:szCs w:val="26"/>
              </w:rPr>
            </w:pPr>
          </w:p>
          <w:p w:rsidR="0017261D" w:rsidRDefault="0017261D" w:rsidP="00B13A5C">
            <w:pPr>
              <w:widowControl w:val="0"/>
              <w:snapToGrid w:val="0"/>
              <w:spacing w:after="0" w:line="240" w:lineRule="auto"/>
              <w:jc w:val="center"/>
              <w:rPr>
                <w:rFonts w:ascii="Times New Roman" w:hAnsi="Times New Roman"/>
                <w:b/>
                <w:bCs/>
                <w:sz w:val="26"/>
                <w:szCs w:val="26"/>
              </w:rPr>
            </w:pPr>
            <w:r>
              <w:rPr>
                <w:rFonts w:ascii="Times New Roman" w:hAnsi="Times New Roman"/>
                <w:b/>
                <w:bCs/>
                <w:sz w:val="26"/>
                <w:szCs w:val="26"/>
              </w:rPr>
              <w:t xml:space="preserve">  2016</w:t>
            </w:r>
          </w:p>
          <w:p w:rsidR="0017261D" w:rsidRPr="00A27064" w:rsidRDefault="0017261D" w:rsidP="00B13A5C">
            <w:pPr>
              <w:widowControl w:val="0"/>
              <w:snapToGrid w:val="0"/>
              <w:spacing w:after="0" w:line="240" w:lineRule="auto"/>
              <w:jc w:val="center"/>
              <w:rPr>
                <w:rFonts w:ascii="Times New Roman" w:hAnsi="Times New Roman"/>
                <w:b/>
                <w:bCs/>
                <w:sz w:val="26"/>
                <w:szCs w:val="26"/>
              </w:rPr>
            </w:pPr>
          </w:p>
        </w:tc>
        <w:tc>
          <w:tcPr>
            <w:tcW w:w="1134" w:type="dxa"/>
            <w:tcMar>
              <w:top w:w="15" w:type="dxa"/>
              <w:left w:w="15" w:type="dxa"/>
              <w:bottom w:w="15" w:type="dxa"/>
              <w:right w:w="15" w:type="dxa"/>
            </w:tcMar>
            <w:vAlign w:val="center"/>
          </w:tcPr>
          <w:p w:rsidR="0017261D" w:rsidRDefault="0017261D" w:rsidP="00B13A5C">
            <w:pPr>
              <w:widowControl w:val="0"/>
              <w:snapToGrid w:val="0"/>
              <w:spacing w:after="0" w:line="240" w:lineRule="auto"/>
              <w:jc w:val="center"/>
              <w:rPr>
                <w:rFonts w:ascii="Times New Roman" w:hAnsi="Times New Roman"/>
                <w:b/>
                <w:bCs/>
                <w:sz w:val="26"/>
                <w:szCs w:val="26"/>
              </w:rPr>
            </w:pPr>
          </w:p>
          <w:p w:rsidR="0017261D" w:rsidRDefault="0017261D" w:rsidP="00B13A5C">
            <w:pPr>
              <w:widowControl w:val="0"/>
              <w:snapToGrid w:val="0"/>
              <w:spacing w:after="0" w:line="240" w:lineRule="auto"/>
              <w:jc w:val="center"/>
              <w:rPr>
                <w:rFonts w:ascii="Times New Roman" w:hAnsi="Times New Roman"/>
                <w:b/>
                <w:bCs/>
                <w:sz w:val="26"/>
                <w:szCs w:val="26"/>
              </w:rPr>
            </w:pPr>
            <w:r w:rsidRPr="007A2283">
              <w:rPr>
                <w:rFonts w:ascii="Times New Roman" w:hAnsi="Times New Roman"/>
                <w:b/>
                <w:bCs/>
                <w:sz w:val="26"/>
                <w:szCs w:val="26"/>
              </w:rPr>
              <w:t>20</w:t>
            </w:r>
            <w:r>
              <w:rPr>
                <w:rFonts w:ascii="Times New Roman" w:hAnsi="Times New Roman"/>
                <w:b/>
                <w:bCs/>
                <w:sz w:val="26"/>
                <w:szCs w:val="26"/>
              </w:rPr>
              <w:t>17</w:t>
            </w:r>
          </w:p>
          <w:p w:rsidR="0017261D" w:rsidRPr="007A2283" w:rsidRDefault="0017261D" w:rsidP="00B13A5C">
            <w:pPr>
              <w:widowControl w:val="0"/>
              <w:snapToGrid w:val="0"/>
              <w:spacing w:after="0" w:line="240" w:lineRule="auto"/>
              <w:jc w:val="center"/>
              <w:rPr>
                <w:rFonts w:ascii="Times New Roman" w:hAnsi="Times New Roman"/>
                <w:b/>
                <w:bCs/>
                <w:sz w:val="26"/>
                <w:szCs w:val="26"/>
              </w:rPr>
            </w:pPr>
          </w:p>
        </w:tc>
        <w:tc>
          <w:tcPr>
            <w:tcW w:w="1114" w:type="dxa"/>
          </w:tcPr>
          <w:p w:rsidR="0017261D" w:rsidRDefault="0017261D" w:rsidP="00B13A5C">
            <w:pPr>
              <w:widowControl w:val="0"/>
              <w:snapToGrid w:val="0"/>
              <w:spacing w:after="0" w:line="240" w:lineRule="auto"/>
              <w:jc w:val="center"/>
              <w:rPr>
                <w:rFonts w:ascii="Times New Roman" w:hAnsi="Times New Roman"/>
                <w:b/>
                <w:bCs/>
                <w:sz w:val="26"/>
                <w:szCs w:val="26"/>
              </w:rPr>
            </w:pPr>
            <w:r>
              <w:rPr>
                <w:rFonts w:ascii="Times New Roman" w:hAnsi="Times New Roman"/>
                <w:b/>
                <w:bCs/>
                <w:sz w:val="26"/>
                <w:szCs w:val="26"/>
              </w:rPr>
              <w:t>Оценка</w:t>
            </w:r>
          </w:p>
          <w:p w:rsidR="0017261D" w:rsidRDefault="0017261D" w:rsidP="00B13A5C">
            <w:pPr>
              <w:widowControl w:val="0"/>
              <w:snapToGrid w:val="0"/>
              <w:spacing w:after="0" w:line="240" w:lineRule="auto"/>
              <w:jc w:val="center"/>
              <w:rPr>
                <w:rFonts w:ascii="Times New Roman" w:hAnsi="Times New Roman"/>
                <w:b/>
                <w:bCs/>
                <w:sz w:val="26"/>
                <w:szCs w:val="26"/>
              </w:rPr>
            </w:pPr>
            <w:r>
              <w:rPr>
                <w:rFonts w:ascii="Times New Roman" w:hAnsi="Times New Roman"/>
                <w:b/>
                <w:bCs/>
                <w:sz w:val="26"/>
                <w:szCs w:val="26"/>
              </w:rPr>
              <w:t>2018</w:t>
            </w:r>
          </w:p>
          <w:p w:rsidR="0017261D" w:rsidRPr="007A2283" w:rsidRDefault="0017261D" w:rsidP="00B13A5C">
            <w:pPr>
              <w:widowControl w:val="0"/>
              <w:snapToGrid w:val="0"/>
              <w:spacing w:after="0" w:line="240" w:lineRule="auto"/>
              <w:jc w:val="center"/>
              <w:rPr>
                <w:rFonts w:ascii="Times New Roman" w:hAnsi="Times New Roman"/>
                <w:b/>
                <w:bCs/>
                <w:sz w:val="26"/>
                <w:szCs w:val="26"/>
              </w:rPr>
            </w:pP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rPr>
                <w:rFonts w:ascii="Times New Roman" w:hAnsi="Times New Roman"/>
                <w:sz w:val="26"/>
                <w:szCs w:val="26"/>
              </w:rPr>
            </w:pPr>
            <w:r>
              <w:rPr>
                <w:rFonts w:ascii="Times New Roman" w:hAnsi="Times New Roman"/>
                <w:sz w:val="26"/>
                <w:szCs w:val="26"/>
              </w:rPr>
              <w:lastRenderedPageBreak/>
              <w:t>Среднегодовая ч</w:t>
            </w:r>
            <w:r w:rsidRPr="001337F1">
              <w:rPr>
                <w:rFonts w:ascii="Times New Roman" w:hAnsi="Times New Roman"/>
                <w:sz w:val="26"/>
                <w:szCs w:val="26"/>
              </w:rPr>
              <w:t>исленност</w:t>
            </w:r>
            <w:r>
              <w:rPr>
                <w:rFonts w:ascii="Times New Roman" w:hAnsi="Times New Roman"/>
                <w:sz w:val="26"/>
                <w:szCs w:val="26"/>
              </w:rPr>
              <w:t>ь</w:t>
            </w:r>
            <w:r w:rsidRPr="001337F1">
              <w:rPr>
                <w:rFonts w:ascii="Times New Roman" w:hAnsi="Times New Roman"/>
                <w:sz w:val="26"/>
                <w:szCs w:val="26"/>
              </w:rPr>
              <w:t xml:space="preserve"> населения</w:t>
            </w:r>
            <w:r>
              <w:rPr>
                <w:rFonts w:ascii="Times New Roman" w:hAnsi="Times New Roman"/>
                <w:sz w:val="26"/>
                <w:szCs w:val="26"/>
              </w:rPr>
              <w:t xml:space="preserve"> </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sidRPr="001337F1">
              <w:rPr>
                <w:rFonts w:ascii="Times New Roman" w:hAnsi="Times New Roman"/>
                <w:sz w:val="26"/>
                <w:szCs w:val="26"/>
              </w:rPr>
              <w:t>человек</w:t>
            </w:r>
          </w:p>
        </w:tc>
        <w:tc>
          <w:tcPr>
            <w:tcW w:w="1194" w:type="dxa"/>
            <w:vAlign w:val="center"/>
          </w:tcPr>
          <w:p w:rsidR="0017261D" w:rsidRDefault="0017261D" w:rsidP="004A43FB">
            <w:pPr>
              <w:widowControl w:val="0"/>
              <w:snapToGrid w:val="0"/>
              <w:spacing w:after="0" w:line="240" w:lineRule="auto"/>
              <w:jc w:val="center"/>
              <w:rPr>
                <w:rFonts w:ascii="Times New Roman" w:hAnsi="Times New Roman"/>
                <w:sz w:val="26"/>
                <w:szCs w:val="26"/>
              </w:rPr>
            </w:pPr>
          </w:p>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11500</w:t>
            </w:r>
          </w:p>
        </w:tc>
        <w:tc>
          <w:tcPr>
            <w:tcW w:w="1134" w:type="dxa"/>
            <w:tcMar>
              <w:top w:w="15" w:type="dxa"/>
              <w:left w:w="15" w:type="dxa"/>
              <w:bottom w:w="15" w:type="dxa"/>
              <w:right w:w="15" w:type="dxa"/>
            </w:tcMar>
          </w:tcPr>
          <w:p w:rsidR="0017261D" w:rsidRDefault="0017261D" w:rsidP="004A43FB">
            <w:pPr>
              <w:widowControl w:val="0"/>
              <w:snapToGrid w:val="0"/>
              <w:spacing w:after="0" w:line="240" w:lineRule="auto"/>
              <w:jc w:val="center"/>
              <w:rPr>
                <w:rFonts w:ascii="Times New Roman" w:hAnsi="Times New Roman"/>
                <w:sz w:val="26"/>
                <w:szCs w:val="26"/>
              </w:rPr>
            </w:pPr>
          </w:p>
          <w:p w:rsidR="0017261D"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11265</w:t>
            </w:r>
          </w:p>
        </w:tc>
        <w:tc>
          <w:tcPr>
            <w:tcW w:w="1114" w:type="dxa"/>
          </w:tcPr>
          <w:p w:rsidR="0017261D" w:rsidRDefault="0017261D" w:rsidP="004A43FB">
            <w:pPr>
              <w:widowControl w:val="0"/>
              <w:snapToGrid w:val="0"/>
              <w:spacing w:after="0" w:line="240" w:lineRule="auto"/>
              <w:jc w:val="center"/>
              <w:rPr>
                <w:rFonts w:ascii="Times New Roman" w:hAnsi="Times New Roman"/>
                <w:sz w:val="26"/>
                <w:szCs w:val="26"/>
              </w:rPr>
            </w:pPr>
          </w:p>
          <w:p w:rsidR="0017261D"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10983</w:t>
            </w: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CE6580">
            <w:pPr>
              <w:widowControl w:val="0"/>
              <w:snapToGrid w:val="0"/>
              <w:spacing w:after="0" w:line="240" w:lineRule="auto"/>
              <w:jc w:val="both"/>
              <w:rPr>
                <w:rFonts w:ascii="Times New Roman" w:hAnsi="Times New Roman"/>
                <w:sz w:val="26"/>
                <w:szCs w:val="26"/>
              </w:rPr>
            </w:pPr>
            <w:r w:rsidRPr="001337F1">
              <w:rPr>
                <w:rFonts w:ascii="Times New Roman" w:hAnsi="Times New Roman"/>
                <w:sz w:val="26"/>
                <w:szCs w:val="26"/>
              </w:rPr>
              <w:t>Число родившихся</w:t>
            </w:r>
            <w:r>
              <w:rPr>
                <w:rFonts w:ascii="Times New Roman" w:hAnsi="Times New Roman"/>
                <w:sz w:val="26"/>
                <w:szCs w:val="26"/>
              </w:rPr>
              <w:t xml:space="preserve"> </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sidRPr="001337F1">
              <w:rPr>
                <w:rFonts w:ascii="Times New Roman" w:hAnsi="Times New Roman"/>
                <w:sz w:val="26"/>
                <w:szCs w:val="26"/>
              </w:rPr>
              <w:t>человек</w:t>
            </w:r>
          </w:p>
        </w:tc>
        <w:tc>
          <w:tcPr>
            <w:tcW w:w="1194" w:type="dxa"/>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163</w:t>
            </w:r>
          </w:p>
        </w:tc>
        <w:tc>
          <w:tcPr>
            <w:tcW w:w="1134" w:type="dxa"/>
            <w:tcMar>
              <w:top w:w="15" w:type="dxa"/>
              <w:left w:w="15" w:type="dxa"/>
              <w:bottom w:w="15" w:type="dxa"/>
              <w:right w:w="15" w:type="dxa"/>
            </w:tcMa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106</w:t>
            </w:r>
          </w:p>
        </w:tc>
        <w:tc>
          <w:tcPr>
            <w:tcW w:w="1114" w:type="dxa"/>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116</w:t>
            </w: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CE6580">
            <w:pPr>
              <w:widowControl w:val="0"/>
              <w:snapToGrid w:val="0"/>
              <w:spacing w:after="0" w:line="240" w:lineRule="auto"/>
              <w:jc w:val="both"/>
              <w:rPr>
                <w:rFonts w:ascii="Times New Roman" w:hAnsi="Times New Roman"/>
                <w:sz w:val="26"/>
                <w:szCs w:val="26"/>
              </w:rPr>
            </w:pPr>
            <w:r w:rsidRPr="001337F1">
              <w:rPr>
                <w:rFonts w:ascii="Times New Roman" w:hAnsi="Times New Roman"/>
                <w:sz w:val="26"/>
                <w:szCs w:val="26"/>
              </w:rPr>
              <w:t>Число умерших</w:t>
            </w:r>
            <w:r>
              <w:rPr>
                <w:rFonts w:ascii="Times New Roman" w:hAnsi="Times New Roman"/>
                <w:sz w:val="26"/>
                <w:szCs w:val="26"/>
              </w:rPr>
              <w:t xml:space="preserve"> </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sidRPr="001337F1">
              <w:rPr>
                <w:rFonts w:ascii="Times New Roman" w:hAnsi="Times New Roman"/>
                <w:sz w:val="26"/>
                <w:szCs w:val="26"/>
              </w:rPr>
              <w:t>человек</w:t>
            </w:r>
          </w:p>
        </w:tc>
        <w:tc>
          <w:tcPr>
            <w:tcW w:w="1194" w:type="dxa"/>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205</w:t>
            </w:r>
          </w:p>
        </w:tc>
        <w:tc>
          <w:tcPr>
            <w:tcW w:w="1134" w:type="dxa"/>
            <w:tcMar>
              <w:top w:w="15" w:type="dxa"/>
              <w:left w:w="15" w:type="dxa"/>
              <w:bottom w:w="15" w:type="dxa"/>
              <w:right w:w="15" w:type="dxa"/>
            </w:tcMa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174</w:t>
            </w:r>
          </w:p>
        </w:tc>
        <w:tc>
          <w:tcPr>
            <w:tcW w:w="1114" w:type="dxa"/>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173</w:t>
            </w: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both"/>
              <w:rPr>
                <w:rFonts w:ascii="Times New Roman" w:hAnsi="Times New Roman"/>
                <w:sz w:val="26"/>
                <w:szCs w:val="26"/>
              </w:rPr>
            </w:pPr>
            <w:r w:rsidRPr="001337F1">
              <w:rPr>
                <w:rFonts w:ascii="Times New Roman" w:hAnsi="Times New Roman"/>
                <w:sz w:val="26"/>
                <w:szCs w:val="26"/>
              </w:rPr>
              <w:t>Естественный прирост (+), убыль (-)</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sidRPr="001337F1">
              <w:rPr>
                <w:rFonts w:ascii="Times New Roman" w:hAnsi="Times New Roman"/>
                <w:sz w:val="26"/>
                <w:szCs w:val="26"/>
              </w:rPr>
              <w:t>человек</w:t>
            </w:r>
          </w:p>
        </w:tc>
        <w:tc>
          <w:tcPr>
            <w:tcW w:w="1194" w:type="dxa"/>
            <w:vAlign w:val="center"/>
          </w:tcPr>
          <w:p w:rsidR="0017261D" w:rsidRDefault="0017261D" w:rsidP="004A43FB">
            <w:pPr>
              <w:widowControl w:val="0"/>
              <w:snapToGrid w:val="0"/>
              <w:spacing w:after="0" w:line="240" w:lineRule="auto"/>
              <w:jc w:val="center"/>
              <w:rPr>
                <w:rFonts w:ascii="Times New Roman" w:hAnsi="Times New Roman"/>
                <w:sz w:val="26"/>
                <w:szCs w:val="26"/>
              </w:rPr>
            </w:pPr>
          </w:p>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-42</w:t>
            </w:r>
          </w:p>
        </w:tc>
        <w:tc>
          <w:tcPr>
            <w:tcW w:w="1134" w:type="dxa"/>
            <w:tcMar>
              <w:top w:w="15" w:type="dxa"/>
              <w:left w:w="15" w:type="dxa"/>
              <w:bottom w:w="15" w:type="dxa"/>
              <w:right w:w="15" w:type="dxa"/>
            </w:tcMar>
          </w:tcPr>
          <w:p w:rsidR="0017261D" w:rsidRDefault="0017261D" w:rsidP="004A43FB">
            <w:pPr>
              <w:widowControl w:val="0"/>
              <w:snapToGrid w:val="0"/>
              <w:spacing w:after="0" w:line="240" w:lineRule="auto"/>
              <w:jc w:val="center"/>
              <w:rPr>
                <w:rFonts w:ascii="Times New Roman" w:hAnsi="Times New Roman"/>
                <w:sz w:val="26"/>
                <w:szCs w:val="26"/>
              </w:rPr>
            </w:pPr>
          </w:p>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-68</w:t>
            </w:r>
          </w:p>
        </w:tc>
        <w:tc>
          <w:tcPr>
            <w:tcW w:w="1114" w:type="dxa"/>
          </w:tcPr>
          <w:p w:rsidR="0017261D" w:rsidRDefault="0017261D" w:rsidP="004A43FB">
            <w:pPr>
              <w:widowControl w:val="0"/>
              <w:snapToGrid w:val="0"/>
              <w:spacing w:after="0" w:line="240" w:lineRule="auto"/>
              <w:jc w:val="center"/>
              <w:rPr>
                <w:rFonts w:ascii="Times New Roman" w:hAnsi="Times New Roman"/>
                <w:sz w:val="26"/>
                <w:szCs w:val="26"/>
              </w:rPr>
            </w:pPr>
          </w:p>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-57</w:t>
            </w: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both"/>
              <w:rPr>
                <w:rFonts w:ascii="Times New Roman" w:hAnsi="Times New Roman"/>
                <w:sz w:val="26"/>
                <w:szCs w:val="26"/>
              </w:rPr>
            </w:pPr>
            <w:r>
              <w:rPr>
                <w:rFonts w:ascii="Times New Roman" w:hAnsi="Times New Roman"/>
                <w:sz w:val="26"/>
                <w:szCs w:val="26"/>
              </w:rPr>
              <w:t>Прибыло</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человек</w:t>
            </w:r>
          </w:p>
        </w:tc>
        <w:tc>
          <w:tcPr>
            <w:tcW w:w="1194" w:type="dxa"/>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491</w:t>
            </w:r>
          </w:p>
        </w:tc>
        <w:tc>
          <w:tcPr>
            <w:tcW w:w="1134" w:type="dxa"/>
            <w:tcMar>
              <w:top w:w="15" w:type="dxa"/>
              <w:left w:w="15" w:type="dxa"/>
              <w:bottom w:w="15" w:type="dxa"/>
              <w:right w:w="15" w:type="dxa"/>
            </w:tcMa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448</w:t>
            </w:r>
          </w:p>
        </w:tc>
        <w:tc>
          <w:tcPr>
            <w:tcW w:w="1114" w:type="dxa"/>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445</w:t>
            </w: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both"/>
              <w:rPr>
                <w:rFonts w:ascii="Times New Roman" w:hAnsi="Times New Roman"/>
                <w:sz w:val="26"/>
                <w:szCs w:val="26"/>
              </w:rPr>
            </w:pPr>
            <w:r>
              <w:rPr>
                <w:rFonts w:ascii="Times New Roman" w:hAnsi="Times New Roman"/>
                <w:sz w:val="26"/>
                <w:szCs w:val="26"/>
              </w:rPr>
              <w:t xml:space="preserve">Убыло </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человек</w:t>
            </w:r>
          </w:p>
        </w:tc>
        <w:tc>
          <w:tcPr>
            <w:tcW w:w="1194" w:type="dxa"/>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627</w:t>
            </w:r>
          </w:p>
        </w:tc>
        <w:tc>
          <w:tcPr>
            <w:tcW w:w="1134" w:type="dxa"/>
            <w:tcMar>
              <w:top w:w="15" w:type="dxa"/>
              <w:left w:w="15" w:type="dxa"/>
              <w:bottom w:w="15" w:type="dxa"/>
              <w:right w:w="15" w:type="dxa"/>
            </w:tcMa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682</w:t>
            </w:r>
          </w:p>
        </w:tc>
        <w:tc>
          <w:tcPr>
            <w:tcW w:w="1114" w:type="dxa"/>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664</w:t>
            </w:r>
          </w:p>
        </w:tc>
      </w:tr>
      <w:tr w:rsidR="0017261D" w:rsidRPr="00AE4F5D" w:rsidTr="00CE6580">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both"/>
              <w:rPr>
                <w:rFonts w:ascii="Times New Roman" w:hAnsi="Times New Roman"/>
                <w:sz w:val="26"/>
                <w:szCs w:val="26"/>
              </w:rPr>
            </w:pPr>
            <w:r>
              <w:rPr>
                <w:rFonts w:ascii="Times New Roman" w:hAnsi="Times New Roman"/>
                <w:sz w:val="26"/>
                <w:szCs w:val="26"/>
              </w:rPr>
              <w:t>Миграционный убыток</w:t>
            </w:r>
          </w:p>
        </w:tc>
        <w:tc>
          <w:tcPr>
            <w:tcW w:w="0" w:type="auto"/>
            <w:tcMar>
              <w:top w:w="15" w:type="dxa"/>
              <w:left w:w="15" w:type="dxa"/>
              <w:bottom w:w="15" w:type="dxa"/>
              <w:right w:w="15" w:type="dxa"/>
            </w:tcMar>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sidRPr="001337F1">
              <w:rPr>
                <w:rFonts w:ascii="Times New Roman" w:hAnsi="Times New Roman"/>
                <w:sz w:val="26"/>
                <w:szCs w:val="26"/>
              </w:rPr>
              <w:t>человек</w:t>
            </w:r>
          </w:p>
        </w:tc>
        <w:tc>
          <w:tcPr>
            <w:tcW w:w="1194" w:type="dxa"/>
            <w:vAlign w:val="cente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-136</w:t>
            </w:r>
          </w:p>
        </w:tc>
        <w:tc>
          <w:tcPr>
            <w:tcW w:w="1134" w:type="dxa"/>
            <w:tcMar>
              <w:top w:w="15" w:type="dxa"/>
              <w:left w:w="15" w:type="dxa"/>
              <w:bottom w:w="15" w:type="dxa"/>
              <w:right w:w="15" w:type="dxa"/>
            </w:tcMar>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-234</w:t>
            </w:r>
          </w:p>
        </w:tc>
        <w:tc>
          <w:tcPr>
            <w:tcW w:w="1114" w:type="dxa"/>
          </w:tcPr>
          <w:p w:rsidR="0017261D" w:rsidRPr="001337F1" w:rsidRDefault="0017261D" w:rsidP="004A43FB">
            <w:pPr>
              <w:widowControl w:val="0"/>
              <w:snapToGrid w:val="0"/>
              <w:spacing w:after="0" w:line="240" w:lineRule="auto"/>
              <w:jc w:val="center"/>
              <w:rPr>
                <w:rFonts w:ascii="Times New Roman" w:hAnsi="Times New Roman"/>
                <w:sz w:val="26"/>
                <w:szCs w:val="26"/>
              </w:rPr>
            </w:pPr>
            <w:r>
              <w:rPr>
                <w:rFonts w:ascii="Times New Roman" w:hAnsi="Times New Roman"/>
                <w:sz w:val="26"/>
                <w:szCs w:val="26"/>
              </w:rPr>
              <w:t>-219</w:t>
            </w:r>
          </w:p>
        </w:tc>
      </w:tr>
    </w:tbl>
    <w:p w:rsidR="0017261D" w:rsidRDefault="0017261D" w:rsidP="00B13A5C">
      <w:pPr>
        <w:widowControl w:val="0"/>
        <w:snapToGrid w:val="0"/>
        <w:spacing w:after="0" w:line="240" w:lineRule="auto"/>
        <w:ind w:firstLine="709"/>
        <w:jc w:val="both"/>
        <w:rPr>
          <w:rFonts w:ascii="Times New Roman" w:hAnsi="Times New Roman"/>
          <w:color w:val="000000"/>
          <w:sz w:val="26"/>
          <w:szCs w:val="26"/>
          <w:lang w:eastAsia="ru-RU"/>
        </w:rPr>
      </w:pPr>
    </w:p>
    <w:p w:rsidR="0017261D" w:rsidRDefault="0017261D" w:rsidP="00B64776">
      <w:pPr>
        <w:widowControl w:val="0"/>
        <w:tabs>
          <w:tab w:val="left" w:pos="9923"/>
        </w:tabs>
        <w:snapToGrid w:val="0"/>
        <w:spacing w:after="0" w:line="240" w:lineRule="auto"/>
        <w:ind w:firstLine="709"/>
        <w:jc w:val="both"/>
        <w:rPr>
          <w:rFonts w:ascii="Times New Roman" w:hAnsi="Times New Roman"/>
          <w:color w:val="000000"/>
          <w:sz w:val="28"/>
          <w:szCs w:val="28"/>
          <w:lang w:eastAsia="ru-RU"/>
        </w:rPr>
      </w:pPr>
      <w:r w:rsidRPr="00D8713A">
        <w:rPr>
          <w:rFonts w:ascii="Times New Roman" w:hAnsi="Times New Roman"/>
          <w:color w:val="000000"/>
          <w:sz w:val="28"/>
          <w:szCs w:val="28"/>
          <w:lang w:eastAsia="ru-RU"/>
        </w:rPr>
        <w:t>В демографической обстановке района сохранились тенденции предыду</w:t>
      </w:r>
      <w:r>
        <w:rPr>
          <w:rFonts w:ascii="Times New Roman" w:hAnsi="Times New Roman"/>
          <w:color w:val="000000"/>
          <w:sz w:val="28"/>
          <w:szCs w:val="28"/>
          <w:lang w:eastAsia="ru-RU"/>
        </w:rPr>
        <w:t>щ</w:t>
      </w:r>
      <w:r w:rsidRPr="00D8713A">
        <w:rPr>
          <w:rFonts w:ascii="Times New Roman" w:hAnsi="Times New Roman"/>
          <w:color w:val="000000"/>
          <w:sz w:val="28"/>
          <w:szCs w:val="28"/>
          <w:lang w:eastAsia="ru-RU"/>
        </w:rPr>
        <w:t>их лет: естественная и миграционная убыли и как следствие – сокращ</w:t>
      </w:r>
      <w:r>
        <w:rPr>
          <w:rFonts w:ascii="Times New Roman" w:hAnsi="Times New Roman"/>
          <w:color w:val="000000"/>
          <w:sz w:val="28"/>
          <w:szCs w:val="28"/>
          <w:lang w:eastAsia="ru-RU"/>
        </w:rPr>
        <w:t>е</w:t>
      </w:r>
      <w:r w:rsidRPr="00D8713A">
        <w:rPr>
          <w:rFonts w:ascii="Times New Roman" w:hAnsi="Times New Roman"/>
          <w:color w:val="000000"/>
          <w:sz w:val="28"/>
          <w:szCs w:val="28"/>
          <w:lang w:eastAsia="ru-RU"/>
        </w:rPr>
        <w:t>ние численности населения. Величина естественной убыли</w:t>
      </w:r>
      <w:r>
        <w:rPr>
          <w:rFonts w:ascii="Times New Roman" w:hAnsi="Times New Roman"/>
          <w:color w:val="000000"/>
          <w:sz w:val="28"/>
          <w:szCs w:val="28"/>
          <w:lang w:eastAsia="ru-RU"/>
        </w:rPr>
        <w:t xml:space="preserve"> за 2018 год </w:t>
      </w:r>
      <w:r w:rsidRPr="00D8713A">
        <w:rPr>
          <w:rFonts w:ascii="Times New Roman" w:hAnsi="Times New Roman"/>
          <w:color w:val="000000"/>
          <w:sz w:val="28"/>
          <w:szCs w:val="28"/>
          <w:lang w:eastAsia="ru-RU"/>
        </w:rPr>
        <w:t xml:space="preserve"> по сравне</w:t>
      </w:r>
      <w:r>
        <w:rPr>
          <w:rFonts w:ascii="Times New Roman" w:hAnsi="Times New Roman"/>
          <w:color w:val="000000"/>
          <w:sz w:val="28"/>
          <w:szCs w:val="28"/>
          <w:lang w:eastAsia="ru-RU"/>
        </w:rPr>
        <w:t>н</w:t>
      </w:r>
      <w:r w:rsidRPr="00D8713A">
        <w:rPr>
          <w:rFonts w:ascii="Times New Roman" w:hAnsi="Times New Roman"/>
          <w:color w:val="000000"/>
          <w:sz w:val="28"/>
          <w:szCs w:val="28"/>
          <w:lang w:eastAsia="ru-RU"/>
        </w:rPr>
        <w:t>ию с 201</w:t>
      </w:r>
      <w:r>
        <w:rPr>
          <w:rFonts w:ascii="Times New Roman" w:hAnsi="Times New Roman"/>
          <w:color w:val="000000"/>
          <w:sz w:val="28"/>
          <w:szCs w:val="28"/>
          <w:lang w:eastAsia="ru-RU"/>
        </w:rPr>
        <w:t>6</w:t>
      </w:r>
      <w:r w:rsidRPr="00D8713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D8713A">
        <w:rPr>
          <w:rFonts w:ascii="Times New Roman" w:hAnsi="Times New Roman"/>
          <w:color w:val="000000"/>
          <w:sz w:val="28"/>
          <w:szCs w:val="28"/>
          <w:lang w:eastAsia="ru-RU"/>
        </w:rPr>
        <w:t xml:space="preserve">годом увеличилась на </w:t>
      </w:r>
      <w:r>
        <w:rPr>
          <w:rFonts w:ascii="Times New Roman" w:hAnsi="Times New Roman"/>
          <w:color w:val="000000"/>
          <w:sz w:val="28"/>
          <w:szCs w:val="28"/>
          <w:lang w:eastAsia="ru-RU"/>
        </w:rPr>
        <w:t xml:space="preserve">15 человек </w:t>
      </w:r>
      <w:r w:rsidRPr="00D8713A">
        <w:rPr>
          <w:rFonts w:ascii="Times New Roman" w:hAnsi="Times New Roman"/>
          <w:color w:val="000000"/>
          <w:sz w:val="28"/>
          <w:szCs w:val="28"/>
          <w:lang w:eastAsia="ru-RU"/>
        </w:rPr>
        <w:t xml:space="preserve"> и составила </w:t>
      </w:r>
      <w:r>
        <w:rPr>
          <w:rFonts w:ascii="Times New Roman" w:hAnsi="Times New Roman"/>
          <w:color w:val="000000"/>
          <w:sz w:val="28"/>
          <w:szCs w:val="28"/>
          <w:lang w:eastAsia="ru-RU"/>
        </w:rPr>
        <w:t xml:space="preserve">57 </w:t>
      </w:r>
      <w:r w:rsidRPr="00D8713A">
        <w:rPr>
          <w:rFonts w:ascii="Times New Roman" w:hAnsi="Times New Roman"/>
          <w:color w:val="000000"/>
          <w:sz w:val="28"/>
          <w:szCs w:val="28"/>
          <w:lang w:eastAsia="ru-RU"/>
        </w:rPr>
        <w:t xml:space="preserve">человек. Миграционная </w:t>
      </w:r>
      <w:r>
        <w:rPr>
          <w:rFonts w:ascii="Times New Roman" w:hAnsi="Times New Roman"/>
          <w:color w:val="000000"/>
          <w:sz w:val="28"/>
          <w:szCs w:val="28"/>
          <w:lang w:eastAsia="ru-RU"/>
        </w:rPr>
        <w:t>у</w:t>
      </w:r>
      <w:r w:rsidRPr="00D8713A">
        <w:rPr>
          <w:rFonts w:ascii="Times New Roman" w:hAnsi="Times New Roman"/>
          <w:color w:val="000000"/>
          <w:sz w:val="28"/>
          <w:szCs w:val="28"/>
          <w:lang w:eastAsia="ru-RU"/>
        </w:rPr>
        <w:t xml:space="preserve">быль </w:t>
      </w:r>
      <w:r>
        <w:rPr>
          <w:rFonts w:ascii="Times New Roman" w:hAnsi="Times New Roman"/>
          <w:color w:val="000000"/>
          <w:sz w:val="28"/>
          <w:szCs w:val="28"/>
          <w:lang w:eastAsia="ru-RU"/>
        </w:rPr>
        <w:t xml:space="preserve">за 2018 год составила 219 человек и увеличилась по сравнению с 2016 годом на 83 </w:t>
      </w:r>
      <w:r w:rsidRPr="00D8713A">
        <w:rPr>
          <w:rFonts w:ascii="Times New Roman" w:hAnsi="Times New Roman"/>
          <w:color w:val="000000"/>
          <w:sz w:val="28"/>
          <w:szCs w:val="28"/>
          <w:lang w:eastAsia="ru-RU"/>
        </w:rPr>
        <w:t>человек</w:t>
      </w:r>
      <w:r>
        <w:rPr>
          <w:rFonts w:ascii="Times New Roman" w:hAnsi="Times New Roman"/>
          <w:color w:val="000000"/>
          <w:sz w:val="28"/>
          <w:szCs w:val="28"/>
          <w:lang w:eastAsia="ru-RU"/>
        </w:rPr>
        <w:t>а</w:t>
      </w:r>
      <w:r w:rsidRPr="00D8713A">
        <w:rPr>
          <w:rFonts w:ascii="Times New Roman" w:hAnsi="Times New Roman"/>
          <w:color w:val="000000"/>
          <w:sz w:val="28"/>
          <w:szCs w:val="28"/>
          <w:lang w:eastAsia="ru-RU"/>
        </w:rPr>
        <w:t>.</w:t>
      </w:r>
    </w:p>
    <w:p w:rsidR="0017261D" w:rsidRPr="00E325AC" w:rsidRDefault="0017261D" w:rsidP="00B64776">
      <w:pPr>
        <w:widowControl w:val="0"/>
        <w:tabs>
          <w:tab w:val="left" w:pos="9923"/>
        </w:tabs>
        <w:snapToGri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8"/>
          <w:szCs w:val="28"/>
          <w:lang w:eastAsia="ru-RU"/>
        </w:rPr>
        <w:t xml:space="preserve">По данным </w:t>
      </w:r>
      <w:r w:rsidRPr="00E325AC">
        <w:rPr>
          <w:rFonts w:ascii="Times New Roman" w:hAnsi="Times New Roman"/>
          <w:color w:val="000000"/>
          <w:sz w:val="28"/>
          <w:szCs w:val="28"/>
        </w:rPr>
        <w:t>Кильмезско</w:t>
      </w:r>
      <w:r>
        <w:rPr>
          <w:rFonts w:ascii="Times New Roman" w:hAnsi="Times New Roman"/>
          <w:color w:val="000000"/>
          <w:sz w:val="28"/>
          <w:szCs w:val="28"/>
        </w:rPr>
        <w:t>го</w:t>
      </w:r>
      <w:r w:rsidRPr="00E325AC">
        <w:rPr>
          <w:rFonts w:ascii="Times New Roman" w:hAnsi="Times New Roman"/>
          <w:color w:val="000000"/>
          <w:sz w:val="28"/>
          <w:szCs w:val="28"/>
        </w:rPr>
        <w:t xml:space="preserve"> подразделение Куменского межрайонного отдела</w:t>
      </w:r>
      <w:r w:rsidRPr="00E325AC">
        <w:rPr>
          <w:rFonts w:ascii="Times New Roman" w:hAnsi="Times New Roman"/>
          <w:color w:val="4A4A4A"/>
          <w:sz w:val="28"/>
          <w:szCs w:val="28"/>
        </w:rPr>
        <w:t xml:space="preserve"> </w:t>
      </w:r>
      <w:r w:rsidRPr="00E325AC">
        <w:rPr>
          <w:rFonts w:ascii="Times New Roman" w:hAnsi="Times New Roman"/>
          <w:color w:val="000000"/>
          <w:sz w:val="28"/>
          <w:szCs w:val="28"/>
        </w:rPr>
        <w:t>ЗАГС</w:t>
      </w:r>
      <w:r>
        <w:rPr>
          <w:rFonts w:ascii="Times New Roman" w:hAnsi="Times New Roman"/>
          <w:color w:val="000000"/>
          <w:sz w:val="28"/>
          <w:szCs w:val="28"/>
        </w:rPr>
        <w:t xml:space="preserve"> за 2018 год  родилось 90 человек, умерло 209 человек. </w:t>
      </w:r>
    </w:p>
    <w:p w:rsidR="0017261D" w:rsidRPr="00D8713A" w:rsidRDefault="0017261D" w:rsidP="00B64776">
      <w:pPr>
        <w:widowControl w:val="0"/>
        <w:tabs>
          <w:tab w:val="left" w:pos="9923"/>
        </w:tabs>
        <w:snapToGrid w:val="0"/>
        <w:spacing w:after="0" w:line="240" w:lineRule="auto"/>
        <w:ind w:firstLine="709"/>
        <w:jc w:val="both"/>
        <w:rPr>
          <w:rFonts w:ascii="Times New Roman" w:hAnsi="Times New Roman"/>
          <w:color w:val="000000"/>
          <w:sz w:val="28"/>
          <w:szCs w:val="28"/>
          <w:lang w:eastAsia="ru-RU"/>
        </w:rPr>
      </w:pPr>
      <w:r w:rsidRPr="00D8713A">
        <w:rPr>
          <w:rFonts w:ascii="Times New Roman" w:hAnsi="Times New Roman"/>
          <w:color w:val="000000"/>
          <w:sz w:val="28"/>
          <w:szCs w:val="28"/>
          <w:lang w:eastAsia="ru-RU"/>
        </w:rPr>
        <w:t>Уменьшение численности населения по сравнению с началом 2017</w:t>
      </w:r>
      <w:r>
        <w:rPr>
          <w:rFonts w:ascii="Times New Roman" w:hAnsi="Times New Roman"/>
          <w:color w:val="000000"/>
          <w:sz w:val="28"/>
          <w:szCs w:val="28"/>
          <w:lang w:eastAsia="ru-RU"/>
        </w:rPr>
        <w:t xml:space="preserve"> </w:t>
      </w:r>
      <w:r w:rsidRPr="00D8713A">
        <w:rPr>
          <w:rFonts w:ascii="Times New Roman" w:hAnsi="Times New Roman"/>
          <w:color w:val="000000"/>
          <w:sz w:val="28"/>
          <w:szCs w:val="28"/>
          <w:lang w:eastAsia="ru-RU"/>
        </w:rPr>
        <w:t>года характерно для всех поселений района. Наибольшее сокращение насе</w:t>
      </w:r>
      <w:r>
        <w:rPr>
          <w:rFonts w:ascii="Times New Roman" w:hAnsi="Times New Roman"/>
          <w:color w:val="000000"/>
          <w:sz w:val="28"/>
          <w:szCs w:val="28"/>
          <w:lang w:eastAsia="ru-RU"/>
        </w:rPr>
        <w:t>ле</w:t>
      </w:r>
      <w:r w:rsidRPr="00D8713A">
        <w:rPr>
          <w:rFonts w:ascii="Times New Roman" w:hAnsi="Times New Roman"/>
          <w:color w:val="000000"/>
          <w:sz w:val="28"/>
          <w:szCs w:val="28"/>
          <w:lang w:eastAsia="ru-RU"/>
        </w:rPr>
        <w:t>ния произошло в Селинском</w:t>
      </w:r>
      <w:r>
        <w:rPr>
          <w:rFonts w:ascii="Times New Roman" w:hAnsi="Times New Roman"/>
          <w:color w:val="000000"/>
          <w:sz w:val="28"/>
          <w:szCs w:val="28"/>
          <w:lang w:eastAsia="ru-RU"/>
        </w:rPr>
        <w:t xml:space="preserve"> поселении </w:t>
      </w:r>
      <w:r w:rsidRPr="00D8713A">
        <w:rPr>
          <w:rFonts w:ascii="Times New Roman" w:hAnsi="Times New Roman"/>
          <w:color w:val="000000"/>
          <w:sz w:val="28"/>
          <w:szCs w:val="28"/>
          <w:lang w:eastAsia="ru-RU"/>
        </w:rPr>
        <w:t>(на 9,5%) и Дамаскинском</w:t>
      </w:r>
      <w:r>
        <w:rPr>
          <w:rFonts w:ascii="Times New Roman" w:hAnsi="Times New Roman"/>
          <w:color w:val="000000"/>
          <w:sz w:val="28"/>
          <w:szCs w:val="28"/>
          <w:lang w:eastAsia="ru-RU"/>
        </w:rPr>
        <w:t xml:space="preserve"> поселении </w:t>
      </w:r>
      <w:r w:rsidRPr="00D8713A">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w:t>
      </w:r>
      <w:r w:rsidRPr="00D8713A">
        <w:rPr>
          <w:rFonts w:ascii="Times New Roman" w:hAnsi="Times New Roman"/>
          <w:color w:val="000000"/>
          <w:sz w:val="28"/>
          <w:szCs w:val="28"/>
          <w:lang w:eastAsia="ru-RU"/>
        </w:rPr>
        <w:t xml:space="preserve">9,3%) и наименьшее в Кильмезском </w:t>
      </w:r>
      <w:r>
        <w:rPr>
          <w:rFonts w:ascii="Times New Roman" w:hAnsi="Times New Roman"/>
          <w:color w:val="000000"/>
          <w:sz w:val="28"/>
          <w:szCs w:val="28"/>
          <w:lang w:eastAsia="ru-RU"/>
        </w:rPr>
        <w:t xml:space="preserve">поселении </w:t>
      </w:r>
      <w:r w:rsidRPr="00D8713A">
        <w:rPr>
          <w:rFonts w:ascii="Times New Roman" w:hAnsi="Times New Roman"/>
          <w:color w:val="000000"/>
          <w:sz w:val="28"/>
          <w:szCs w:val="28"/>
          <w:lang w:eastAsia="ru-RU"/>
        </w:rPr>
        <w:t>(на 1,1%), Моторском</w:t>
      </w:r>
      <w:r>
        <w:rPr>
          <w:rFonts w:ascii="Times New Roman" w:hAnsi="Times New Roman"/>
          <w:color w:val="000000"/>
          <w:sz w:val="28"/>
          <w:szCs w:val="28"/>
          <w:lang w:eastAsia="ru-RU"/>
        </w:rPr>
        <w:t xml:space="preserve"> поселении</w:t>
      </w:r>
      <w:r w:rsidRPr="00D8713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w:t>
      </w:r>
      <w:r w:rsidRPr="00D8713A">
        <w:rPr>
          <w:rFonts w:ascii="Times New Roman" w:hAnsi="Times New Roman"/>
          <w:color w:val="000000"/>
          <w:sz w:val="28"/>
          <w:szCs w:val="28"/>
          <w:lang w:eastAsia="ru-RU"/>
        </w:rPr>
        <w:t>а 1,7%) и Малокильмезском</w:t>
      </w:r>
      <w:r>
        <w:rPr>
          <w:rFonts w:ascii="Times New Roman" w:hAnsi="Times New Roman"/>
          <w:color w:val="000000"/>
          <w:sz w:val="28"/>
          <w:szCs w:val="28"/>
          <w:lang w:eastAsia="ru-RU"/>
        </w:rPr>
        <w:t xml:space="preserve"> поселении </w:t>
      </w:r>
      <w:r w:rsidRPr="00D8713A">
        <w:rPr>
          <w:rFonts w:ascii="Times New Roman" w:hAnsi="Times New Roman"/>
          <w:color w:val="000000"/>
          <w:sz w:val="28"/>
          <w:szCs w:val="28"/>
          <w:lang w:eastAsia="ru-RU"/>
        </w:rPr>
        <w:t xml:space="preserve">(на 1,8%). </w:t>
      </w:r>
    </w:p>
    <w:p w:rsidR="0017261D" w:rsidRPr="00560235" w:rsidRDefault="0017261D" w:rsidP="00282E60">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7B28CB">
        <w:rPr>
          <w:rFonts w:ascii="Times New Roman" w:hAnsi="Times New Roman"/>
          <w:sz w:val="28"/>
          <w:szCs w:val="28"/>
        </w:rPr>
        <w:t xml:space="preserve">а территории </w:t>
      </w:r>
      <w:r>
        <w:rPr>
          <w:rFonts w:ascii="Times New Roman" w:hAnsi="Times New Roman"/>
          <w:sz w:val="28"/>
          <w:szCs w:val="28"/>
        </w:rPr>
        <w:t xml:space="preserve"> Кильмезского района</w:t>
      </w:r>
      <w:r w:rsidRPr="007B28CB">
        <w:rPr>
          <w:rFonts w:ascii="Times New Roman" w:hAnsi="Times New Roman"/>
          <w:sz w:val="28"/>
          <w:szCs w:val="28"/>
        </w:rPr>
        <w:t xml:space="preserve"> проживают представители разных национальностей: русские, татары, марийцы,  удмурты </w:t>
      </w:r>
      <w:r>
        <w:rPr>
          <w:rFonts w:ascii="Times New Roman" w:hAnsi="Times New Roman"/>
          <w:sz w:val="28"/>
          <w:szCs w:val="28"/>
        </w:rPr>
        <w:t>и другие.</w:t>
      </w:r>
    </w:p>
    <w:p w:rsidR="0017261D" w:rsidRPr="00560235" w:rsidRDefault="0017261D" w:rsidP="00282E60">
      <w:pPr>
        <w:widowControl w:val="0"/>
        <w:suppressAutoHyphens/>
        <w:snapToGrid w:val="0"/>
        <w:spacing w:after="0" w:line="240" w:lineRule="auto"/>
        <w:ind w:firstLine="709"/>
        <w:contextualSpacing/>
        <w:jc w:val="both"/>
        <w:rPr>
          <w:rFonts w:ascii="Times New Roman" w:hAnsi="Times New Roman"/>
          <w:sz w:val="28"/>
          <w:szCs w:val="28"/>
          <w:lang w:eastAsia="ar-SA"/>
        </w:rPr>
      </w:pPr>
      <w:r w:rsidRPr="00560235">
        <w:rPr>
          <w:rFonts w:ascii="Times New Roman" w:hAnsi="Times New Roman"/>
          <w:sz w:val="28"/>
          <w:szCs w:val="28"/>
          <w:lang w:eastAsia="ru-RU"/>
        </w:rPr>
        <w:t>В «Концепции демографическ</w:t>
      </w:r>
      <w:r>
        <w:rPr>
          <w:rFonts w:ascii="Times New Roman" w:hAnsi="Times New Roman"/>
          <w:sz w:val="28"/>
          <w:szCs w:val="28"/>
          <w:lang w:eastAsia="ru-RU"/>
        </w:rPr>
        <w:t xml:space="preserve">ой политики </w:t>
      </w:r>
      <w:r w:rsidRPr="00560235">
        <w:rPr>
          <w:rFonts w:ascii="Times New Roman" w:hAnsi="Times New Roman"/>
          <w:sz w:val="28"/>
          <w:szCs w:val="28"/>
          <w:lang w:eastAsia="ru-RU"/>
        </w:rPr>
        <w:t xml:space="preserve"> Российской Федерации на период до 2025 года» определены основные приоритеты демографической политики – повышение </w:t>
      </w:r>
      <w:r w:rsidRPr="00560235">
        <w:rPr>
          <w:rFonts w:ascii="Times New Roman" w:hAnsi="Times New Roman"/>
          <w:sz w:val="28"/>
          <w:szCs w:val="28"/>
          <w:lang w:eastAsia="ar-SA"/>
        </w:rPr>
        <w:t>рождаемости и укрепление семьи, снижение смертности и рост продолжительности жизни, оптимизация миграционных процессов.</w:t>
      </w:r>
    </w:p>
    <w:p w:rsidR="0017261D" w:rsidRPr="00560235" w:rsidRDefault="0017261D" w:rsidP="00282E60">
      <w:pPr>
        <w:widowControl w:val="0"/>
        <w:snapToGrid w:val="0"/>
        <w:spacing w:after="0" w:line="240" w:lineRule="auto"/>
        <w:ind w:firstLine="709"/>
        <w:contextualSpacing/>
        <w:jc w:val="both"/>
        <w:rPr>
          <w:rFonts w:ascii="Times New Roman" w:hAnsi="Times New Roman"/>
          <w:sz w:val="28"/>
          <w:szCs w:val="28"/>
          <w:lang w:eastAsia="ru-RU"/>
        </w:rPr>
      </w:pPr>
      <w:r w:rsidRPr="00560235">
        <w:rPr>
          <w:rFonts w:ascii="Times New Roman" w:hAnsi="Times New Roman"/>
          <w:sz w:val="28"/>
          <w:szCs w:val="28"/>
          <w:lang w:eastAsia="ru-RU"/>
        </w:rPr>
        <w:t xml:space="preserve">Несмотря на </w:t>
      </w:r>
      <w:r>
        <w:rPr>
          <w:rFonts w:ascii="Times New Roman" w:hAnsi="Times New Roman"/>
          <w:sz w:val="28"/>
          <w:szCs w:val="28"/>
          <w:lang w:eastAsia="ru-RU"/>
        </w:rPr>
        <w:t xml:space="preserve">сложившуюся </w:t>
      </w:r>
      <w:r w:rsidRPr="00560235">
        <w:rPr>
          <w:rFonts w:ascii="Times New Roman" w:hAnsi="Times New Roman"/>
          <w:sz w:val="28"/>
          <w:szCs w:val="28"/>
          <w:lang w:eastAsia="ru-RU"/>
        </w:rPr>
        <w:t>демографическ</w:t>
      </w:r>
      <w:r>
        <w:rPr>
          <w:rFonts w:ascii="Times New Roman" w:hAnsi="Times New Roman"/>
          <w:sz w:val="28"/>
          <w:szCs w:val="28"/>
          <w:lang w:eastAsia="ru-RU"/>
        </w:rPr>
        <w:t xml:space="preserve">ую </w:t>
      </w:r>
      <w:r w:rsidRPr="00560235">
        <w:rPr>
          <w:rFonts w:ascii="Times New Roman" w:hAnsi="Times New Roman"/>
          <w:sz w:val="28"/>
          <w:szCs w:val="28"/>
          <w:lang w:eastAsia="ru-RU"/>
        </w:rPr>
        <w:t>ситуаци</w:t>
      </w:r>
      <w:r>
        <w:rPr>
          <w:rFonts w:ascii="Times New Roman" w:hAnsi="Times New Roman"/>
          <w:sz w:val="28"/>
          <w:szCs w:val="28"/>
          <w:lang w:eastAsia="ru-RU"/>
        </w:rPr>
        <w:t>ю</w:t>
      </w:r>
      <w:r w:rsidRPr="00560235">
        <w:rPr>
          <w:rFonts w:ascii="Times New Roman" w:hAnsi="Times New Roman"/>
          <w:sz w:val="28"/>
          <w:szCs w:val="28"/>
          <w:lang w:eastAsia="ru-RU"/>
        </w:rPr>
        <w:t xml:space="preserve">, необходимо отметить, что темпы роста населения </w:t>
      </w:r>
      <w:r>
        <w:rPr>
          <w:rFonts w:ascii="Times New Roman" w:hAnsi="Times New Roman"/>
          <w:sz w:val="28"/>
          <w:szCs w:val="28"/>
          <w:lang w:eastAsia="ru-RU"/>
        </w:rPr>
        <w:t>района</w:t>
      </w:r>
      <w:r w:rsidRPr="00560235">
        <w:rPr>
          <w:rFonts w:ascii="Times New Roman" w:hAnsi="Times New Roman"/>
          <w:sz w:val="28"/>
          <w:szCs w:val="28"/>
          <w:lang w:eastAsia="ru-RU"/>
        </w:rPr>
        <w:t xml:space="preserve"> зависят </w:t>
      </w:r>
      <w:r>
        <w:rPr>
          <w:rFonts w:ascii="Times New Roman" w:hAnsi="Times New Roman"/>
          <w:sz w:val="28"/>
          <w:szCs w:val="28"/>
          <w:lang w:eastAsia="ru-RU"/>
        </w:rPr>
        <w:t xml:space="preserve">и </w:t>
      </w:r>
      <w:r w:rsidRPr="00560235">
        <w:rPr>
          <w:rFonts w:ascii="Times New Roman" w:hAnsi="Times New Roman"/>
          <w:sz w:val="28"/>
          <w:szCs w:val="28"/>
          <w:lang w:eastAsia="ru-RU"/>
        </w:rPr>
        <w:t xml:space="preserve">от социально-экономической ситуации в стране и регионе в целом и в расчетном периоде могут быть подвержены колебаниям под воздействием положительной и отрицательной динамики. </w:t>
      </w:r>
    </w:p>
    <w:p w:rsidR="0017261D" w:rsidRPr="00560235" w:rsidRDefault="0017261D" w:rsidP="00282E60">
      <w:pPr>
        <w:widowControl w:val="0"/>
        <w:suppressAutoHyphens/>
        <w:snapToGrid w:val="0"/>
        <w:spacing w:after="0" w:line="240" w:lineRule="auto"/>
        <w:ind w:firstLine="709"/>
        <w:contextualSpacing/>
        <w:jc w:val="both"/>
        <w:rPr>
          <w:rFonts w:ascii="Times New Roman" w:hAnsi="Times New Roman"/>
          <w:sz w:val="28"/>
          <w:szCs w:val="28"/>
          <w:lang w:eastAsia="ru-RU"/>
        </w:rPr>
      </w:pPr>
      <w:r w:rsidRPr="00560235">
        <w:rPr>
          <w:rFonts w:ascii="Times New Roman" w:hAnsi="Times New Roman"/>
          <w:sz w:val="28"/>
          <w:szCs w:val="28"/>
          <w:lang w:eastAsia="ru-RU"/>
        </w:rPr>
        <w:t xml:space="preserve">Возрастная структура населения </w:t>
      </w:r>
      <w:r>
        <w:rPr>
          <w:rFonts w:ascii="Times New Roman" w:hAnsi="Times New Roman"/>
          <w:sz w:val="28"/>
          <w:szCs w:val="28"/>
          <w:lang w:eastAsia="ru-RU"/>
        </w:rPr>
        <w:t>Кильмезского района</w:t>
      </w:r>
      <w:r w:rsidRPr="00560235">
        <w:rPr>
          <w:rFonts w:ascii="Times New Roman" w:hAnsi="Times New Roman"/>
          <w:sz w:val="28"/>
          <w:szCs w:val="28"/>
          <w:lang w:eastAsia="ru-RU"/>
        </w:rPr>
        <w:t xml:space="preserve"> характеризуется более высокой долей населения </w:t>
      </w:r>
      <w:r>
        <w:rPr>
          <w:rFonts w:ascii="Times New Roman" w:hAnsi="Times New Roman"/>
          <w:sz w:val="28"/>
          <w:szCs w:val="28"/>
          <w:lang w:eastAsia="ru-RU"/>
        </w:rPr>
        <w:t xml:space="preserve">старше </w:t>
      </w:r>
      <w:r w:rsidRPr="00560235">
        <w:rPr>
          <w:rFonts w:ascii="Times New Roman" w:hAnsi="Times New Roman"/>
          <w:sz w:val="28"/>
          <w:szCs w:val="28"/>
          <w:lang w:eastAsia="ru-RU"/>
        </w:rPr>
        <w:t>трудоспособного возраста и более низкой долей населения трудоспособного возраста</w:t>
      </w:r>
      <w:r>
        <w:rPr>
          <w:rFonts w:ascii="Times New Roman" w:hAnsi="Times New Roman"/>
          <w:sz w:val="28"/>
          <w:szCs w:val="28"/>
          <w:lang w:eastAsia="ru-RU"/>
        </w:rPr>
        <w:t xml:space="preserve"> и детей</w:t>
      </w:r>
      <w:r w:rsidRPr="00560235">
        <w:rPr>
          <w:rFonts w:ascii="Times New Roman" w:hAnsi="Times New Roman"/>
          <w:sz w:val="28"/>
          <w:szCs w:val="28"/>
          <w:lang w:eastAsia="ru-RU"/>
        </w:rPr>
        <w:t xml:space="preserve">.  </w:t>
      </w:r>
    </w:p>
    <w:p w:rsidR="0017261D" w:rsidRPr="00560235" w:rsidRDefault="0017261D" w:rsidP="00282E60">
      <w:pPr>
        <w:widowControl w:val="0"/>
        <w:tabs>
          <w:tab w:val="left" w:pos="7288"/>
          <w:tab w:val="left" w:pos="9356"/>
        </w:tabs>
        <w:suppressAutoHyphens/>
        <w:snapToGrid w:val="0"/>
        <w:spacing w:after="0" w:line="240" w:lineRule="auto"/>
        <w:ind w:firstLine="709"/>
        <w:contextualSpacing/>
        <w:jc w:val="both"/>
        <w:rPr>
          <w:rFonts w:ascii="Times New Roman" w:hAnsi="Times New Roman"/>
          <w:sz w:val="28"/>
          <w:szCs w:val="28"/>
          <w:lang w:eastAsia="ru-RU"/>
        </w:rPr>
      </w:pPr>
      <w:r w:rsidRPr="00560235">
        <w:rPr>
          <w:rFonts w:ascii="Times New Roman" w:hAnsi="Times New Roman"/>
          <w:sz w:val="28"/>
          <w:szCs w:val="28"/>
          <w:lang w:eastAsia="ru-RU"/>
        </w:rPr>
        <w:t xml:space="preserve">В целом демографическая ситуация в </w:t>
      </w:r>
      <w:r>
        <w:rPr>
          <w:rFonts w:ascii="Times New Roman" w:hAnsi="Times New Roman"/>
          <w:sz w:val="28"/>
          <w:szCs w:val="28"/>
          <w:lang w:eastAsia="ru-RU"/>
        </w:rPr>
        <w:t>Кильмезском районе</w:t>
      </w:r>
      <w:r w:rsidRPr="00560235">
        <w:rPr>
          <w:rFonts w:ascii="Times New Roman" w:hAnsi="Times New Roman"/>
          <w:sz w:val="28"/>
          <w:szCs w:val="28"/>
          <w:lang w:eastAsia="ru-RU"/>
        </w:rPr>
        <w:t xml:space="preserve"> повторяет проблемы региона и  обстановку страны.</w:t>
      </w:r>
    </w:p>
    <w:p w:rsidR="0017261D" w:rsidRDefault="0017261D" w:rsidP="00DE5793">
      <w:pPr>
        <w:rPr>
          <w:rFonts w:ascii="Times New Roman" w:hAnsi="Times New Roman"/>
          <w:color w:val="000000"/>
          <w:sz w:val="24"/>
          <w:szCs w:val="24"/>
          <w:shd w:val="clear" w:color="auto" w:fill="FFFFFF"/>
        </w:rPr>
      </w:pPr>
    </w:p>
    <w:p w:rsidR="0017261D" w:rsidRPr="00B13A5C" w:rsidRDefault="0017261D" w:rsidP="002171DF">
      <w:pPr>
        <w:widowControl w:val="0"/>
        <w:shd w:val="clear" w:color="auto" w:fill="FFFFFF"/>
        <w:snapToGrid w:val="0"/>
        <w:spacing w:after="0" w:line="336" w:lineRule="auto"/>
        <w:rPr>
          <w:rFonts w:ascii="Times New Roman" w:hAnsi="Times New Roman"/>
          <w:b/>
          <w:sz w:val="28"/>
          <w:szCs w:val="28"/>
          <w:lang w:eastAsia="ru-RU"/>
        </w:rPr>
      </w:pPr>
      <w:r w:rsidRPr="00B13A5C">
        <w:rPr>
          <w:rFonts w:ascii="Times New Roman" w:hAnsi="Times New Roman"/>
          <w:b/>
          <w:sz w:val="28"/>
          <w:szCs w:val="28"/>
          <w:lang w:eastAsia="ru-RU"/>
        </w:rPr>
        <w:t>1.3. Социальная сфера</w:t>
      </w:r>
    </w:p>
    <w:p w:rsidR="0017261D" w:rsidRPr="00B13A5C" w:rsidRDefault="0017261D" w:rsidP="009B1117">
      <w:pPr>
        <w:widowControl w:val="0"/>
        <w:shd w:val="clear" w:color="auto" w:fill="FFFFFF"/>
        <w:snapToGrid w:val="0"/>
        <w:spacing w:after="0" w:line="336" w:lineRule="auto"/>
        <w:rPr>
          <w:rFonts w:ascii="Times New Roman" w:hAnsi="Times New Roman"/>
          <w:b/>
          <w:sz w:val="28"/>
          <w:szCs w:val="28"/>
          <w:lang w:eastAsia="ru-RU"/>
        </w:rPr>
      </w:pPr>
      <w:r w:rsidRPr="00B13A5C">
        <w:rPr>
          <w:rFonts w:ascii="Times New Roman" w:hAnsi="Times New Roman"/>
          <w:b/>
          <w:sz w:val="28"/>
          <w:szCs w:val="28"/>
          <w:lang w:eastAsia="ru-RU"/>
        </w:rPr>
        <w:t>1.3.1. Здравоохранение</w:t>
      </w:r>
    </w:p>
    <w:p w:rsidR="0017261D" w:rsidRDefault="0017261D" w:rsidP="009B1117">
      <w:pPr>
        <w:spacing w:after="0" w:line="240" w:lineRule="auto"/>
        <w:ind w:firstLine="708"/>
        <w:contextualSpacing/>
        <w:jc w:val="both"/>
        <w:rPr>
          <w:rFonts w:ascii="Times New Roman" w:hAnsi="Times New Roman"/>
          <w:sz w:val="28"/>
          <w:szCs w:val="28"/>
        </w:rPr>
      </w:pPr>
      <w:r w:rsidRPr="00B13A5C">
        <w:rPr>
          <w:rFonts w:ascii="Times New Roman" w:hAnsi="Times New Roman"/>
          <w:sz w:val="28"/>
          <w:szCs w:val="28"/>
        </w:rPr>
        <w:t>Организация и качеств</w:t>
      </w:r>
      <w:r>
        <w:rPr>
          <w:rFonts w:ascii="Times New Roman" w:hAnsi="Times New Roman"/>
          <w:sz w:val="28"/>
          <w:szCs w:val="28"/>
        </w:rPr>
        <w:t>енное</w:t>
      </w:r>
      <w:r w:rsidRPr="00B13A5C">
        <w:rPr>
          <w:rFonts w:ascii="Times New Roman" w:hAnsi="Times New Roman"/>
          <w:sz w:val="28"/>
          <w:szCs w:val="28"/>
        </w:rPr>
        <w:t xml:space="preserve"> оказани</w:t>
      </w:r>
      <w:r>
        <w:rPr>
          <w:rFonts w:ascii="Times New Roman" w:hAnsi="Times New Roman"/>
          <w:sz w:val="28"/>
          <w:szCs w:val="28"/>
        </w:rPr>
        <w:t>е медицинских услуг населению</w:t>
      </w:r>
      <w:r w:rsidRPr="00B13A5C">
        <w:rPr>
          <w:rFonts w:ascii="Times New Roman" w:hAnsi="Times New Roman"/>
          <w:sz w:val="28"/>
          <w:szCs w:val="28"/>
        </w:rPr>
        <w:t xml:space="preserve"> занимают важное место в социально-экономическом развитии района.</w:t>
      </w:r>
    </w:p>
    <w:p w:rsidR="0017261D" w:rsidRPr="00B13A5C" w:rsidRDefault="0017261D" w:rsidP="009B11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Медицинские услуги населению района оказывает КОГБУЗ "Кильмезская центральная районная больница".</w:t>
      </w:r>
    </w:p>
    <w:p w:rsidR="0017261D" w:rsidRDefault="0017261D" w:rsidP="009B1117">
      <w:pPr>
        <w:spacing w:after="0" w:line="240" w:lineRule="auto"/>
        <w:contextualSpacing/>
        <w:jc w:val="both"/>
        <w:rPr>
          <w:rFonts w:ascii="Times New Roman" w:hAnsi="Times New Roman"/>
          <w:sz w:val="28"/>
          <w:szCs w:val="28"/>
        </w:rPr>
      </w:pPr>
      <w:r w:rsidRPr="00B13A5C">
        <w:rPr>
          <w:rFonts w:ascii="Times New Roman" w:hAnsi="Times New Roman"/>
          <w:sz w:val="28"/>
          <w:szCs w:val="28"/>
        </w:rPr>
        <w:tab/>
      </w:r>
      <w:r>
        <w:rPr>
          <w:rFonts w:ascii="Times New Roman" w:hAnsi="Times New Roman"/>
          <w:sz w:val="28"/>
          <w:szCs w:val="28"/>
        </w:rPr>
        <w:t>На 01.01.2019 к</w:t>
      </w:r>
      <w:r w:rsidRPr="00B13A5C">
        <w:rPr>
          <w:rFonts w:ascii="Times New Roman" w:hAnsi="Times New Roman"/>
          <w:sz w:val="28"/>
          <w:szCs w:val="28"/>
        </w:rPr>
        <w:t xml:space="preserve">оличество коек в </w:t>
      </w:r>
      <w:r>
        <w:rPr>
          <w:rFonts w:ascii="Times New Roman" w:hAnsi="Times New Roman"/>
          <w:sz w:val="28"/>
          <w:szCs w:val="28"/>
        </w:rPr>
        <w:t xml:space="preserve">учреждении - 60 (43 </w:t>
      </w:r>
      <w:r w:rsidRPr="00B13A5C">
        <w:rPr>
          <w:rFonts w:ascii="Times New Roman" w:hAnsi="Times New Roman"/>
          <w:sz w:val="28"/>
          <w:szCs w:val="28"/>
        </w:rPr>
        <w:t>койки</w:t>
      </w:r>
      <w:r>
        <w:rPr>
          <w:rFonts w:ascii="Times New Roman" w:hAnsi="Times New Roman"/>
          <w:sz w:val="28"/>
          <w:szCs w:val="28"/>
        </w:rPr>
        <w:t xml:space="preserve"> -</w:t>
      </w:r>
      <w:r w:rsidRPr="00B13A5C">
        <w:rPr>
          <w:rFonts w:ascii="Times New Roman" w:hAnsi="Times New Roman"/>
          <w:sz w:val="28"/>
          <w:szCs w:val="28"/>
        </w:rPr>
        <w:t xml:space="preserve"> кругл</w:t>
      </w:r>
      <w:r>
        <w:rPr>
          <w:rFonts w:ascii="Times New Roman" w:hAnsi="Times New Roman"/>
          <w:sz w:val="28"/>
          <w:szCs w:val="28"/>
        </w:rPr>
        <w:t xml:space="preserve">осуточного стационара, 17  коек -  </w:t>
      </w:r>
      <w:r w:rsidRPr="00B13A5C">
        <w:rPr>
          <w:rFonts w:ascii="Times New Roman" w:hAnsi="Times New Roman"/>
          <w:sz w:val="28"/>
          <w:szCs w:val="28"/>
        </w:rPr>
        <w:t>дневного стационара</w:t>
      </w:r>
      <w:r>
        <w:rPr>
          <w:rFonts w:ascii="Times New Roman" w:hAnsi="Times New Roman"/>
          <w:sz w:val="28"/>
          <w:szCs w:val="28"/>
        </w:rPr>
        <w:t>).</w:t>
      </w:r>
    </w:p>
    <w:p w:rsidR="0017261D" w:rsidRPr="00B13A5C" w:rsidRDefault="0017261D" w:rsidP="00ED675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w:t>
      </w:r>
      <w:r w:rsidRPr="00B13A5C">
        <w:rPr>
          <w:rFonts w:ascii="Times New Roman" w:hAnsi="Times New Roman"/>
          <w:sz w:val="28"/>
          <w:szCs w:val="28"/>
        </w:rPr>
        <w:t xml:space="preserve"> сравнени</w:t>
      </w:r>
      <w:r>
        <w:rPr>
          <w:rFonts w:ascii="Times New Roman" w:hAnsi="Times New Roman"/>
          <w:sz w:val="28"/>
          <w:szCs w:val="28"/>
        </w:rPr>
        <w:t>и с</w:t>
      </w:r>
      <w:r w:rsidRPr="00B13A5C">
        <w:rPr>
          <w:rFonts w:ascii="Times New Roman" w:hAnsi="Times New Roman"/>
          <w:sz w:val="28"/>
          <w:szCs w:val="28"/>
        </w:rPr>
        <w:t xml:space="preserve"> </w:t>
      </w:r>
      <w:r>
        <w:rPr>
          <w:rFonts w:ascii="Times New Roman" w:hAnsi="Times New Roman"/>
          <w:sz w:val="28"/>
          <w:szCs w:val="28"/>
        </w:rPr>
        <w:t xml:space="preserve"> периодом 2016 -</w:t>
      </w:r>
      <w:r w:rsidRPr="00B13A5C">
        <w:rPr>
          <w:rFonts w:ascii="Times New Roman" w:hAnsi="Times New Roman"/>
          <w:sz w:val="28"/>
          <w:szCs w:val="28"/>
        </w:rPr>
        <w:t>201</w:t>
      </w:r>
      <w:r>
        <w:rPr>
          <w:rFonts w:ascii="Times New Roman" w:hAnsi="Times New Roman"/>
          <w:sz w:val="28"/>
          <w:szCs w:val="28"/>
        </w:rPr>
        <w:t>8</w:t>
      </w:r>
      <w:r w:rsidRPr="00B13A5C">
        <w:rPr>
          <w:rFonts w:ascii="Times New Roman" w:hAnsi="Times New Roman"/>
          <w:sz w:val="28"/>
          <w:szCs w:val="28"/>
        </w:rPr>
        <w:t xml:space="preserve"> г</w:t>
      </w:r>
      <w:r>
        <w:rPr>
          <w:rFonts w:ascii="Times New Roman" w:hAnsi="Times New Roman"/>
          <w:sz w:val="28"/>
          <w:szCs w:val="28"/>
        </w:rPr>
        <w:t>г.</w:t>
      </w:r>
      <w:r w:rsidRPr="00B13A5C">
        <w:rPr>
          <w:rFonts w:ascii="Times New Roman" w:hAnsi="Times New Roman"/>
          <w:sz w:val="28"/>
          <w:szCs w:val="28"/>
        </w:rPr>
        <w:t xml:space="preserve"> количество  не изменилось</w:t>
      </w:r>
      <w:r>
        <w:rPr>
          <w:rFonts w:ascii="Times New Roman" w:hAnsi="Times New Roman"/>
          <w:sz w:val="28"/>
          <w:szCs w:val="28"/>
        </w:rPr>
        <w:t>, так как в увеличении коечного фонда  необходимости нет.</w:t>
      </w:r>
    </w:p>
    <w:p w:rsidR="0017261D" w:rsidRPr="00B13A5C" w:rsidRDefault="0017261D" w:rsidP="009B1117">
      <w:pPr>
        <w:spacing w:after="0" w:line="240" w:lineRule="auto"/>
        <w:contextualSpacing/>
        <w:jc w:val="both"/>
        <w:rPr>
          <w:rFonts w:ascii="Times New Roman" w:hAnsi="Times New Roman"/>
          <w:sz w:val="28"/>
          <w:szCs w:val="28"/>
        </w:rPr>
      </w:pPr>
      <w:r w:rsidRPr="00B13A5C">
        <w:rPr>
          <w:rFonts w:ascii="Times New Roman" w:hAnsi="Times New Roman"/>
          <w:sz w:val="28"/>
          <w:szCs w:val="28"/>
        </w:rPr>
        <w:tab/>
        <w:t xml:space="preserve">Количество посещений амбулаторно-поликлинической сети </w:t>
      </w:r>
      <w:r>
        <w:rPr>
          <w:rFonts w:ascii="Times New Roman" w:hAnsi="Times New Roman"/>
          <w:sz w:val="28"/>
          <w:szCs w:val="28"/>
        </w:rPr>
        <w:t xml:space="preserve"> составляет </w:t>
      </w:r>
      <w:r w:rsidRPr="00B13A5C">
        <w:rPr>
          <w:rFonts w:ascii="Times New Roman" w:hAnsi="Times New Roman"/>
          <w:sz w:val="28"/>
          <w:szCs w:val="28"/>
        </w:rPr>
        <w:t>460 посещений в смену.</w:t>
      </w:r>
    </w:p>
    <w:p w:rsidR="0017261D" w:rsidRPr="00B13A5C" w:rsidRDefault="0017261D" w:rsidP="009B1117">
      <w:pPr>
        <w:spacing w:after="0" w:line="240" w:lineRule="auto"/>
        <w:contextualSpacing/>
        <w:jc w:val="both"/>
        <w:rPr>
          <w:rFonts w:ascii="Times New Roman" w:hAnsi="Times New Roman"/>
          <w:sz w:val="28"/>
          <w:szCs w:val="28"/>
        </w:rPr>
      </w:pPr>
      <w:r w:rsidRPr="00B13A5C">
        <w:rPr>
          <w:rFonts w:ascii="Times New Roman" w:hAnsi="Times New Roman"/>
          <w:sz w:val="28"/>
          <w:szCs w:val="28"/>
        </w:rPr>
        <w:tab/>
      </w:r>
      <w:r>
        <w:rPr>
          <w:rFonts w:ascii="Times New Roman" w:hAnsi="Times New Roman"/>
          <w:sz w:val="28"/>
          <w:szCs w:val="28"/>
        </w:rPr>
        <w:t xml:space="preserve">В поселениях района медицинскую помощь оказывают структурные подразделения учреждения: 15 фельдшерско-акушерских пунктов и Максимовская амбулатория. </w:t>
      </w:r>
    </w:p>
    <w:p w:rsidR="0017261D" w:rsidRPr="00AD6003" w:rsidRDefault="0017261D" w:rsidP="009B11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Одной из основных проблем многие годы для КОГБУЗ "Кильмезская ЦРБ" недостаточное количество высококвалифицированных кадров. В период с 2016 по 2018 годы ситуация с врачебными кадрами значительно изменилась в положительную сторону, о чем свидетельствуют </w:t>
      </w:r>
      <w:r w:rsidRPr="00AD6003">
        <w:rPr>
          <w:rFonts w:ascii="Times New Roman" w:hAnsi="Times New Roman"/>
          <w:sz w:val="28"/>
          <w:szCs w:val="28"/>
        </w:rPr>
        <w:t>данные таблицы</w:t>
      </w:r>
      <w:r>
        <w:rPr>
          <w:rFonts w:ascii="Times New Roman" w:hAnsi="Times New Roman"/>
          <w:sz w:val="28"/>
          <w:szCs w:val="28"/>
        </w:rPr>
        <w:t xml:space="preserve"> 2.</w:t>
      </w:r>
      <w:r w:rsidRPr="00AD6003">
        <w:rPr>
          <w:rFonts w:ascii="Times New Roman" w:hAnsi="Times New Roman"/>
          <w:sz w:val="28"/>
          <w:szCs w:val="28"/>
        </w:rPr>
        <w:t xml:space="preserve"> </w:t>
      </w:r>
    </w:p>
    <w:p w:rsidR="0017261D" w:rsidRPr="00AD6003" w:rsidRDefault="0017261D" w:rsidP="009B1117">
      <w:pPr>
        <w:spacing w:after="0" w:line="240" w:lineRule="auto"/>
        <w:ind w:firstLine="708"/>
        <w:contextualSpacing/>
        <w:jc w:val="right"/>
        <w:rPr>
          <w:rFonts w:ascii="Times New Roman" w:hAnsi="Times New Roman"/>
          <w:sz w:val="28"/>
          <w:szCs w:val="28"/>
        </w:rPr>
      </w:pPr>
      <w:r w:rsidRPr="00AD6003">
        <w:rPr>
          <w:rFonts w:ascii="Times New Roman" w:hAnsi="Times New Roman"/>
          <w:sz w:val="28"/>
          <w:szCs w:val="28"/>
        </w:rPr>
        <w:t>Таблица</w:t>
      </w:r>
      <w:r>
        <w:rPr>
          <w:rFonts w:ascii="Times New Roman" w:hAnsi="Times New Roman"/>
          <w:sz w:val="28"/>
          <w:szCs w:val="28"/>
        </w:rPr>
        <w:t xml:space="preserve"> 2</w:t>
      </w:r>
    </w:p>
    <w:p w:rsidR="0017261D" w:rsidRPr="00AD6003" w:rsidRDefault="0017261D" w:rsidP="009B1117">
      <w:pPr>
        <w:spacing w:after="0" w:line="240" w:lineRule="auto"/>
        <w:ind w:firstLine="708"/>
        <w:contextualSpacing/>
        <w:jc w:val="both"/>
        <w:rPr>
          <w:rFonts w:ascii="Times New Roman" w:hAnsi="Times New Roman"/>
          <w:b/>
          <w:sz w:val="28"/>
          <w:szCs w:val="28"/>
        </w:rPr>
      </w:pPr>
    </w:p>
    <w:p w:rsidR="0017261D" w:rsidRPr="00AD6003" w:rsidRDefault="0017261D" w:rsidP="009B1117">
      <w:pPr>
        <w:spacing w:after="0" w:line="240" w:lineRule="auto"/>
        <w:ind w:firstLine="708"/>
        <w:contextualSpacing/>
        <w:jc w:val="both"/>
        <w:rPr>
          <w:rFonts w:ascii="Times New Roman" w:hAnsi="Times New Roman"/>
          <w:b/>
          <w:sz w:val="28"/>
          <w:szCs w:val="28"/>
        </w:rPr>
      </w:pPr>
      <w:r w:rsidRPr="00AD6003">
        <w:rPr>
          <w:rFonts w:ascii="Times New Roman" w:hAnsi="Times New Roman"/>
          <w:b/>
          <w:sz w:val="28"/>
          <w:szCs w:val="28"/>
        </w:rPr>
        <w:t>Пополнение врачебными кадрами КОГБУЗ "Кильмезская ЦРБ"</w:t>
      </w:r>
    </w:p>
    <w:p w:rsidR="0017261D" w:rsidRPr="00AD6003" w:rsidRDefault="0017261D" w:rsidP="009B1117">
      <w:pPr>
        <w:spacing w:after="0" w:line="240" w:lineRule="auto"/>
        <w:ind w:firstLine="708"/>
        <w:contextualSpacing/>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35"/>
        <w:gridCol w:w="5494"/>
      </w:tblGrid>
      <w:tr w:rsidR="0017261D" w:rsidRPr="00AE4F5D" w:rsidTr="00AE4F5D">
        <w:tc>
          <w:tcPr>
            <w:tcW w:w="1809" w:type="dxa"/>
          </w:tcPr>
          <w:p w:rsidR="0017261D" w:rsidRPr="00AE4F5D" w:rsidRDefault="0017261D" w:rsidP="00AE4F5D">
            <w:pPr>
              <w:spacing w:after="0" w:line="240" w:lineRule="auto"/>
              <w:contextualSpacing/>
              <w:jc w:val="center"/>
              <w:rPr>
                <w:rFonts w:ascii="Times New Roman" w:hAnsi="Times New Roman"/>
                <w:b/>
                <w:sz w:val="28"/>
                <w:szCs w:val="28"/>
              </w:rPr>
            </w:pPr>
          </w:p>
        </w:tc>
        <w:tc>
          <w:tcPr>
            <w:tcW w:w="2835" w:type="dxa"/>
          </w:tcPr>
          <w:p w:rsidR="0017261D" w:rsidRPr="00AE4F5D" w:rsidRDefault="0017261D" w:rsidP="00AE4F5D">
            <w:pPr>
              <w:spacing w:after="0" w:line="240" w:lineRule="auto"/>
              <w:contextualSpacing/>
              <w:jc w:val="center"/>
              <w:rPr>
                <w:rFonts w:ascii="Times New Roman" w:hAnsi="Times New Roman"/>
                <w:b/>
                <w:sz w:val="28"/>
                <w:szCs w:val="28"/>
              </w:rPr>
            </w:pPr>
            <w:r w:rsidRPr="00AE4F5D">
              <w:rPr>
                <w:rFonts w:ascii="Times New Roman" w:hAnsi="Times New Roman"/>
                <w:b/>
                <w:sz w:val="28"/>
                <w:szCs w:val="28"/>
              </w:rPr>
              <w:t>Количество врачей принятых на работу</w:t>
            </w:r>
          </w:p>
        </w:tc>
        <w:tc>
          <w:tcPr>
            <w:tcW w:w="5494" w:type="dxa"/>
          </w:tcPr>
          <w:p w:rsidR="0017261D" w:rsidRPr="00AE4F5D" w:rsidRDefault="0017261D" w:rsidP="00AE4F5D">
            <w:pPr>
              <w:spacing w:after="0" w:line="240" w:lineRule="auto"/>
              <w:contextualSpacing/>
              <w:jc w:val="center"/>
              <w:rPr>
                <w:rFonts w:ascii="Times New Roman" w:hAnsi="Times New Roman"/>
                <w:b/>
                <w:sz w:val="28"/>
                <w:szCs w:val="28"/>
              </w:rPr>
            </w:pPr>
            <w:r w:rsidRPr="00AE4F5D">
              <w:rPr>
                <w:rFonts w:ascii="Times New Roman" w:hAnsi="Times New Roman"/>
                <w:b/>
                <w:sz w:val="28"/>
                <w:szCs w:val="28"/>
              </w:rPr>
              <w:t>Врачебные специальности</w:t>
            </w:r>
          </w:p>
        </w:tc>
      </w:tr>
      <w:tr w:rsidR="0017261D" w:rsidRPr="00AE4F5D" w:rsidTr="00AE4F5D">
        <w:tc>
          <w:tcPr>
            <w:tcW w:w="1809" w:type="dxa"/>
          </w:tcPr>
          <w:p w:rsidR="0017261D" w:rsidRPr="00AE4F5D" w:rsidRDefault="0017261D" w:rsidP="00AE4F5D">
            <w:pPr>
              <w:spacing w:after="0" w:line="240" w:lineRule="auto"/>
              <w:contextualSpacing/>
              <w:jc w:val="both"/>
              <w:rPr>
                <w:rFonts w:ascii="Times New Roman" w:hAnsi="Times New Roman"/>
                <w:sz w:val="28"/>
                <w:szCs w:val="28"/>
              </w:rPr>
            </w:pPr>
            <w:r w:rsidRPr="00AE4F5D">
              <w:rPr>
                <w:rFonts w:ascii="Times New Roman" w:hAnsi="Times New Roman"/>
                <w:sz w:val="28"/>
                <w:szCs w:val="28"/>
              </w:rPr>
              <w:t>2016 год</w:t>
            </w:r>
          </w:p>
        </w:tc>
        <w:tc>
          <w:tcPr>
            <w:tcW w:w="2835" w:type="dxa"/>
          </w:tcPr>
          <w:p w:rsidR="0017261D" w:rsidRPr="00AE4F5D" w:rsidRDefault="0017261D" w:rsidP="00AE4F5D">
            <w:pPr>
              <w:spacing w:after="0" w:line="240" w:lineRule="auto"/>
              <w:contextualSpacing/>
              <w:jc w:val="center"/>
              <w:rPr>
                <w:rFonts w:ascii="Times New Roman" w:hAnsi="Times New Roman"/>
                <w:sz w:val="28"/>
                <w:szCs w:val="28"/>
              </w:rPr>
            </w:pPr>
            <w:r w:rsidRPr="00AE4F5D">
              <w:rPr>
                <w:rFonts w:ascii="Times New Roman" w:hAnsi="Times New Roman"/>
                <w:sz w:val="28"/>
                <w:szCs w:val="28"/>
              </w:rPr>
              <w:t>3</w:t>
            </w:r>
          </w:p>
        </w:tc>
        <w:tc>
          <w:tcPr>
            <w:tcW w:w="5494" w:type="dxa"/>
          </w:tcPr>
          <w:p w:rsidR="0017261D" w:rsidRPr="00AE4F5D" w:rsidRDefault="0017261D" w:rsidP="00AE4F5D">
            <w:pPr>
              <w:spacing w:after="0" w:line="240" w:lineRule="auto"/>
              <w:contextualSpacing/>
              <w:jc w:val="both"/>
              <w:rPr>
                <w:rFonts w:ascii="Times New Roman" w:hAnsi="Times New Roman"/>
                <w:sz w:val="28"/>
                <w:szCs w:val="28"/>
              </w:rPr>
            </w:pPr>
            <w:r w:rsidRPr="00AE4F5D">
              <w:rPr>
                <w:rFonts w:ascii="Times New Roman" w:hAnsi="Times New Roman"/>
                <w:sz w:val="28"/>
                <w:szCs w:val="28"/>
              </w:rPr>
              <w:t>Терапевт участковый, педиатр участковый, гинеколог</w:t>
            </w:r>
          </w:p>
        </w:tc>
      </w:tr>
      <w:tr w:rsidR="0017261D" w:rsidRPr="00AE4F5D" w:rsidTr="00AE4F5D">
        <w:tc>
          <w:tcPr>
            <w:tcW w:w="1809" w:type="dxa"/>
          </w:tcPr>
          <w:p w:rsidR="0017261D" w:rsidRPr="00AE4F5D" w:rsidRDefault="0017261D" w:rsidP="00AE4F5D">
            <w:pPr>
              <w:spacing w:after="0" w:line="240" w:lineRule="auto"/>
              <w:contextualSpacing/>
              <w:jc w:val="both"/>
              <w:rPr>
                <w:rFonts w:ascii="Times New Roman" w:hAnsi="Times New Roman"/>
                <w:sz w:val="28"/>
                <w:szCs w:val="28"/>
              </w:rPr>
            </w:pPr>
            <w:r w:rsidRPr="00AE4F5D">
              <w:rPr>
                <w:rFonts w:ascii="Times New Roman" w:hAnsi="Times New Roman"/>
                <w:sz w:val="28"/>
                <w:szCs w:val="28"/>
              </w:rPr>
              <w:t>2017 год</w:t>
            </w:r>
          </w:p>
        </w:tc>
        <w:tc>
          <w:tcPr>
            <w:tcW w:w="2835" w:type="dxa"/>
          </w:tcPr>
          <w:p w:rsidR="0017261D" w:rsidRPr="00AE4F5D" w:rsidRDefault="0017261D" w:rsidP="00AE4F5D">
            <w:pPr>
              <w:spacing w:after="0" w:line="240" w:lineRule="auto"/>
              <w:contextualSpacing/>
              <w:jc w:val="center"/>
              <w:rPr>
                <w:rFonts w:ascii="Times New Roman" w:hAnsi="Times New Roman"/>
                <w:sz w:val="28"/>
                <w:szCs w:val="28"/>
              </w:rPr>
            </w:pPr>
            <w:r w:rsidRPr="00AE4F5D">
              <w:rPr>
                <w:rFonts w:ascii="Times New Roman" w:hAnsi="Times New Roman"/>
                <w:sz w:val="28"/>
                <w:szCs w:val="28"/>
              </w:rPr>
              <w:t>2</w:t>
            </w:r>
          </w:p>
        </w:tc>
        <w:tc>
          <w:tcPr>
            <w:tcW w:w="5494" w:type="dxa"/>
          </w:tcPr>
          <w:p w:rsidR="0017261D" w:rsidRPr="00AE4F5D" w:rsidRDefault="0017261D" w:rsidP="00AE4F5D">
            <w:pPr>
              <w:spacing w:after="0" w:line="240" w:lineRule="auto"/>
              <w:contextualSpacing/>
              <w:jc w:val="both"/>
              <w:rPr>
                <w:rFonts w:ascii="Times New Roman" w:hAnsi="Times New Roman"/>
                <w:sz w:val="28"/>
                <w:szCs w:val="28"/>
              </w:rPr>
            </w:pPr>
            <w:r w:rsidRPr="00AE4F5D">
              <w:rPr>
                <w:rFonts w:ascii="Times New Roman" w:hAnsi="Times New Roman"/>
                <w:sz w:val="28"/>
                <w:szCs w:val="28"/>
              </w:rPr>
              <w:t>Терапевт участковый, педиатр участковый</w:t>
            </w:r>
          </w:p>
        </w:tc>
      </w:tr>
      <w:tr w:rsidR="0017261D" w:rsidRPr="00AE4F5D" w:rsidTr="00AE4F5D">
        <w:tc>
          <w:tcPr>
            <w:tcW w:w="1809" w:type="dxa"/>
          </w:tcPr>
          <w:p w:rsidR="0017261D" w:rsidRPr="00AE4F5D" w:rsidRDefault="0017261D" w:rsidP="00AE4F5D">
            <w:pPr>
              <w:spacing w:after="0" w:line="240" w:lineRule="auto"/>
              <w:contextualSpacing/>
              <w:jc w:val="both"/>
              <w:rPr>
                <w:rFonts w:ascii="Times New Roman" w:hAnsi="Times New Roman"/>
                <w:sz w:val="28"/>
                <w:szCs w:val="28"/>
              </w:rPr>
            </w:pPr>
            <w:r w:rsidRPr="00AE4F5D">
              <w:rPr>
                <w:rFonts w:ascii="Times New Roman" w:hAnsi="Times New Roman"/>
                <w:sz w:val="28"/>
                <w:szCs w:val="28"/>
              </w:rPr>
              <w:t>2018 год</w:t>
            </w:r>
          </w:p>
        </w:tc>
        <w:tc>
          <w:tcPr>
            <w:tcW w:w="2835" w:type="dxa"/>
          </w:tcPr>
          <w:p w:rsidR="0017261D" w:rsidRPr="00AE4F5D" w:rsidRDefault="0017261D" w:rsidP="00AE4F5D">
            <w:pPr>
              <w:spacing w:after="0" w:line="240" w:lineRule="auto"/>
              <w:contextualSpacing/>
              <w:jc w:val="center"/>
              <w:rPr>
                <w:rFonts w:ascii="Times New Roman" w:hAnsi="Times New Roman"/>
                <w:sz w:val="28"/>
                <w:szCs w:val="28"/>
              </w:rPr>
            </w:pPr>
            <w:r w:rsidRPr="00AE4F5D">
              <w:rPr>
                <w:rFonts w:ascii="Times New Roman" w:hAnsi="Times New Roman"/>
                <w:sz w:val="28"/>
                <w:szCs w:val="28"/>
              </w:rPr>
              <w:t>3</w:t>
            </w:r>
          </w:p>
        </w:tc>
        <w:tc>
          <w:tcPr>
            <w:tcW w:w="5494" w:type="dxa"/>
          </w:tcPr>
          <w:p w:rsidR="0017261D" w:rsidRPr="00AE4F5D" w:rsidRDefault="0017261D" w:rsidP="00AE4F5D">
            <w:pPr>
              <w:spacing w:after="0" w:line="240" w:lineRule="auto"/>
              <w:contextualSpacing/>
              <w:jc w:val="both"/>
              <w:rPr>
                <w:rFonts w:ascii="Times New Roman" w:hAnsi="Times New Roman"/>
                <w:sz w:val="28"/>
                <w:szCs w:val="28"/>
              </w:rPr>
            </w:pPr>
            <w:r w:rsidRPr="00AE4F5D">
              <w:rPr>
                <w:rFonts w:ascii="Times New Roman" w:hAnsi="Times New Roman"/>
                <w:sz w:val="28"/>
                <w:szCs w:val="28"/>
              </w:rPr>
              <w:t>Главный врач (невролог), терапевт, педиатр</w:t>
            </w:r>
          </w:p>
        </w:tc>
      </w:tr>
    </w:tbl>
    <w:p w:rsidR="0017261D" w:rsidRDefault="0017261D" w:rsidP="009B1117">
      <w:pPr>
        <w:spacing w:after="0" w:line="240" w:lineRule="auto"/>
        <w:ind w:firstLine="708"/>
        <w:contextualSpacing/>
        <w:jc w:val="both"/>
        <w:rPr>
          <w:rFonts w:ascii="Times New Roman" w:hAnsi="Times New Roman"/>
          <w:sz w:val="28"/>
          <w:szCs w:val="28"/>
        </w:rPr>
      </w:pPr>
    </w:p>
    <w:p w:rsidR="0017261D" w:rsidRDefault="0017261D" w:rsidP="009B11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2019 году на работу в ЦРБ по целевому направлению будет направлен еще один врач - терапевт участковый. </w:t>
      </w:r>
    </w:p>
    <w:p w:rsidR="0017261D" w:rsidRPr="00AD6003" w:rsidRDefault="0017261D" w:rsidP="009B11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На  01.01.2019 укомплектованность врачебными кадрами учреждения  составляет  99 %.</w:t>
      </w:r>
    </w:p>
    <w:p w:rsidR="0017261D" w:rsidRPr="00AD6003" w:rsidRDefault="0017261D" w:rsidP="009B11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Администрация </w:t>
      </w:r>
      <w:r w:rsidRPr="00AD6003">
        <w:rPr>
          <w:rFonts w:ascii="Times New Roman" w:hAnsi="Times New Roman"/>
          <w:sz w:val="28"/>
          <w:szCs w:val="28"/>
        </w:rPr>
        <w:t xml:space="preserve">района и Кильмезского городского поселения  оказывают содействие </w:t>
      </w:r>
      <w:r>
        <w:rPr>
          <w:rFonts w:ascii="Times New Roman" w:hAnsi="Times New Roman"/>
          <w:sz w:val="28"/>
          <w:szCs w:val="28"/>
        </w:rPr>
        <w:t xml:space="preserve"> учреждению здравоохранения </w:t>
      </w:r>
      <w:r w:rsidRPr="00AD6003">
        <w:rPr>
          <w:rFonts w:ascii="Times New Roman" w:hAnsi="Times New Roman"/>
          <w:sz w:val="28"/>
          <w:szCs w:val="28"/>
        </w:rPr>
        <w:t xml:space="preserve"> в предоставлении жилья  специалистам</w:t>
      </w:r>
      <w:r>
        <w:rPr>
          <w:rFonts w:ascii="Times New Roman" w:hAnsi="Times New Roman"/>
          <w:sz w:val="28"/>
          <w:szCs w:val="28"/>
        </w:rPr>
        <w:t>.</w:t>
      </w:r>
    </w:p>
    <w:p w:rsidR="0017261D" w:rsidRDefault="0017261D" w:rsidP="009B11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Деятельность учреждения осуществляется в рамках реализации  "Концепция стратегического развития здравоохранения Кировской области до 2020 г."</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Плане развития ("Дорожной карте") КОГБУЗ "Киьмезская ЦРБ" ежегодно большое внимание уделяется мероприятиям, направленным на снижение смертности населения района от различных видов заболеваний.</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За период 2016 - 2018 гг. высокий уровень заболеваний диагностируется по туберкулезу, болезням органов сердечно - сосудистой и пищеварительной систем, онкологических заболеваний. </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Однако в 2018 году снизилась смертность среди населения от онкологических заболеваний  в сравнении с 2017 годом ( в 2017 году - 38 человек, в 2018 году - 20 человек). </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В  2017 году наблюдался наименьший показатель общей смертности населения за последнее десятилетие. Случаи младенческой смертности связаны с патологией плода на ранних сроках развития. </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учреждении разработаны и осуществляются Планы мероприятий, направленные на снижение смертности населения Кильмезского района.</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Главными задачами федеральных проектов "Демография" и "Здравоохранение" являются увеличение продолжительности жизни населения и улучшение ее качества.  Реализация федеральной программы  в Кировской области "Борьба с онкологическими заболеваниями" направлена на снижение предотвратимой смертности и увеличение продолжительности жизни.</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В КОГБУЗ "Кильмезская ЦРБ" с  января  2019 года в поликлинике организована работа первичного онкологического кабинета и мужского смотрового кабинета, где прием ведется врачом - онкологом.</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целях повышений доступности и качества  медицинских услуг  в учреждении используются выездные формы работы. Ежемесячно на ФАпы района осуществляются выезды врачебно - сестринских бригад (узкие специалисты: оториноларинголог, офтальмолог, хирург, невролог, фельдшер - лаборант, медсестра кабинета функциональной диагностики).  Один раз в неделю выезжают на ФАПы врачи общей практики.</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Для повышения эффективности проведения диспансеризации населения организованы выезды в сельские населенные пункты района мобильной выездной бригады. </w:t>
      </w:r>
    </w:p>
    <w:p w:rsidR="0017261D" w:rsidRPr="00AD6003"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учреждении </w:t>
      </w:r>
      <w:r w:rsidRPr="00AD6003">
        <w:rPr>
          <w:rFonts w:ascii="Times New Roman" w:hAnsi="Times New Roman"/>
          <w:sz w:val="28"/>
          <w:szCs w:val="28"/>
        </w:rPr>
        <w:t xml:space="preserve"> ведется планомерная работа по укреплению материальной базы.</w:t>
      </w:r>
    </w:p>
    <w:p w:rsidR="0017261D" w:rsidRPr="00AD6003"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Так, в</w:t>
      </w:r>
      <w:r w:rsidRPr="00AD6003">
        <w:rPr>
          <w:rFonts w:ascii="Times New Roman" w:hAnsi="Times New Roman"/>
          <w:sz w:val="28"/>
          <w:szCs w:val="28"/>
        </w:rPr>
        <w:t xml:space="preserve"> 2017 году был проведен ремонт детского кабинета и  приобретена стоматологическая установка для оказания стоматологической помощи</w:t>
      </w:r>
      <w:r>
        <w:rPr>
          <w:rFonts w:ascii="Times New Roman" w:hAnsi="Times New Roman"/>
          <w:sz w:val="28"/>
          <w:szCs w:val="28"/>
        </w:rPr>
        <w:t xml:space="preserve"> </w:t>
      </w:r>
      <w:r w:rsidRPr="00AD6003">
        <w:rPr>
          <w:rFonts w:ascii="Times New Roman" w:hAnsi="Times New Roman"/>
          <w:sz w:val="28"/>
          <w:szCs w:val="28"/>
        </w:rPr>
        <w:t xml:space="preserve"> детям</w:t>
      </w:r>
      <w:r>
        <w:rPr>
          <w:rFonts w:ascii="Times New Roman" w:hAnsi="Times New Roman"/>
          <w:sz w:val="28"/>
          <w:szCs w:val="28"/>
        </w:rPr>
        <w:t>.</w:t>
      </w:r>
    </w:p>
    <w:p w:rsidR="0017261D" w:rsidRDefault="0017261D" w:rsidP="0007765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Учреждением в </w:t>
      </w:r>
      <w:r w:rsidRPr="00AD6003">
        <w:rPr>
          <w:rFonts w:ascii="Times New Roman" w:hAnsi="Times New Roman"/>
          <w:sz w:val="28"/>
          <w:szCs w:val="28"/>
        </w:rPr>
        <w:t xml:space="preserve"> 2018 году </w:t>
      </w:r>
      <w:r>
        <w:rPr>
          <w:rFonts w:ascii="Times New Roman" w:hAnsi="Times New Roman"/>
          <w:sz w:val="28"/>
          <w:szCs w:val="28"/>
        </w:rPr>
        <w:t>получен</w:t>
      </w:r>
      <w:r w:rsidRPr="00AD6003">
        <w:rPr>
          <w:rFonts w:ascii="Times New Roman" w:hAnsi="Times New Roman"/>
          <w:sz w:val="28"/>
          <w:szCs w:val="28"/>
        </w:rPr>
        <w:t>ы маммограф и аппарат УЗИ</w:t>
      </w:r>
      <w:r>
        <w:rPr>
          <w:rFonts w:ascii="Times New Roman" w:hAnsi="Times New Roman"/>
          <w:sz w:val="28"/>
          <w:szCs w:val="28"/>
        </w:rPr>
        <w:t xml:space="preserve"> </w:t>
      </w:r>
      <w:r w:rsidRPr="00AD6003">
        <w:rPr>
          <w:rFonts w:ascii="Times New Roman" w:hAnsi="Times New Roman"/>
          <w:sz w:val="28"/>
          <w:szCs w:val="28"/>
        </w:rPr>
        <w:t>- диагностики</w:t>
      </w:r>
      <w:r>
        <w:rPr>
          <w:rFonts w:ascii="Times New Roman" w:hAnsi="Times New Roman"/>
          <w:sz w:val="28"/>
          <w:szCs w:val="28"/>
        </w:rPr>
        <w:t>, приобретен аппарат ЭКГ</w:t>
      </w:r>
      <w:r w:rsidRPr="00AD6003">
        <w:rPr>
          <w:rFonts w:ascii="Times New Roman" w:hAnsi="Times New Roman"/>
          <w:sz w:val="28"/>
          <w:szCs w:val="28"/>
        </w:rPr>
        <w:t>.</w:t>
      </w:r>
      <w:r>
        <w:rPr>
          <w:rFonts w:ascii="Times New Roman" w:hAnsi="Times New Roman"/>
          <w:sz w:val="28"/>
          <w:szCs w:val="28"/>
        </w:rPr>
        <w:t xml:space="preserve"> В целях  выявления заболеваний на ранних стадиях (за счет увеличения охвата населения профилактическими осмотрами) и обеспечения доступности медицинских услуг, запланированы ежегодные выезды в поселения района мобильных  маммографа  и флюорографа.</w:t>
      </w:r>
    </w:p>
    <w:p w:rsidR="0017261D" w:rsidRPr="00AD6003" w:rsidRDefault="0017261D" w:rsidP="00077650">
      <w:pPr>
        <w:spacing w:after="0" w:line="240" w:lineRule="auto"/>
        <w:ind w:firstLine="708"/>
        <w:contextualSpacing/>
        <w:jc w:val="both"/>
        <w:rPr>
          <w:rFonts w:ascii="Times New Roman" w:hAnsi="Times New Roman"/>
          <w:sz w:val="28"/>
          <w:szCs w:val="28"/>
        </w:rPr>
      </w:pPr>
    </w:p>
    <w:p w:rsidR="0017261D" w:rsidRDefault="0017261D" w:rsidP="00547CC4">
      <w:pPr>
        <w:spacing w:after="0" w:line="240" w:lineRule="auto"/>
        <w:ind w:firstLine="708"/>
        <w:contextualSpacing/>
        <w:jc w:val="both"/>
        <w:rPr>
          <w:rFonts w:ascii="Times New Roman" w:hAnsi="Times New Roman"/>
          <w:sz w:val="28"/>
          <w:szCs w:val="28"/>
        </w:rPr>
      </w:pPr>
    </w:p>
    <w:p w:rsidR="0017261D" w:rsidRDefault="0017261D" w:rsidP="00890C97">
      <w:pPr>
        <w:widowControl w:val="0"/>
        <w:shd w:val="clear" w:color="auto" w:fill="FFFFFF"/>
        <w:snapToGrid w:val="0"/>
        <w:spacing w:after="0" w:line="336" w:lineRule="auto"/>
        <w:jc w:val="both"/>
        <w:rPr>
          <w:rFonts w:ascii="Times New Roman" w:hAnsi="Times New Roman"/>
          <w:b/>
          <w:sz w:val="28"/>
          <w:szCs w:val="28"/>
          <w:lang w:eastAsia="ru-RU"/>
        </w:rPr>
      </w:pPr>
      <w:r w:rsidRPr="004A035E">
        <w:rPr>
          <w:rFonts w:ascii="Times New Roman" w:hAnsi="Times New Roman"/>
          <w:b/>
          <w:sz w:val="28"/>
          <w:szCs w:val="28"/>
          <w:lang w:eastAsia="ru-RU"/>
        </w:rPr>
        <w:t>1.3.2. Образование</w:t>
      </w:r>
      <w:r>
        <w:rPr>
          <w:rFonts w:ascii="Times New Roman" w:hAnsi="Times New Roman"/>
          <w:b/>
          <w:sz w:val="28"/>
          <w:szCs w:val="28"/>
          <w:lang w:eastAsia="ru-RU"/>
        </w:rPr>
        <w:t xml:space="preserve"> </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В 2018 году численность детей в возрасте от 1-6 лет составила 925 детей, из них посещают учреждения, реализующие основные образовательные программы дошкольного образования 672 ребенка. Охват детей программами дошкольного образования составляет 73%. Численность детей, поставленных на учет от 0 до 3 лет для предоставления места в муниципальных дошкольных образовательных организациях (очередность) на 01.01.2019 г</w:t>
      </w:r>
      <w:r>
        <w:rPr>
          <w:rFonts w:ascii="Times New Roman" w:hAnsi="Times New Roman"/>
          <w:sz w:val="28"/>
          <w:szCs w:val="28"/>
        </w:rPr>
        <w:t>ода</w:t>
      </w:r>
      <w:r w:rsidRPr="00077650">
        <w:rPr>
          <w:rFonts w:ascii="Times New Roman" w:hAnsi="Times New Roman"/>
          <w:sz w:val="28"/>
          <w:szCs w:val="28"/>
        </w:rPr>
        <w:t xml:space="preserve"> - 114 детей; от 3-х до 7 лет</w:t>
      </w:r>
      <w:r>
        <w:rPr>
          <w:rFonts w:ascii="Times New Roman" w:hAnsi="Times New Roman"/>
          <w:sz w:val="28"/>
          <w:szCs w:val="28"/>
        </w:rPr>
        <w:t xml:space="preserve"> </w:t>
      </w:r>
      <w:r w:rsidRPr="00077650">
        <w:rPr>
          <w:rFonts w:ascii="Times New Roman" w:hAnsi="Times New Roman"/>
          <w:sz w:val="28"/>
          <w:szCs w:val="28"/>
        </w:rPr>
        <w:t xml:space="preserve">- 2 ребенка с датой поступления 2019 год. </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Средняя заработная плата педагогических работников по дошкольному образованию за 2018 год составила 17 870,98 рублей (по соглашению с Министерством образования – 17 715,0 рублей).</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lastRenderedPageBreak/>
        <w:t>Численность детей и молодежи в возрасте 7-17 лет в 2018 году составляет 1434 человека, из них охвачено программами общего образования в общеобразов</w:t>
      </w:r>
      <w:r>
        <w:rPr>
          <w:rFonts w:ascii="Times New Roman" w:hAnsi="Times New Roman"/>
          <w:sz w:val="28"/>
          <w:szCs w:val="28"/>
        </w:rPr>
        <w:t>ательных организациях района  1</w:t>
      </w:r>
      <w:r w:rsidRPr="00077650">
        <w:rPr>
          <w:rFonts w:ascii="Times New Roman" w:hAnsi="Times New Roman"/>
          <w:sz w:val="28"/>
          <w:szCs w:val="28"/>
        </w:rPr>
        <w:t>364 человека (499 в муниципальных и 865 в государ</w:t>
      </w:r>
      <w:r>
        <w:rPr>
          <w:rFonts w:ascii="Times New Roman" w:hAnsi="Times New Roman"/>
          <w:sz w:val="28"/>
          <w:szCs w:val="28"/>
        </w:rPr>
        <w:t>с</w:t>
      </w:r>
      <w:r w:rsidRPr="00077650">
        <w:rPr>
          <w:rFonts w:ascii="Times New Roman" w:hAnsi="Times New Roman"/>
          <w:sz w:val="28"/>
          <w:szCs w:val="28"/>
        </w:rPr>
        <w:t>твенной). Всего учителей в образовательных орга</w:t>
      </w:r>
      <w:r>
        <w:rPr>
          <w:rFonts w:ascii="Times New Roman" w:hAnsi="Times New Roman"/>
          <w:sz w:val="28"/>
          <w:szCs w:val="28"/>
        </w:rPr>
        <w:t>низациях по состоянию на 01.01.</w:t>
      </w:r>
      <w:r w:rsidRPr="00077650">
        <w:rPr>
          <w:rFonts w:ascii="Times New Roman" w:hAnsi="Times New Roman"/>
          <w:sz w:val="28"/>
          <w:szCs w:val="28"/>
        </w:rPr>
        <w:t>2019 года – 162 человека (110</w:t>
      </w:r>
      <w:r>
        <w:rPr>
          <w:rFonts w:ascii="Times New Roman" w:hAnsi="Times New Roman"/>
          <w:sz w:val="28"/>
          <w:szCs w:val="28"/>
        </w:rPr>
        <w:t xml:space="preserve"> человек</w:t>
      </w:r>
      <w:r w:rsidRPr="00077650">
        <w:rPr>
          <w:rFonts w:ascii="Times New Roman" w:hAnsi="Times New Roman"/>
          <w:sz w:val="28"/>
          <w:szCs w:val="28"/>
        </w:rPr>
        <w:t xml:space="preserve"> в муниципальных, 52</w:t>
      </w:r>
      <w:r>
        <w:rPr>
          <w:rFonts w:ascii="Times New Roman" w:hAnsi="Times New Roman"/>
          <w:sz w:val="28"/>
          <w:szCs w:val="28"/>
        </w:rPr>
        <w:t xml:space="preserve"> человека</w:t>
      </w:r>
      <w:r w:rsidRPr="00077650">
        <w:rPr>
          <w:rFonts w:ascii="Times New Roman" w:hAnsi="Times New Roman"/>
          <w:sz w:val="28"/>
          <w:szCs w:val="28"/>
        </w:rPr>
        <w:t xml:space="preserve"> в государственной школе), на одного учителя приходится 8,4 обучающихся, что на 1,2 больше, чем планировалось (4,5 человека по муниципальным школам, 16, 6  - по государственной школе).</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ab/>
        <w:t>Средняя заработная плата педагогических работников общеобразовательных учреждений составила 23 883,16 рублей (по соглашению с Министерством образования –23 847,9 рубль).</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 xml:space="preserve">Численность детей и молодежи в возрасте от 5 до 18 лет </w:t>
      </w:r>
      <w:r w:rsidRPr="00077650">
        <w:rPr>
          <w:rFonts w:ascii="Times New Roman" w:hAnsi="Times New Roman"/>
          <w:bCs/>
          <w:sz w:val="28"/>
          <w:szCs w:val="28"/>
        </w:rPr>
        <w:t>на 01.01.2019 года</w:t>
      </w:r>
      <w:r w:rsidRPr="00077650">
        <w:rPr>
          <w:rFonts w:ascii="Times New Roman" w:hAnsi="Times New Roman"/>
          <w:sz w:val="28"/>
          <w:szCs w:val="28"/>
        </w:rPr>
        <w:t xml:space="preserve"> составила 1789 человек. Всего занято дополнительным образованием в кружках и секциях при школах (муниципальных и государственной) 1 242 человека, что составляет 91 % от общего числа обучающихся школ района. Кроме того 743 обучающихся в возрасте от 5 до 18 лет посещают кружки и секции в учреждениях дополнительного образования (ДЮСШ, ДДТ и МУК), 148 детей 5-8 лет занимаются в кружках различной направленности, организованных в детских садах пгт Кильмезь.</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Средняя заработная плата педагогических работников учреждений дополнительного образования составила 25 443,26 рублей (по соглашению с Министерством образования – 25 962,4 рублей).</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 xml:space="preserve">В межшкольном учебном комбинате в 2018 году осуществлялась подготовка водителей категории «В», всего обучалось 89 старшеклассников (74 по городу и 15 по селу). Получили свидетельство об окончании курса 51 обучающийся (36 по городу, 15 – по селу). </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u w:val="single"/>
        </w:rPr>
        <w:t xml:space="preserve">     Изменение сети образовательных организаций. </w:t>
      </w:r>
    </w:p>
    <w:p w:rsidR="0017261D" w:rsidRPr="00077650" w:rsidRDefault="0017261D" w:rsidP="00A6679C">
      <w:pPr>
        <w:pStyle w:val="12"/>
        <w:ind w:firstLine="567"/>
        <w:jc w:val="both"/>
        <w:rPr>
          <w:rFonts w:ascii="Times New Roman" w:hAnsi="Times New Roman"/>
          <w:sz w:val="28"/>
          <w:szCs w:val="28"/>
        </w:rPr>
      </w:pPr>
      <w:r>
        <w:rPr>
          <w:rFonts w:ascii="Times New Roman" w:hAnsi="Times New Roman"/>
          <w:sz w:val="28"/>
          <w:szCs w:val="28"/>
        </w:rPr>
        <w:t>С 01 января 2018 года Кильмезская школа передана в областную собственность, изменила статус, является государственным образовательным учреждением КОГОБУ СШ с УИОП пгт. Кильмезь.</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 xml:space="preserve">С 1 июля 2018 года было закрыто одно образовательное учреждение: МКОУ ООШ д. Бураши. </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 xml:space="preserve">Экономия по ФОТ составляет  за 3 месяца 2018 года  222, 69  тысяч рублей, за год экономия составляет 890,8 тысяч рублей.   </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С 1 сентября 2018 года реорганизована  МКОУ Пестеревская СОШ д. Надежда путем присоединения к ней МКОУ НОШ д. Азиково. МКОУ НОШ д. Азиково ликвидировано как юридическое лицо.</w:t>
      </w:r>
    </w:p>
    <w:p w:rsidR="0017261D" w:rsidRPr="00077650"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С 01.06.2018 года  закрыта одна дошкольная группа при МКОУ СОШ д. Рыбная Ватага (в д. Каменный Перебор), с 01.09.2018 закрыт интернат при МКОУ СОШ д. Рыбная Ватага.</w:t>
      </w:r>
    </w:p>
    <w:p w:rsidR="0017261D" w:rsidRDefault="0017261D" w:rsidP="00077650">
      <w:pPr>
        <w:pStyle w:val="12"/>
        <w:ind w:firstLine="567"/>
        <w:jc w:val="both"/>
        <w:rPr>
          <w:rFonts w:ascii="Times New Roman" w:hAnsi="Times New Roman"/>
          <w:sz w:val="28"/>
          <w:szCs w:val="28"/>
        </w:rPr>
      </w:pPr>
      <w:r w:rsidRPr="00077650">
        <w:rPr>
          <w:rFonts w:ascii="Times New Roman" w:hAnsi="Times New Roman"/>
          <w:sz w:val="28"/>
          <w:szCs w:val="28"/>
        </w:rPr>
        <w:t>Экономия по ФОТ составляет  за 3 месяца 2018 года  236,17</w:t>
      </w:r>
      <w:r>
        <w:rPr>
          <w:rFonts w:ascii="Times New Roman" w:hAnsi="Times New Roman"/>
          <w:sz w:val="28"/>
          <w:szCs w:val="28"/>
        </w:rPr>
        <w:t xml:space="preserve"> </w:t>
      </w:r>
      <w:r w:rsidRPr="00077650">
        <w:rPr>
          <w:rFonts w:ascii="Times New Roman" w:hAnsi="Times New Roman"/>
          <w:sz w:val="28"/>
          <w:szCs w:val="28"/>
        </w:rPr>
        <w:t xml:space="preserve">тысяч рублей, за год экономия составляет 944,9 тысяч рублей.  </w:t>
      </w:r>
    </w:p>
    <w:p w:rsidR="0017261D" w:rsidRDefault="0017261D" w:rsidP="002933D7">
      <w:pPr>
        <w:widowControl w:val="0"/>
        <w:shd w:val="clear" w:color="auto" w:fill="FFFFFF"/>
        <w:snapToGrid w:val="0"/>
        <w:spacing w:after="0" w:line="336" w:lineRule="auto"/>
        <w:jc w:val="both"/>
        <w:rPr>
          <w:rFonts w:ascii="Times New Roman" w:hAnsi="Times New Roman"/>
          <w:b/>
          <w:sz w:val="28"/>
          <w:szCs w:val="28"/>
          <w:lang w:eastAsia="ru-RU"/>
        </w:rPr>
      </w:pPr>
    </w:p>
    <w:p w:rsidR="0017261D" w:rsidRDefault="0017261D" w:rsidP="002933D7">
      <w:pPr>
        <w:widowControl w:val="0"/>
        <w:shd w:val="clear" w:color="auto" w:fill="FFFFFF"/>
        <w:snapToGrid w:val="0"/>
        <w:spacing w:after="0" w:line="336" w:lineRule="auto"/>
        <w:jc w:val="both"/>
        <w:rPr>
          <w:rFonts w:ascii="Times New Roman" w:hAnsi="Times New Roman"/>
          <w:b/>
          <w:sz w:val="28"/>
          <w:szCs w:val="28"/>
          <w:lang w:eastAsia="ru-RU"/>
        </w:rPr>
      </w:pPr>
    </w:p>
    <w:p w:rsidR="0017261D" w:rsidRDefault="0017261D" w:rsidP="002933D7">
      <w:pPr>
        <w:widowControl w:val="0"/>
        <w:shd w:val="clear" w:color="auto" w:fill="FFFFFF"/>
        <w:snapToGrid w:val="0"/>
        <w:spacing w:after="0" w:line="336" w:lineRule="auto"/>
        <w:jc w:val="both"/>
        <w:rPr>
          <w:rFonts w:ascii="Times New Roman" w:hAnsi="Times New Roman"/>
          <w:b/>
          <w:sz w:val="28"/>
          <w:szCs w:val="28"/>
          <w:lang w:eastAsia="ru-RU"/>
        </w:rPr>
      </w:pPr>
    </w:p>
    <w:p w:rsidR="0017261D" w:rsidRDefault="0017261D" w:rsidP="002933D7">
      <w:pPr>
        <w:widowControl w:val="0"/>
        <w:shd w:val="clear" w:color="auto" w:fill="FFFFFF"/>
        <w:snapToGrid w:val="0"/>
        <w:spacing w:after="0" w:line="336" w:lineRule="auto"/>
        <w:jc w:val="both"/>
        <w:rPr>
          <w:rFonts w:ascii="Times New Roman" w:hAnsi="Times New Roman"/>
          <w:b/>
          <w:sz w:val="28"/>
          <w:szCs w:val="28"/>
          <w:lang w:eastAsia="ru-RU"/>
        </w:rPr>
      </w:pPr>
      <w:r w:rsidRPr="008F3B5A">
        <w:rPr>
          <w:rFonts w:ascii="Times New Roman" w:hAnsi="Times New Roman"/>
          <w:b/>
          <w:sz w:val="28"/>
          <w:szCs w:val="28"/>
          <w:lang w:eastAsia="ru-RU"/>
        </w:rPr>
        <w:lastRenderedPageBreak/>
        <w:t>1.3.3. Культура</w:t>
      </w:r>
    </w:p>
    <w:p w:rsidR="0017261D" w:rsidRPr="0055162E" w:rsidRDefault="0017261D" w:rsidP="00BE4520">
      <w:pPr>
        <w:spacing w:after="0"/>
        <w:ind w:firstLine="708"/>
        <w:jc w:val="both"/>
        <w:rPr>
          <w:rFonts w:ascii="Times New Roman" w:hAnsi="Times New Roman"/>
          <w:sz w:val="28"/>
          <w:szCs w:val="28"/>
        </w:rPr>
      </w:pPr>
      <w:r w:rsidRPr="0055162E">
        <w:rPr>
          <w:rFonts w:ascii="Times New Roman" w:hAnsi="Times New Roman"/>
          <w:sz w:val="28"/>
          <w:szCs w:val="28"/>
        </w:rPr>
        <w:t xml:space="preserve">Большое значение в социальном развитии района, идеологическом воспитании населения принадлежит учреждениям культуры. В районе функционируют </w:t>
      </w:r>
      <w:r>
        <w:rPr>
          <w:rFonts w:ascii="Times New Roman" w:hAnsi="Times New Roman"/>
          <w:sz w:val="28"/>
          <w:szCs w:val="28"/>
        </w:rPr>
        <w:t xml:space="preserve">четыре </w:t>
      </w:r>
      <w:r w:rsidRPr="0055162E">
        <w:rPr>
          <w:rFonts w:ascii="Times New Roman" w:hAnsi="Times New Roman"/>
          <w:sz w:val="28"/>
          <w:szCs w:val="28"/>
        </w:rPr>
        <w:t>учреждения культуры: Кильмезский районный краеведческий музей, учреждение дополнительного образования Детская школа искусств пгт.Кильмезь, Кильмезская МБС (в состав которой входят Центральная районная библиотека, детская библиотека и 18 сельских библиотек- филиалов) и районный Центр культуры и досуга, в состав которого входит 11 сельских Домов культуры и 5 клубов.</w:t>
      </w:r>
    </w:p>
    <w:p w:rsidR="0017261D" w:rsidRDefault="0017261D" w:rsidP="00BE4520">
      <w:pPr>
        <w:spacing w:after="0"/>
        <w:jc w:val="both"/>
        <w:rPr>
          <w:rFonts w:ascii="Times New Roman" w:hAnsi="Times New Roman"/>
          <w:sz w:val="28"/>
          <w:szCs w:val="28"/>
        </w:rPr>
      </w:pPr>
      <w:r>
        <w:rPr>
          <w:rFonts w:ascii="Times New Roman" w:hAnsi="Times New Roman"/>
          <w:sz w:val="28"/>
          <w:szCs w:val="28"/>
        </w:rPr>
        <w:tab/>
      </w:r>
      <w:r w:rsidRPr="0055162E">
        <w:rPr>
          <w:rFonts w:ascii="Times New Roman" w:hAnsi="Times New Roman"/>
          <w:sz w:val="28"/>
          <w:szCs w:val="28"/>
        </w:rPr>
        <w:t>По проекту местных инициатив в 2017</w:t>
      </w:r>
      <w:r>
        <w:rPr>
          <w:rFonts w:ascii="Times New Roman" w:hAnsi="Times New Roman"/>
          <w:sz w:val="28"/>
          <w:szCs w:val="28"/>
        </w:rPr>
        <w:t xml:space="preserve"> </w:t>
      </w:r>
      <w:r w:rsidRPr="0055162E">
        <w:rPr>
          <w:rFonts w:ascii="Times New Roman" w:hAnsi="Times New Roman"/>
          <w:sz w:val="28"/>
          <w:szCs w:val="28"/>
        </w:rPr>
        <w:t>г</w:t>
      </w:r>
      <w:r>
        <w:rPr>
          <w:rFonts w:ascii="Times New Roman" w:hAnsi="Times New Roman"/>
          <w:sz w:val="28"/>
          <w:szCs w:val="28"/>
        </w:rPr>
        <w:t>оду</w:t>
      </w:r>
      <w:r w:rsidRPr="0055162E">
        <w:rPr>
          <w:rFonts w:ascii="Times New Roman" w:hAnsi="Times New Roman"/>
          <w:sz w:val="28"/>
          <w:szCs w:val="28"/>
        </w:rPr>
        <w:t xml:space="preserve"> был произведен капитальный ремонт клуба в д.Азиково, стоим</w:t>
      </w:r>
      <w:r>
        <w:rPr>
          <w:rFonts w:ascii="Times New Roman" w:hAnsi="Times New Roman"/>
          <w:sz w:val="28"/>
          <w:szCs w:val="28"/>
        </w:rPr>
        <w:t>ость работ составила 1187,3 тыс.</w:t>
      </w:r>
      <w:r w:rsidRPr="0055162E">
        <w:rPr>
          <w:rFonts w:ascii="Times New Roman" w:hAnsi="Times New Roman"/>
          <w:sz w:val="28"/>
          <w:szCs w:val="28"/>
        </w:rPr>
        <w:t>руб</w:t>
      </w:r>
      <w:r>
        <w:rPr>
          <w:rFonts w:ascii="Times New Roman" w:hAnsi="Times New Roman"/>
          <w:sz w:val="28"/>
          <w:szCs w:val="28"/>
        </w:rPr>
        <w:t>лей. В рамках реализации проекта «Местный дом культуры» было отремонтировано здание Малокильмезского Дома культуры. На реализацию проекта была выделена субсидия из областного бюджета в сумме 522,0 тыс.рублей, с софинансированием из местного бюджета в сумме 2,6 тыс. рублей.  За счет привлечения собственных средств Районного Центра культуры и досуга  дополнительно были проведены работы по замене электропроводки и противопожарной сигнализации, позднее было отремонтировано крыльцо. Всего стоимость дополнительных работ составила более  100 тыс.рублей. В отремонтированное здание Малокильмезского СДК переехала и Малокильмезская сельская библиотека-филиал.</w:t>
      </w:r>
    </w:p>
    <w:p w:rsidR="0017261D" w:rsidRDefault="0017261D" w:rsidP="0009210D">
      <w:pPr>
        <w:spacing w:after="0"/>
        <w:ind w:firstLine="708"/>
        <w:jc w:val="both"/>
        <w:rPr>
          <w:rFonts w:ascii="Times New Roman" w:hAnsi="Times New Roman"/>
          <w:sz w:val="28"/>
          <w:szCs w:val="28"/>
        </w:rPr>
      </w:pPr>
      <w:r>
        <w:rPr>
          <w:rFonts w:ascii="Times New Roman" w:hAnsi="Times New Roman"/>
          <w:sz w:val="28"/>
          <w:szCs w:val="28"/>
        </w:rPr>
        <w:t xml:space="preserve"> В 2018 году также по проекту местных инициатив  </w:t>
      </w:r>
      <w:r w:rsidRPr="00CB454A">
        <w:rPr>
          <w:rFonts w:ascii="Times New Roman" w:hAnsi="Times New Roman"/>
          <w:color w:val="000000"/>
          <w:sz w:val="28"/>
          <w:szCs w:val="28"/>
          <w:shd w:val="clear" w:color="auto" w:fill="F5F5F5"/>
        </w:rPr>
        <w:t>произведен ремонт котельной и здания Чернушского сельского дома культуры</w:t>
      </w:r>
      <w:r w:rsidRPr="00CB454A">
        <w:rPr>
          <w:rFonts w:ascii="Times New Roman" w:hAnsi="Times New Roman"/>
          <w:color w:val="000000"/>
          <w:sz w:val="28"/>
          <w:szCs w:val="28"/>
        </w:rPr>
        <w:t>,</w:t>
      </w:r>
      <w:r w:rsidRPr="00CB454A">
        <w:rPr>
          <w:rFonts w:ascii="Times New Roman" w:hAnsi="Times New Roman"/>
          <w:sz w:val="28"/>
          <w:szCs w:val="28"/>
        </w:rPr>
        <w:t xml:space="preserve"> стоимость работ составила 481,4 тыс.рублей.</w:t>
      </w:r>
      <w:r>
        <w:rPr>
          <w:rFonts w:ascii="Times New Roman" w:hAnsi="Times New Roman"/>
          <w:sz w:val="28"/>
          <w:szCs w:val="28"/>
        </w:rPr>
        <w:tab/>
      </w:r>
    </w:p>
    <w:p w:rsidR="0017261D" w:rsidRPr="0055162E" w:rsidRDefault="0017261D" w:rsidP="00BE4520">
      <w:pPr>
        <w:spacing w:after="0"/>
        <w:ind w:firstLine="708"/>
        <w:jc w:val="both"/>
        <w:rPr>
          <w:rFonts w:ascii="Times New Roman" w:hAnsi="Times New Roman"/>
          <w:sz w:val="28"/>
          <w:szCs w:val="28"/>
        </w:rPr>
      </w:pPr>
      <w:r>
        <w:rPr>
          <w:rFonts w:ascii="Times New Roman" w:hAnsi="Times New Roman"/>
          <w:sz w:val="28"/>
          <w:szCs w:val="28"/>
        </w:rPr>
        <w:t>По состоянию на 01.01.2019 года к сети Интернет подключено 15</w:t>
      </w:r>
      <w:r w:rsidRPr="0055162E">
        <w:rPr>
          <w:rFonts w:ascii="Times New Roman" w:hAnsi="Times New Roman"/>
          <w:sz w:val="28"/>
          <w:szCs w:val="28"/>
        </w:rPr>
        <w:t xml:space="preserve"> библиотек</w:t>
      </w:r>
      <w:r>
        <w:rPr>
          <w:rFonts w:ascii="Times New Roman" w:hAnsi="Times New Roman"/>
          <w:sz w:val="28"/>
          <w:szCs w:val="28"/>
        </w:rPr>
        <w:t>,  что составляет 75</w:t>
      </w:r>
      <w:r w:rsidRPr="0055162E">
        <w:rPr>
          <w:rFonts w:ascii="Times New Roman" w:hAnsi="Times New Roman"/>
          <w:sz w:val="28"/>
          <w:szCs w:val="28"/>
        </w:rPr>
        <w:t>% от общего количества библиотек, подключенных к сети Интернет.</w:t>
      </w:r>
      <w:r>
        <w:rPr>
          <w:rFonts w:ascii="Times New Roman" w:hAnsi="Times New Roman"/>
          <w:sz w:val="28"/>
          <w:szCs w:val="28"/>
        </w:rPr>
        <w:t xml:space="preserve"> Работа по подключению библиотек к сети Интернет будет продолжена.</w:t>
      </w:r>
    </w:p>
    <w:p w:rsidR="0017261D" w:rsidRPr="0055162E" w:rsidRDefault="0017261D" w:rsidP="00BE4520">
      <w:pPr>
        <w:spacing w:after="0"/>
        <w:jc w:val="both"/>
        <w:rPr>
          <w:rFonts w:ascii="Times New Roman" w:hAnsi="Times New Roman"/>
          <w:sz w:val="28"/>
          <w:szCs w:val="28"/>
        </w:rPr>
      </w:pPr>
      <w:r>
        <w:rPr>
          <w:rFonts w:ascii="Times New Roman" w:hAnsi="Times New Roman"/>
          <w:sz w:val="28"/>
          <w:szCs w:val="28"/>
        </w:rPr>
        <w:tab/>
        <w:t xml:space="preserve">За 2018 год </w:t>
      </w:r>
      <w:r w:rsidRPr="0055162E">
        <w:rPr>
          <w:rFonts w:ascii="Times New Roman" w:hAnsi="Times New Roman"/>
          <w:sz w:val="28"/>
          <w:szCs w:val="28"/>
        </w:rPr>
        <w:t>работниками музея прове</w:t>
      </w:r>
      <w:r>
        <w:rPr>
          <w:rFonts w:ascii="Times New Roman" w:hAnsi="Times New Roman"/>
          <w:sz w:val="28"/>
          <w:szCs w:val="28"/>
        </w:rPr>
        <w:t>дено 95 экскурсий, 48 лекций, 18</w:t>
      </w:r>
      <w:r w:rsidRPr="0055162E">
        <w:rPr>
          <w:rFonts w:ascii="Times New Roman" w:hAnsi="Times New Roman"/>
          <w:sz w:val="28"/>
          <w:szCs w:val="28"/>
        </w:rPr>
        <w:t xml:space="preserve"> выставок, 60 культурно-просветительских мероприятий. Кол</w:t>
      </w:r>
      <w:r>
        <w:rPr>
          <w:rFonts w:ascii="Times New Roman" w:hAnsi="Times New Roman"/>
          <w:sz w:val="28"/>
          <w:szCs w:val="28"/>
        </w:rPr>
        <w:t>ичество посетителей составило 11,1</w:t>
      </w:r>
      <w:r w:rsidRPr="0055162E">
        <w:rPr>
          <w:rFonts w:ascii="Times New Roman" w:hAnsi="Times New Roman"/>
          <w:sz w:val="28"/>
          <w:szCs w:val="28"/>
        </w:rPr>
        <w:t xml:space="preserve"> тыс. чел</w:t>
      </w:r>
      <w:r>
        <w:rPr>
          <w:rFonts w:ascii="Times New Roman" w:hAnsi="Times New Roman"/>
          <w:sz w:val="28"/>
          <w:szCs w:val="28"/>
        </w:rPr>
        <w:t>овек</w:t>
      </w:r>
      <w:r w:rsidRPr="0055162E">
        <w:rPr>
          <w:rFonts w:ascii="Times New Roman" w:hAnsi="Times New Roman"/>
          <w:sz w:val="28"/>
          <w:szCs w:val="28"/>
        </w:rPr>
        <w:t>.</w:t>
      </w:r>
    </w:p>
    <w:p w:rsidR="0017261D" w:rsidRDefault="0017261D" w:rsidP="00BE4520">
      <w:pPr>
        <w:spacing w:after="0"/>
        <w:jc w:val="both"/>
        <w:rPr>
          <w:rFonts w:ascii="Times New Roman" w:hAnsi="Times New Roman"/>
          <w:sz w:val="28"/>
          <w:szCs w:val="28"/>
        </w:rPr>
      </w:pPr>
      <w:r>
        <w:rPr>
          <w:rFonts w:ascii="Times New Roman" w:hAnsi="Times New Roman"/>
          <w:sz w:val="28"/>
          <w:szCs w:val="28"/>
        </w:rPr>
        <w:tab/>
      </w:r>
      <w:r w:rsidRPr="0055162E">
        <w:rPr>
          <w:rFonts w:ascii="Times New Roman" w:hAnsi="Times New Roman"/>
          <w:sz w:val="28"/>
          <w:szCs w:val="28"/>
        </w:rPr>
        <w:t>В МКУ ДО ДШИ пгт.Кильмезь обучается 165 детей по девяти программам. Воспитанники активно принимают участие в конкурсах различных уровней и становятся пр</w:t>
      </w:r>
      <w:r>
        <w:rPr>
          <w:rFonts w:ascii="Times New Roman" w:hAnsi="Times New Roman"/>
          <w:sz w:val="28"/>
          <w:szCs w:val="28"/>
        </w:rPr>
        <w:t xml:space="preserve">изерами и  победителями. </w:t>
      </w:r>
    </w:p>
    <w:p w:rsidR="0017261D" w:rsidRDefault="0017261D" w:rsidP="00BE4520">
      <w:pPr>
        <w:spacing w:after="0"/>
        <w:ind w:firstLine="708"/>
        <w:jc w:val="both"/>
        <w:rPr>
          <w:rFonts w:ascii="Times New Roman" w:hAnsi="Times New Roman"/>
          <w:sz w:val="28"/>
          <w:szCs w:val="28"/>
        </w:rPr>
      </w:pPr>
      <w:r w:rsidRPr="0055162E">
        <w:rPr>
          <w:rFonts w:ascii="Times New Roman" w:hAnsi="Times New Roman"/>
          <w:sz w:val="28"/>
          <w:szCs w:val="28"/>
        </w:rPr>
        <w:t>Средняя заработная плата работников учреждений культуры</w:t>
      </w:r>
      <w:r>
        <w:rPr>
          <w:rFonts w:ascii="Times New Roman" w:hAnsi="Times New Roman"/>
          <w:sz w:val="28"/>
          <w:szCs w:val="28"/>
        </w:rPr>
        <w:t xml:space="preserve"> за 2016 год составила 13 645 рублей, за 2017 год составила 17 405 рублей и за 2018 год  составила 21 267 рублей.  Показатели «Дорожной карты» и Соглашения между Министерством культуры Кировской области и администрацией района выполнены в полном объеме.</w:t>
      </w:r>
    </w:p>
    <w:p w:rsidR="0017261D" w:rsidRDefault="0017261D" w:rsidP="00BE4520">
      <w:pPr>
        <w:spacing w:after="0"/>
        <w:ind w:firstLine="708"/>
        <w:jc w:val="both"/>
        <w:rPr>
          <w:rFonts w:ascii="Times New Roman" w:hAnsi="Times New Roman"/>
          <w:sz w:val="28"/>
          <w:szCs w:val="28"/>
        </w:rPr>
      </w:pPr>
      <w:r w:rsidRPr="0055162E">
        <w:rPr>
          <w:rFonts w:ascii="Times New Roman" w:hAnsi="Times New Roman"/>
          <w:sz w:val="28"/>
          <w:szCs w:val="28"/>
        </w:rPr>
        <w:t>Творческие коллективы района принимали активное участие</w:t>
      </w:r>
      <w:r>
        <w:rPr>
          <w:rFonts w:ascii="Times New Roman" w:hAnsi="Times New Roman"/>
          <w:sz w:val="28"/>
          <w:szCs w:val="28"/>
        </w:rPr>
        <w:t xml:space="preserve"> в фестивалях и конкурсах различных </w:t>
      </w:r>
      <w:r w:rsidRPr="0055162E">
        <w:rPr>
          <w:rFonts w:ascii="Times New Roman" w:hAnsi="Times New Roman"/>
          <w:sz w:val="28"/>
          <w:szCs w:val="28"/>
        </w:rPr>
        <w:t xml:space="preserve"> уровней.</w:t>
      </w:r>
    </w:p>
    <w:p w:rsidR="0017261D" w:rsidRDefault="0017261D" w:rsidP="00582473">
      <w:pPr>
        <w:spacing w:after="0"/>
        <w:ind w:firstLine="708"/>
        <w:jc w:val="both"/>
        <w:rPr>
          <w:rFonts w:ascii="Times New Roman" w:hAnsi="Times New Roman"/>
          <w:sz w:val="28"/>
          <w:szCs w:val="28"/>
        </w:rPr>
      </w:pPr>
      <w:r>
        <w:rPr>
          <w:rFonts w:ascii="Times New Roman" w:hAnsi="Times New Roman"/>
          <w:sz w:val="28"/>
          <w:szCs w:val="28"/>
        </w:rPr>
        <w:t>На средства президентского гранта выигранного районным отделением</w:t>
      </w:r>
      <w:r w:rsidRPr="00582473">
        <w:rPr>
          <w:rFonts w:ascii="Times New Roman" w:hAnsi="Times New Roman"/>
          <w:sz w:val="28"/>
          <w:szCs w:val="28"/>
        </w:rPr>
        <w:t xml:space="preserve"> </w:t>
      </w:r>
      <w:r>
        <w:rPr>
          <w:rFonts w:ascii="Times New Roman" w:hAnsi="Times New Roman"/>
          <w:sz w:val="28"/>
          <w:szCs w:val="28"/>
        </w:rPr>
        <w:t>общества инвалидов в рамках совместного проекта МКУ «РЦКД» и районного</w:t>
      </w:r>
      <w:r w:rsidRPr="00582473">
        <w:rPr>
          <w:rFonts w:ascii="Times New Roman" w:hAnsi="Times New Roman"/>
          <w:sz w:val="28"/>
          <w:szCs w:val="28"/>
        </w:rPr>
        <w:t xml:space="preserve"> </w:t>
      </w:r>
      <w:r>
        <w:rPr>
          <w:rFonts w:ascii="Times New Roman" w:hAnsi="Times New Roman"/>
          <w:sz w:val="28"/>
          <w:szCs w:val="28"/>
        </w:rPr>
        <w:lastRenderedPageBreak/>
        <w:t xml:space="preserve">общества инвалидов «Автоклуб все сВОИ» в 2018 году двум творческим коллективам, носящим  звание «народный самодеятельный»  приобретены концертные костюмы и обувь  на общую сумму 399,8 тыс.рублей. </w:t>
      </w:r>
    </w:p>
    <w:p w:rsidR="0017261D" w:rsidRDefault="0017261D" w:rsidP="00BE4520">
      <w:pPr>
        <w:spacing w:after="0"/>
        <w:ind w:firstLine="708"/>
        <w:jc w:val="both"/>
        <w:rPr>
          <w:rFonts w:ascii="Times New Roman" w:hAnsi="Times New Roman"/>
          <w:sz w:val="28"/>
          <w:szCs w:val="28"/>
        </w:rPr>
      </w:pPr>
      <w:r>
        <w:rPr>
          <w:rFonts w:ascii="Times New Roman" w:hAnsi="Times New Roman"/>
          <w:sz w:val="28"/>
          <w:szCs w:val="28"/>
        </w:rPr>
        <w:t xml:space="preserve"> </w:t>
      </w:r>
    </w:p>
    <w:p w:rsidR="0017261D" w:rsidRPr="0055162E" w:rsidRDefault="0017261D" w:rsidP="00D31065">
      <w:pPr>
        <w:widowControl w:val="0"/>
        <w:shd w:val="clear" w:color="auto" w:fill="FFFFFF"/>
        <w:snapToGrid w:val="0"/>
        <w:spacing w:after="0" w:line="336" w:lineRule="auto"/>
        <w:jc w:val="both"/>
        <w:rPr>
          <w:rFonts w:ascii="Times New Roman" w:hAnsi="Times New Roman"/>
          <w:b/>
          <w:sz w:val="28"/>
          <w:szCs w:val="28"/>
          <w:lang w:eastAsia="ru-RU"/>
        </w:rPr>
      </w:pPr>
      <w:r w:rsidRPr="0055162E">
        <w:rPr>
          <w:rFonts w:ascii="Times New Roman" w:hAnsi="Times New Roman"/>
          <w:b/>
          <w:sz w:val="28"/>
          <w:szCs w:val="28"/>
          <w:lang w:eastAsia="ru-RU"/>
        </w:rPr>
        <w:t xml:space="preserve">1.3.4. </w:t>
      </w:r>
      <w:r>
        <w:rPr>
          <w:rFonts w:ascii="Times New Roman" w:hAnsi="Times New Roman"/>
          <w:b/>
          <w:sz w:val="28"/>
          <w:szCs w:val="28"/>
          <w:lang w:eastAsia="ru-RU"/>
        </w:rPr>
        <w:t>Физическая культура, спорт,</w:t>
      </w:r>
      <w:r w:rsidRPr="0055162E">
        <w:rPr>
          <w:rFonts w:ascii="Times New Roman" w:hAnsi="Times New Roman"/>
          <w:b/>
          <w:sz w:val="28"/>
          <w:szCs w:val="28"/>
          <w:lang w:eastAsia="ru-RU"/>
        </w:rPr>
        <w:t xml:space="preserve">  молодежная политика</w:t>
      </w:r>
      <w:r>
        <w:rPr>
          <w:rFonts w:ascii="Times New Roman" w:hAnsi="Times New Roman"/>
          <w:b/>
          <w:sz w:val="28"/>
          <w:szCs w:val="28"/>
          <w:lang w:eastAsia="ru-RU"/>
        </w:rPr>
        <w:t xml:space="preserve"> и туризм</w:t>
      </w:r>
    </w:p>
    <w:p w:rsidR="0017261D" w:rsidRPr="0055162E" w:rsidRDefault="0017261D" w:rsidP="00BE4520">
      <w:pPr>
        <w:spacing w:after="0" w:line="240" w:lineRule="auto"/>
        <w:ind w:firstLine="900"/>
        <w:jc w:val="both"/>
        <w:rPr>
          <w:rFonts w:ascii="Times New Roman" w:hAnsi="Times New Roman"/>
          <w:sz w:val="28"/>
          <w:szCs w:val="28"/>
        </w:rPr>
      </w:pPr>
      <w:r w:rsidRPr="0055162E">
        <w:rPr>
          <w:rStyle w:val="genmed1"/>
          <w:rFonts w:ascii="Times New Roman" w:hAnsi="Times New Roman"/>
          <w:sz w:val="28"/>
          <w:szCs w:val="28"/>
        </w:rPr>
        <w:t>Немаловажным аспектом жизни района остается организация работы по усилению роли физической культуры и спорта в укреплении здоровья населения, организации досуга детей, подростков, молодежи и профилактике негативных социальных явлений среди них</w:t>
      </w:r>
      <w:r w:rsidRPr="0055162E">
        <w:rPr>
          <w:rFonts w:ascii="Times New Roman" w:hAnsi="Times New Roman"/>
          <w:sz w:val="28"/>
          <w:szCs w:val="28"/>
        </w:rPr>
        <w:t>.</w:t>
      </w:r>
    </w:p>
    <w:p w:rsidR="0017261D" w:rsidRPr="0055162E" w:rsidRDefault="0017261D" w:rsidP="00BE4520">
      <w:pPr>
        <w:spacing w:after="0" w:line="240" w:lineRule="auto"/>
        <w:ind w:firstLine="709"/>
        <w:jc w:val="both"/>
        <w:rPr>
          <w:rFonts w:ascii="Times New Roman" w:hAnsi="Times New Roman"/>
          <w:sz w:val="28"/>
          <w:szCs w:val="28"/>
        </w:rPr>
      </w:pPr>
      <w:r w:rsidRPr="0055162E">
        <w:rPr>
          <w:rFonts w:ascii="Times New Roman" w:hAnsi="Times New Roman"/>
          <w:sz w:val="28"/>
          <w:szCs w:val="28"/>
        </w:rPr>
        <w:t xml:space="preserve">Удельный вес населения занимающегося физической культурой и спортом </w:t>
      </w:r>
      <w:r>
        <w:rPr>
          <w:rFonts w:ascii="Times New Roman" w:hAnsi="Times New Roman"/>
          <w:sz w:val="28"/>
          <w:szCs w:val="28"/>
        </w:rPr>
        <w:t xml:space="preserve">составил </w:t>
      </w:r>
      <w:r w:rsidRPr="0055162E">
        <w:rPr>
          <w:rFonts w:ascii="Times New Roman" w:hAnsi="Times New Roman"/>
          <w:sz w:val="28"/>
          <w:szCs w:val="28"/>
        </w:rPr>
        <w:t>32,81 % от общей численности населения.</w:t>
      </w:r>
    </w:p>
    <w:p w:rsidR="0017261D" w:rsidRPr="0055162E" w:rsidRDefault="0017261D" w:rsidP="00BE4520">
      <w:pPr>
        <w:spacing w:after="0" w:line="240" w:lineRule="auto"/>
        <w:jc w:val="both"/>
        <w:rPr>
          <w:rFonts w:ascii="Times New Roman" w:hAnsi="Times New Roman"/>
          <w:sz w:val="28"/>
          <w:szCs w:val="28"/>
        </w:rPr>
      </w:pPr>
      <w:r>
        <w:rPr>
          <w:rFonts w:ascii="Times New Roman" w:hAnsi="Times New Roman"/>
          <w:sz w:val="28"/>
          <w:szCs w:val="28"/>
        </w:rPr>
        <w:tab/>
      </w:r>
      <w:r w:rsidRPr="0055162E">
        <w:rPr>
          <w:rFonts w:ascii="Times New Roman" w:hAnsi="Times New Roman"/>
          <w:sz w:val="28"/>
          <w:szCs w:val="28"/>
        </w:rPr>
        <w:t>В районе 44 предприятия и учреждени</w:t>
      </w:r>
      <w:r>
        <w:rPr>
          <w:rFonts w:ascii="Times New Roman" w:hAnsi="Times New Roman"/>
          <w:sz w:val="28"/>
          <w:szCs w:val="28"/>
        </w:rPr>
        <w:t>я</w:t>
      </w:r>
      <w:r w:rsidRPr="0055162E">
        <w:rPr>
          <w:rFonts w:ascii="Times New Roman" w:hAnsi="Times New Roman"/>
          <w:sz w:val="28"/>
          <w:szCs w:val="28"/>
        </w:rPr>
        <w:t xml:space="preserve"> занимаю</w:t>
      </w:r>
      <w:r>
        <w:rPr>
          <w:rFonts w:ascii="Times New Roman" w:hAnsi="Times New Roman"/>
          <w:sz w:val="28"/>
          <w:szCs w:val="28"/>
        </w:rPr>
        <w:t>тся</w:t>
      </w:r>
      <w:r w:rsidRPr="0055162E">
        <w:rPr>
          <w:rFonts w:ascii="Times New Roman" w:hAnsi="Times New Roman"/>
          <w:sz w:val="28"/>
          <w:szCs w:val="28"/>
        </w:rPr>
        <w:t xml:space="preserve"> физкультурой</w:t>
      </w:r>
      <w:r>
        <w:rPr>
          <w:rFonts w:ascii="Times New Roman" w:hAnsi="Times New Roman"/>
          <w:sz w:val="28"/>
          <w:szCs w:val="28"/>
        </w:rPr>
        <w:t xml:space="preserve"> и </w:t>
      </w:r>
      <w:r w:rsidRPr="0055162E">
        <w:rPr>
          <w:rFonts w:ascii="Times New Roman" w:hAnsi="Times New Roman"/>
          <w:sz w:val="28"/>
          <w:szCs w:val="28"/>
        </w:rPr>
        <w:t xml:space="preserve"> численность занимающихся составляет 3676 человек. В 2017 году проведено 81 спортивных мероприятий по 18 видам спорта, в которых приняло участие 3393 человек</w:t>
      </w:r>
      <w:r w:rsidRPr="00C2683C">
        <w:rPr>
          <w:rFonts w:ascii="Times New Roman" w:hAnsi="Times New Roman"/>
          <w:sz w:val="28"/>
          <w:szCs w:val="28"/>
        </w:rPr>
        <w:t xml:space="preserve">. В 2018 году проведено 107 спортивных мероприятий, в которых приняло участие 3481 человек. </w:t>
      </w:r>
    </w:p>
    <w:p w:rsidR="0017261D" w:rsidRPr="0055162E" w:rsidRDefault="0017261D" w:rsidP="00BE4520">
      <w:pPr>
        <w:spacing w:after="0" w:line="240" w:lineRule="auto"/>
        <w:ind w:firstLine="708"/>
        <w:jc w:val="both"/>
        <w:rPr>
          <w:rFonts w:ascii="Times New Roman" w:hAnsi="Times New Roman"/>
          <w:sz w:val="28"/>
          <w:szCs w:val="28"/>
        </w:rPr>
      </w:pPr>
      <w:r w:rsidRPr="0055162E">
        <w:rPr>
          <w:rFonts w:ascii="Times New Roman" w:hAnsi="Times New Roman"/>
          <w:sz w:val="28"/>
          <w:szCs w:val="28"/>
        </w:rPr>
        <w:t xml:space="preserve">Спортсмены района принимают участие во всероссийских, межрегиональных, областных, межрайонных и районных соревнованиях. </w:t>
      </w:r>
    </w:p>
    <w:p w:rsidR="0017261D" w:rsidRPr="0055162E" w:rsidRDefault="0017261D" w:rsidP="00BE4520">
      <w:pPr>
        <w:spacing w:after="0" w:line="240" w:lineRule="auto"/>
        <w:jc w:val="both"/>
        <w:rPr>
          <w:rFonts w:ascii="Times New Roman" w:hAnsi="Times New Roman"/>
          <w:sz w:val="28"/>
          <w:szCs w:val="28"/>
        </w:rPr>
      </w:pPr>
      <w:r>
        <w:rPr>
          <w:rFonts w:ascii="Times New Roman" w:hAnsi="Times New Roman"/>
          <w:sz w:val="28"/>
          <w:szCs w:val="28"/>
        </w:rPr>
        <w:tab/>
      </w:r>
      <w:r w:rsidRPr="0055162E">
        <w:rPr>
          <w:rFonts w:ascii="Times New Roman" w:hAnsi="Times New Roman"/>
          <w:sz w:val="28"/>
          <w:szCs w:val="28"/>
        </w:rPr>
        <w:t>В районе есть несколько спортивных групп: по фитнесу среди среднего и старшего возраста; любители Скандинавской ходьбы;  теннисного спорта; военно – патриотические клубы «Десантник», «Пересвет», военно</w:t>
      </w:r>
      <w:r>
        <w:rPr>
          <w:rFonts w:ascii="Times New Roman" w:hAnsi="Times New Roman"/>
          <w:sz w:val="28"/>
          <w:szCs w:val="28"/>
        </w:rPr>
        <w:t xml:space="preserve"> </w:t>
      </w:r>
      <w:r w:rsidRPr="0055162E">
        <w:rPr>
          <w:rFonts w:ascii="Times New Roman" w:hAnsi="Times New Roman"/>
          <w:sz w:val="28"/>
          <w:szCs w:val="28"/>
        </w:rPr>
        <w:t xml:space="preserve">- спортивный клуб «Десантник», клуб «имени Александра Невского». </w:t>
      </w:r>
    </w:p>
    <w:p w:rsidR="0017261D" w:rsidRPr="00D9322B" w:rsidRDefault="0017261D" w:rsidP="00BE4520">
      <w:pPr>
        <w:spacing w:after="0" w:line="240" w:lineRule="auto"/>
        <w:jc w:val="both"/>
        <w:rPr>
          <w:rFonts w:ascii="Times New Roman" w:hAnsi="Times New Roman"/>
          <w:sz w:val="28"/>
          <w:szCs w:val="28"/>
        </w:rPr>
      </w:pPr>
      <w:r>
        <w:rPr>
          <w:rFonts w:ascii="Times New Roman" w:hAnsi="Times New Roman"/>
          <w:sz w:val="28"/>
          <w:szCs w:val="28"/>
        </w:rPr>
        <w:tab/>
      </w:r>
      <w:r w:rsidRPr="00D9322B">
        <w:rPr>
          <w:rFonts w:ascii="Times New Roman" w:hAnsi="Times New Roman"/>
          <w:sz w:val="28"/>
          <w:szCs w:val="28"/>
        </w:rPr>
        <w:t xml:space="preserve">Основными направлениями реализации молодежной политики является – гражданско-патриотическое воспитание, вовлечение молодежи в социальную практику, организация досуга молодежи, формирование здорового образа жизни и участие молодых семей в </w:t>
      </w:r>
      <w:r>
        <w:rPr>
          <w:rFonts w:ascii="Times New Roman" w:hAnsi="Times New Roman"/>
          <w:sz w:val="28"/>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261D" w:rsidRPr="00D9322B" w:rsidRDefault="0017261D" w:rsidP="00BE4520">
      <w:pPr>
        <w:spacing w:after="0"/>
        <w:ind w:firstLine="708"/>
        <w:jc w:val="both"/>
        <w:rPr>
          <w:rFonts w:ascii="Times New Roman" w:hAnsi="Times New Roman"/>
          <w:sz w:val="28"/>
          <w:szCs w:val="28"/>
        </w:rPr>
      </w:pPr>
      <w:r w:rsidRPr="00D9322B">
        <w:rPr>
          <w:rFonts w:ascii="Times New Roman" w:hAnsi="Times New Roman"/>
          <w:sz w:val="28"/>
          <w:szCs w:val="28"/>
        </w:rPr>
        <w:t>Особое внимание уделяется вовлечению молодежи в добровольческую практику. В Кильмезском районе действует</w:t>
      </w:r>
      <w:r>
        <w:rPr>
          <w:rFonts w:ascii="Times New Roman" w:hAnsi="Times New Roman"/>
          <w:sz w:val="28"/>
          <w:szCs w:val="28"/>
        </w:rPr>
        <w:t xml:space="preserve"> 2 волонтерских</w:t>
      </w:r>
      <w:r w:rsidRPr="00D9322B">
        <w:rPr>
          <w:rFonts w:ascii="Times New Roman" w:hAnsi="Times New Roman"/>
          <w:sz w:val="28"/>
          <w:szCs w:val="28"/>
        </w:rPr>
        <w:t xml:space="preserve"> объединени</w:t>
      </w:r>
      <w:r>
        <w:rPr>
          <w:rFonts w:ascii="Times New Roman" w:hAnsi="Times New Roman"/>
          <w:sz w:val="28"/>
          <w:szCs w:val="28"/>
        </w:rPr>
        <w:t xml:space="preserve">я </w:t>
      </w:r>
      <w:r w:rsidRPr="00D9322B">
        <w:rPr>
          <w:rFonts w:ascii="Times New Roman" w:hAnsi="Times New Roman"/>
          <w:sz w:val="28"/>
          <w:szCs w:val="28"/>
        </w:rPr>
        <w:t>при МКОУ ДО ДДТ</w:t>
      </w:r>
      <w:r>
        <w:rPr>
          <w:rFonts w:ascii="Times New Roman" w:hAnsi="Times New Roman"/>
          <w:sz w:val="28"/>
          <w:szCs w:val="28"/>
        </w:rPr>
        <w:t xml:space="preserve"> «Гигабайты добра» и при МКУ РЦКД «Пульс</w:t>
      </w:r>
      <w:r w:rsidRPr="00263BC3">
        <w:rPr>
          <w:rFonts w:ascii="Times New Roman" w:hAnsi="Times New Roman"/>
          <w:sz w:val="28"/>
          <w:szCs w:val="28"/>
        </w:rPr>
        <w:t>». В апреле 2018 года на территории Кировской области проводился марафон добрых территорий «Добрая Вятка». Целью проведения марафона в этом</w:t>
      </w:r>
      <w:r w:rsidRPr="00D9322B">
        <w:rPr>
          <w:rFonts w:ascii="Times New Roman" w:hAnsi="Times New Roman"/>
          <w:sz w:val="28"/>
          <w:szCs w:val="28"/>
        </w:rPr>
        <w:t xml:space="preserve"> году стало – укрепление здорового образа жизни; создание благоприятной социальной среды на территории проживания, в котором ребята приняли активное участие. Проводились такие мероприятия как различные игры, викторины, классные часы, беседы, флешмобы, акции, благотворительные акции.</w:t>
      </w:r>
    </w:p>
    <w:p w:rsidR="0017261D" w:rsidRDefault="0017261D" w:rsidP="00BE4520">
      <w:pPr>
        <w:spacing w:after="0"/>
        <w:ind w:firstLine="360"/>
        <w:jc w:val="both"/>
        <w:rPr>
          <w:rFonts w:ascii="Times New Roman" w:hAnsi="Times New Roman"/>
          <w:sz w:val="28"/>
          <w:szCs w:val="28"/>
        </w:rPr>
      </w:pPr>
      <w:r w:rsidRPr="00D9322B">
        <w:rPr>
          <w:rFonts w:ascii="Times New Roman" w:hAnsi="Times New Roman"/>
          <w:sz w:val="28"/>
          <w:szCs w:val="28"/>
        </w:rPr>
        <w:tab/>
        <w:t xml:space="preserve">В подпрограмме «Обеспечение жильем молодых семей» федеральной целевой программы «Жилище» на 2015 – 2020 годы было принято 5 заявок от молодых семей на 2017 год. Но в связи с отсутствием финансирования свидетельство на получение социальной выплаты в 2017 году было выдано 1 семье на общую сумму 462,7 тыс. рублей. </w:t>
      </w:r>
      <w:r>
        <w:rPr>
          <w:rFonts w:ascii="Times New Roman" w:hAnsi="Times New Roman"/>
          <w:sz w:val="28"/>
        </w:rPr>
        <w:t xml:space="preserve">С 1 января 2018 года реализация мероприятий подпрограммы «Обеспечение жильем молодых семей» федеральной </w:t>
      </w:r>
      <w:r>
        <w:rPr>
          <w:rFonts w:ascii="Times New Roman" w:hAnsi="Times New Roman"/>
          <w:sz w:val="28"/>
        </w:rPr>
        <w:lastRenderedPageBreak/>
        <w:t xml:space="preserve">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 осуществляется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E3370">
        <w:rPr>
          <w:rFonts w:ascii="Times New Roman" w:hAnsi="Times New Roman"/>
          <w:sz w:val="28"/>
          <w:szCs w:val="28"/>
        </w:rPr>
        <w:t>На 2018 год в районном бюджете</w:t>
      </w:r>
      <w:r>
        <w:rPr>
          <w:rFonts w:ascii="Times New Roman" w:hAnsi="Times New Roman"/>
          <w:sz w:val="28"/>
          <w:szCs w:val="28"/>
        </w:rPr>
        <w:t xml:space="preserve"> было</w:t>
      </w:r>
      <w:r w:rsidRPr="004E3370">
        <w:rPr>
          <w:rFonts w:ascii="Times New Roman" w:hAnsi="Times New Roman"/>
          <w:sz w:val="28"/>
          <w:szCs w:val="28"/>
        </w:rPr>
        <w:t xml:space="preserve"> предусмотрено 500,0 тыс. рублей </w:t>
      </w:r>
      <w:r>
        <w:rPr>
          <w:rFonts w:ascii="Times New Roman" w:hAnsi="Times New Roman"/>
          <w:sz w:val="28"/>
          <w:szCs w:val="28"/>
        </w:rPr>
        <w:t xml:space="preserve">и </w:t>
      </w:r>
      <w:r w:rsidRPr="005555A9">
        <w:rPr>
          <w:rFonts w:ascii="Times New Roman" w:hAnsi="Times New Roman"/>
          <w:sz w:val="28"/>
          <w:szCs w:val="28"/>
        </w:rPr>
        <w:t>социальную выплату получили 6 семей. Все 6 семей в 2018 году были профинансирова</w:t>
      </w:r>
      <w:r>
        <w:rPr>
          <w:rFonts w:ascii="Times New Roman" w:hAnsi="Times New Roman"/>
          <w:sz w:val="28"/>
          <w:szCs w:val="28"/>
        </w:rPr>
        <w:t>ны в полном объеме на общую сумму 2 462,7 тыс. рублей, тем самым улучшив свои жилищные условия. На 2019</w:t>
      </w:r>
      <w:r w:rsidRPr="00D9322B">
        <w:rPr>
          <w:rFonts w:ascii="Times New Roman" w:hAnsi="Times New Roman"/>
          <w:sz w:val="28"/>
          <w:szCs w:val="28"/>
        </w:rPr>
        <w:t xml:space="preserve"> год в ра</w:t>
      </w:r>
      <w:r>
        <w:rPr>
          <w:rFonts w:ascii="Times New Roman" w:hAnsi="Times New Roman"/>
          <w:sz w:val="28"/>
          <w:szCs w:val="28"/>
        </w:rPr>
        <w:t>йонном бюджете предусмотрено 250</w:t>
      </w:r>
      <w:r w:rsidRPr="00D9322B">
        <w:rPr>
          <w:rFonts w:ascii="Times New Roman" w:hAnsi="Times New Roman"/>
          <w:sz w:val="28"/>
          <w:szCs w:val="28"/>
        </w:rPr>
        <w:t xml:space="preserve">,0 тыс. рублей, что </w:t>
      </w:r>
      <w:r>
        <w:rPr>
          <w:rFonts w:ascii="Times New Roman" w:hAnsi="Times New Roman"/>
          <w:sz w:val="28"/>
          <w:szCs w:val="28"/>
        </w:rPr>
        <w:t>на 50% меньше суммы за 2018 года</w:t>
      </w:r>
      <w:r w:rsidRPr="00D9322B">
        <w:rPr>
          <w:rFonts w:ascii="Times New Roman" w:hAnsi="Times New Roman"/>
          <w:sz w:val="28"/>
          <w:szCs w:val="28"/>
        </w:rPr>
        <w:t>.</w:t>
      </w:r>
    </w:p>
    <w:p w:rsidR="0017261D" w:rsidRDefault="0017261D" w:rsidP="00BE4520">
      <w:pPr>
        <w:spacing w:after="0"/>
        <w:ind w:firstLine="708"/>
        <w:jc w:val="both"/>
        <w:rPr>
          <w:rFonts w:ascii="Times New Roman" w:hAnsi="Times New Roman"/>
          <w:sz w:val="28"/>
          <w:szCs w:val="28"/>
        </w:rPr>
      </w:pPr>
      <w:r>
        <w:rPr>
          <w:rFonts w:ascii="Times New Roman" w:hAnsi="Times New Roman"/>
          <w:sz w:val="28"/>
          <w:szCs w:val="28"/>
        </w:rPr>
        <w:t xml:space="preserve">В рамках событийного туризма организовано проведение ежегодного фестиваля мастеров народных промыслов «Вятский лапоть», который ежегодно проводится с 2009 года в пгт Кильмезь. </w:t>
      </w:r>
    </w:p>
    <w:p w:rsidR="0017261D" w:rsidRDefault="0017261D" w:rsidP="00BE4520">
      <w:pPr>
        <w:spacing w:after="0"/>
        <w:ind w:firstLine="708"/>
        <w:jc w:val="both"/>
        <w:rPr>
          <w:rFonts w:ascii="Times New Roman" w:hAnsi="Times New Roman"/>
          <w:sz w:val="28"/>
          <w:szCs w:val="28"/>
        </w:rPr>
      </w:pPr>
      <w:r>
        <w:rPr>
          <w:rFonts w:ascii="Times New Roman" w:hAnsi="Times New Roman"/>
          <w:sz w:val="28"/>
          <w:szCs w:val="28"/>
        </w:rPr>
        <w:t>В рамках реализации средств Президенского Гранта в 2018 году в Кильмезском районе прошел  ряд областных мероприятий по спортивному туризму для людей с ограниченными возможностями.</w:t>
      </w:r>
    </w:p>
    <w:p w:rsidR="0017261D" w:rsidRDefault="0017261D" w:rsidP="00BE4520">
      <w:pPr>
        <w:spacing w:after="0"/>
        <w:ind w:firstLine="708"/>
        <w:jc w:val="both"/>
        <w:rPr>
          <w:rFonts w:ascii="Times New Roman" w:hAnsi="Times New Roman"/>
          <w:sz w:val="28"/>
          <w:szCs w:val="28"/>
        </w:rPr>
      </w:pPr>
      <w:r>
        <w:rPr>
          <w:rFonts w:ascii="Times New Roman" w:hAnsi="Times New Roman"/>
          <w:sz w:val="28"/>
          <w:szCs w:val="28"/>
        </w:rPr>
        <w:t>1.  В мае были проведены учебно-тренировочные сборы  - приняло участие 57 инвалидов из Кировской области;</w:t>
      </w:r>
    </w:p>
    <w:p w:rsidR="0017261D" w:rsidRDefault="0017261D" w:rsidP="00BE4520">
      <w:pPr>
        <w:spacing w:after="0"/>
        <w:ind w:firstLine="708"/>
        <w:jc w:val="both"/>
        <w:rPr>
          <w:rFonts w:ascii="Times New Roman" w:hAnsi="Times New Roman"/>
          <w:sz w:val="28"/>
          <w:szCs w:val="28"/>
        </w:rPr>
      </w:pPr>
      <w:r>
        <w:rPr>
          <w:rFonts w:ascii="Times New Roman" w:hAnsi="Times New Roman"/>
          <w:sz w:val="28"/>
          <w:szCs w:val="28"/>
        </w:rPr>
        <w:t>2. С мая по август состоялись  сплавы по рекам Вала и Кильмезь, в них приняло участие 150 человек;</w:t>
      </w:r>
    </w:p>
    <w:p w:rsidR="0017261D" w:rsidRPr="00D9322B" w:rsidRDefault="0017261D" w:rsidP="00BE4520">
      <w:pPr>
        <w:spacing w:after="0"/>
        <w:ind w:firstLine="708"/>
        <w:jc w:val="both"/>
        <w:rPr>
          <w:rFonts w:ascii="Times New Roman" w:hAnsi="Times New Roman"/>
          <w:sz w:val="28"/>
          <w:szCs w:val="28"/>
        </w:rPr>
      </w:pPr>
      <w:r>
        <w:rPr>
          <w:rFonts w:ascii="Times New Roman" w:hAnsi="Times New Roman"/>
          <w:sz w:val="28"/>
          <w:szCs w:val="28"/>
        </w:rPr>
        <w:t>3. В  июле прошел первый областной фестиваль «Вятка-территория равных возможностей», в котором приняло участие 106 человек.</w:t>
      </w:r>
    </w:p>
    <w:p w:rsidR="0017261D" w:rsidRDefault="0017261D" w:rsidP="00D31065">
      <w:pPr>
        <w:widowControl w:val="0"/>
        <w:shd w:val="clear" w:color="auto" w:fill="FFFFFF"/>
        <w:snapToGrid w:val="0"/>
        <w:spacing w:after="0" w:line="336" w:lineRule="auto"/>
        <w:jc w:val="both"/>
        <w:rPr>
          <w:rFonts w:ascii="Times New Roman" w:hAnsi="Times New Roman"/>
          <w:b/>
          <w:sz w:val="28"/>
          <w:szCs w:val="28"/>
          <w:lang w:eastAsia="ru-RU"/>
        </w:rPr>
      </w:pPr>
    </w:p>
    <w:p w:rsidR="0017261D" w:rsidRPr="00F87464" w:rsidRDefault="0017261D" w:rsidP="00D31065">
      <w:pPr>
        <w:widowControl w:val="0"/>
        <w:shd w:val="clear" w:color="auto" w:fill="FFFFFF"/>
        <w:snapToGrid w:val="0"/>
        <w:spacing w:after="0" w:line="336" w:lineRule="auto"/>
        <w:jc w:val="both"/>
        <w:rPr>
          <w:rFonts w:ascii="Times New Roman" w:hAnsi="Times New Roman"/>
          <w:b/>
          <w:sz w:val="28"/>
          <w:szCs w:val="28"/>
          <w:lang w:eastAsia="ru-RU"/>
        </w:rPr>
      </w:pPr>
      <w:r w:rsidRPr="00F87464">
        <w:rPr>
          <w:rFonts w:ascii="Times New Roman" w:hAnsi="Times New Roman"/>
          <w:b/>
          <w:sz w:val="28"/>
          <w:szCs w:val="28"/>
          <w:lang w:eastAsia="ru-RU"/>
        </w:rPr>
        <w:t>1.3.5. Занятость и уровень жизни населения</w:t>
      </w:r>
    </w:p>
    <w:p w:rsidR="0017261D" w:rsidRPr="00BC7A53" w:rsidRDefault="0017261D" w:rsidP="00F87464">
      <w:pPr>
        <w:spacing w:after="0" w:line="276" w:lineRule="auto"/>
        <w:ind w:firstLine="709"/>
        <w:contextualSpacing/>
        <w:rPr>
          <w:rFonts w:ascii="Times New Roman" w:hAnsi="Times New Roman"/>
          <w:bCs/>
          <w:sz w:val="28"/>
          <w:szCs w:val="28"/>
          <w:lang w:eastAsia="ru-RU"/>
        </w:rPr>
      </w:pPr>
      <w:r w:rsidRPr="00BC7A53">
        <w:rPr>
          <w:rFonts w:ascii="Times New Roman" w:hAnsi="Times New Roman"/>
          <w:bCs/>
          <w:sz w:val="28"/>
          <w:szCs w:val="28"/>
          <w:lang w:eastAsia="ru-RU"/>
        </w:rPr>
        <w:t>Ситуация на рынке труда характеризует состояние экономики в целом.</w:t>
      </w:r>
    </w:p>
    <w:p w:rsidR="0017261D" w:rsidRPr="00D0475F" w:rsidRDefault="0017261D" w:rsidP="00F87464">
      <w:pPr>
        <w:spacing w:after="0" w:line="276" w:lineRule="auto"/>
        <w:ind w:firstLine="709"/>
        <w:contextualSpacing/>
        <w:jc w:val="both"/>
        <w:rPr>
          <w:rFonts w:ascii="Times New Roman" w:hAnsi="Times New Roman"/>
          <w:sz w:val="28"/>
          <w:szCs w:val="28"/>
          <w:lang w:eastAsia="ru-RU"/>
        </w:rPr>
      </w:pPr>
      <w:r w:rsidRPr="00BC7A53">
        <w:rPr>
          <w:rFonts w:ascii="Times New Roman" w:hAnsi="Times New Roman"/>
          <w:sz w:val="28"/>
          <w:szCs w:val="28"/>
          <w:lang w:eastAsia="ru-RU"/>
        </w:rPr>
        <w:t>По результатам 201</w:t>
      </w:r>
      <w:r>
        <w:rPr>
          <w:rFonts w:ascii="Times New Roman" w:hAnsi="Times New Roman"/>
          <w:sz w:val="28"/>
          <w:szCs w:val="28"/>
          <w:lang w:eastAsia="ru-RU"/>
        </w:rPr>
        <w:t>7</w:t>
      </w:r>
      <w:r w:rsidRPr="00BC7A53">
        <w:rPr>
          <w:rFonts w:ascii="Times New Roman" w:hAnsi="Times New Roman"/>
          <w:sz w:val="28"/>
          <w:szCs w:val="28"/>
          <w:lang w:eastAsia="ru-RU"/>
        </w:rPr>
        <w:t xml:space="preserve"> года численность занятого населения </w:t>
      </w:r>
      <w:r>
        <w:rPr>
          <w:rFonts w:ascii="Times New Roman" w:hAnsi="Times New Roman"/>
          <w:sz w:val="28"/>
          <w:szCs w:val="28"/>
          <w:lang w:eastAsia="ru-RU"/>
        </w:rPr>
        <w:t xml:space="preserve">снизилась </w:t>
      </w:r>
      <w:r w:rsidRPr="00BC7A53">
        <w:rPr>
          <w:rFonts w:ascii="Times New Roman" w:hAnsi="Times New Roman"/>
          <w:sz w:val="28"/>
          <w:szCs w:val="28"/>
          <w:lang w:eastAsia="ru-RU"/>
        </w:rPr>
        <w:t xml:space="preserve">на </w:t>
      </w:r>
      <w:r>
        <w:rPr>
          <w:rFonts w:ascii="Times New Roman" w:hAnsi="Times New Roman"/>
          <w:sz w:val="28"/>
          <w:szCs w:val="28"/>
          <w:lang w:eastAsia="ru-RU"/>
        </w:rPr>
        <w:t>61</w:t>
      </w:r>
      <w:r w:rsidRPr="00BC7A53">
        <w:rPr>
          <w:rFonts w:ascii="Times New Roman" w:hAnsi="Times New Roman"/>
          <w:sz w:val="28"/>
          <w:szCs w:val="28"/>
          <w:lang w:eastAsia="ru-RU"/>
        </w:rPr>
        <w:t xml:space="preserve"> человек, в сравнении с 201</w:t>
      </w:r>
      <w:r>
        <w:rPr>
          <w:rFonts w:ascii="Times New Roman" w:hAnsi="Times New Roman"/>
          <w:sz w:val="28"/>
          <w:szCs w:val="28"/>
          <w:lang w:eastAsia="ru-RU"/>
        </w:rPr>
        <w:t>6</w:t>
      </w:r>
      <w:r w:rsidRPr="00BC7A53">
        <w:rPr>
          <w:rFonts w:ascii="Times New Roman" w:hAnsi="Times New Roman"/>
          <w:sz w:val="28"/>
          <w:szCs w:val="28"/>
          <w:lang w:eastAsia="ru-RU"/>
        </w:rPr>
        <w:t xml:space="preserve"> годом и</w:t>
      </w:r>
      <w:r>
        <w:rPr>
          <w:rFonts w:ascii="Times New Roman" w:hAnsi="Times New Roman"/>
          <w:sz w:val="28"/>
          <w:szCs w:val="28"/>
          <w:lang w:eastAsia="ru-RU"/>
        </w:rPr>
        <w:t xml:space="preserve"> составила 4733 человека,</w:t>
      </w:r>
      <w:r w:rsidRPr="00BC7A53">
        <w:rPr>
          <w:rFonts w:ascii="Times New Roman" w:hAnsi="Times New Roman"/>
          <w:sz w:val="28"/>
          <w:szCs w:val="28"/>
          <w:lang w:eastAsia="ru-RU"/>
        </w:rPr>
        <w:t xml:space="preserve"> темп роста показателя составил </w:t>
      </w:r>
      <w:r>
        <w:rPr>
          <w:rFonts w:ascii="Times New Roman" w:hAnsi="Times New Roman"/>
          <w:sz w:val="28"/>
          <w:szCs w:val="28"/>
          <w:lang w:eastAsia="ru-RU"/>
        </w:rPr>
        <w:t>98,7</w:t>
      </w:r>
      <w:r w:rsidRPr="00BC7A53">
        <w:rPr>
          <w:rFonts w:ascii="Times New Roman" w:hAnsi="Times New Roman"/>
          <w:sz w:val="28"/>
          <w:szCs w:val="28"/>
          <w:lang w:eastAsia="ru-RU"/>
        </w:rPr>
        <w:t xml:space="preserve"> %.</w:t>
      </w:r>
    </w:p>
    <w:p w:rsidR="0017261D" w:rsidRPr="00D0475F" w:rsidRDefault="0017261D" w:rsidP="00F87464">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Снижение численности занятых в экономике ожидается во всех отраслях экономики, наибольшее снижение в обрабатывающем производстве на 0,6%.</w:t>
      </w:r>
    </w:p>
    <w:p w:rsidR="0017261D" w:rsidRPr="00D57C71" w:rsidRDefault="0017261D" w:rsidP="002B2230">
      <w:pPr>
        <w:spacing w:after="0" w:line="240" w:lineRule="auto"/>
        <w:ind w:firstLine="720"/>
        <w:jc w:val="right"/>
        <w:rPr>
          <w:rFonts w:ascii="Times New Roman" w:hAnsi="Times New Roman"/>
          <w:sz w:val="28"/>
          <w:szCs w:val="28"/>
          <w:lang w:eastAsia="ru-RU"/>
        </w:rPr>
      </w:pPr>
      <w:r>
        <w:rPr>
          <w:rFonts w:ascii="Times New Roman" w:hAnsi="Times New Roman"/>
          <w:sz w:val="28"/>
          <w:szCs w:val="28"/>
          <w:lang w:eastAsia="ru-RU"/>
        </w:rPr>
        <w:t>Таблица 3</w:t>
      </w:r>
    </w:p>
    <w:p w:rsidR="0017261D" w:rsidRPr="00856CD4" w:rsidRDefault="0017261D" w:rsidP="00F87464">
      <w:pPr>
        <w:spacing w:after="0" w:line="240" w:lineRule="auto"/>
        <w:ind w:firstLine="720"/>
        <w:jc w:val="center"/>
        <w:rPr>
          <w:rFonts w:ascii="Times New Roman" w:hAnsi="Times New Roman"/>
          <w:b/>
          <w:sz w:val="28"/>
          <w:szCs w:val="28"/>
          <w:lang w:eastAsia="ru-RU"/>
        </w:rPr>
      </w:pPr>
      <w:r w:rsidRPr="00856CD4">
        <w:rPr>
          <w:rFonts w:ascii="Times New Roman" w:hAnsi="Times New Roman"/>
          <w:b/>
          <w:sz w:val="28"/>
          <w:szCs w:val="28"/>
          <w:lang w:eastAsia="ru-RU"/>
        </w:rPr>
        <w:t>Показатели занятости населения</w:t>
      </w:r>
    </w:p>
    <w:p w:rsidR="0017261D" w:rsidRPr="00D57C71" w:rsidRDefault="0017261D" w:rsidP="00F87464">
      <w:pPr>
        <w:spacing w:after="0" w:line="240" w:lineRule="auto"/>
        <w:ind w:firstLine="720"/>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604"/>
        <w:gridCol w:w="696"/>
        <w:gridCol w:w="868"/>
        <w:gridCol w:w="868"/>
        <w:gridCol w:w="1442"/>
      </w:tblGrid>
      <w:tr w:rsidR="0017261D" w:rsidRPr="00AE4F5D" w:rsidTr="007456A6">
        <w:tc>
          <w:tcPr>
            <w:tcW w:w="0" w:type="auto"/>
          </w:tcPr>
          <w:p w:rsidR="0017261D" w:rsidRPr="00D57C71" w:rsidRDefault="0017261D" w:rsidP="00AE4397">
            <w:pPr>
              <w:spacing w:after="0" w:line="240" w:lineRule="auto"/>
              <w:jc w:val="center"/>
              <w:rPr>
                <w:rFonts w:ascii="Times New Roman" w:hAnsi="Times New Roman"/>
                <w:sz w:val="24"/>
                <w:szCs w:val="24"/>
                <w:lang w:eastAsia="ru-RU"/>
              </w:rPr>
            </w:pPr>
            <w:r w:rsidRPr="00D57C71">
              <w:rPr>
                <w:rFonts w:ascii="Times New Roman" w:hAnsi="Times New Roman"/>
                <w:sz w:val="24"/>
                <w:szCs w:val="24"/>
                <w:lang w:eastAsia="ru-RU"/>
              </w:rPr>
              <w:t>№ п/п</w:t>
            </w:r>
          </w:p>
        </w:tc>
        <w:tc>
          <w:tcPr>
            <w:tcW w:w="0" w:type="auto"/>
          </w:tcPr>
          <w:p w:rsidR="0017261D" w:rsidRPr="001C7C3C" w:rsidRDefault="0017261D" w:rsidP="008D05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п</w:t>
            </w:r>
            <w:r w:rsidRPr="001C7C3C">
              <w:rPr>
                <w:rFonts w:ascii="Times New Roman" w:hAnsi="Times New Roman"/>
                <w:b/>
                <w:sz w:val="24"/>
                <w:szCs w:val="24"/>
                <w:lang w:eastAsia="ru-RU"/>
              </w:rPr>
              <w:t>оказател</w:t>
            </w:r>
            <w:r>
              <w:rPr>
                <w:rFonts w:ascii="Times New Roman" w:hAnsi="Times New Roman"/>
                <w:b/>
                <w:sz w:val="24"/>
                <w:szCs w:val="24"/>
                <w:lang w:eastAsia="ru-RU"/>
              </w:rPr>
              <w:t>я</w:t>
            </w:r>
          </w:p>
        </w:tc>
        <w:tc>
          <w:tcPr>
            <w:tcW w:w="0" w:type="auto"/>
          </w:tcPr>
          <w:p w:rsidR="0017261D" w:rsidRPr="003C4017" w:rsidRDefault="0017261D" w:rsidP="00AE4397">
            <w:pPr>
              <w:spacing w:after="0" w:line="240" w:lineRule="auto"/>
              <w:jc w:val="center"/>
              <w:rPr>
                <w:rFonts w:ascii="Times New Roman" w:hAnsi="Times New Roman"/>
                <w:b/>
                <w:sz w:val="24"/>
                <w:szCs w:val="24"/>
                <w:lang w:eastAsia="ru-RU"/>
              </w:rPr>
            </w:pPr>
            <w:r w:rsidRPr="003C4017">
              <w:rPr>
                <w:rFonts w:ascii="Times New Roman" w:hAnsi="Times New Roman"/>
                <w:b/>
                <w:sz w:val="24"/>
                <w:szCs w:val="24"/>
                <w:lang w:eastAsia="ru-RU"/>
              </w:rPr>
              <w:t xml:space="preserve">2016 </w:t>
            </w:r>
          </w:p>
          <w:p w:rsidR="0017261D" w:rsidRPr="003C4017" w:rsidRDefault="0017261D" w:rsidP="00AE4397">
            <w:pPr>
              <w:spacing w:after="0" w:line="240" w:lineRule="auto"/>
              <w:jc w:val="center"/>
              <w:rPr>
                <w:rFonts w:ascii="Times New Roman" w:hAnsi="Times New Roman"/>
                <w:b/>
                <w:sz w:val="24"/>
                <w:szCs w:val="24"/>
                <w:lang w:eastAsia="ru-RU"/>
              </w:rPr>
            </w:pPr>
            <w:r w:rsidRPr="003C4017">
              <w:rPr>
                <w:rFonts w:ascii="Times New Roman" w:hAnsi="Times New Roman"/>
                <w:b/>
                <w:sz w:val="24"/>
                <w:szCs w:val="24"/>
                <w:lang w:eastAsia="ru-RU"/>
              </w:rPr>
              <w:t>год</w:t>
            </w:r>
          </w:p>
        </w:tc>
        <w:tc>
          <w:tcPr>
            <w:tcW w:w="0" w:type="auto"/>
          </w:tcPr>
          <w:p w:rsidR="0017261D" w:rsidRPr="003C4017" w:rsidRDefault="0017261D" w:rsidP="003C4017">
            <w:pPr>
              <w:spacing w:after="0" w:line="240" w:lineRule="auto"/>
              <w:jc w:val="center"/>
              <w:rPr>
                <w:rFonts w:ascii="Times New Roman" w:hAnsi="Times New Roman"/>
                <w:b/>
                <w:sz w:val="24"/>
                <w:szCs w:val="24"/>
                <w:lang w:eastAsia="ru-RU"/>
              </w:rPr>
            </w:pPr>
            <w:r w:rsidRPr="003C4017">
              <w:rPr>
                <w:rFonts w:ascii="Times New Roman" w:hAnsi="Times New Roman"/>
                <w:b/>
                <w:sz w:val="24"/>
                <w:szCs w:val="24"/>
                <w:lang w:eastAsia="ru-RU"/>
              </w:rPr>
              <w:t>2017 год</w:t>
            </w:r>
          </w:p>
        </w:tc>
        <w:tc>
          <w:tcPr>
            <w:tcW w:w="0" w:type="auto"/>
          </w:tcPr>
          <w:p w:rsidR="0017261D" w:rsidRPr="001C7C3C" w:rsidRDefault="0017261D" w:rsidP="003C4017">
            <w:pPr>
              <w:spacing w:after="0" w:line="240" w:lineRule="auto"/>
              <w:jc w:val="center"/>
              <w:rPr>
                <w:rFonts w:ascii="Times New Roman" w:hAnsi="Times New Roman"/>
                <w:b/>
                <w:sz w:val="24"/>
                <w:szCs w:val="24"/>
                <w:lang w:eastAsia="ru-RU"/>
              </w:rPr>
            </w:pPr>
            <w:r w:rsidRPr="001C7C3C">
              <w:rPr>
                <w:rFonts w:ascii="Times New Roman" w:hAnsi="Times New Roman"/>
                <w:b/>
                <w:sz w:val="24"/>
                <w:szCs w:val="24"/>
                <w:lang w:eastAsia="ru-RU"/>
              </w:rPr>
              <w:t>201</w:t>
            </w:r>
            <w:r>
              <w:rPr>
                <w:rFonts w:ascii="Times New Roman" w:hAnsi="Times New Roman"/>
                <w:b/>
                <w:sz w:val="24"/>
                <w:szCs w:val="24"/>
                <w:lang w:eastAsia="ru-RU"/>
              </w:rPr>
              <w:t>8 год</w:t>
            </w:r>
          </w:p>
        </w:tc>
        <w:tc>
          <w:tcPr>
            <w:tcW w:w="0" w:type="auto"/>
          </w:tcPr>
          <w:p w:rsidR="0017261D" w:rsidRPr="001C7C3C" w:rsidRDefault="0017261D" w:rsidP="003C401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Оценка 2019 год</w:t>
            </w:r>
          </w:p>
        </w:tc>
      </w:tr>
      <w:tr w:rsidR="0017261D" w:rsidRPr="00AE4F5D" w:rsidTr="007456A6">
        <w:tc>
          <w:tcPr>
            <w:tcW w:w="0" w:type="auto"/>
          </w:tcPr>
          <w:p w:rsidR="0017261D" w:rsidRPr="00D57C71" w:rsidRDefault="0017261D" w:rsidP="003C40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0" w:type="auto"/>
            <w:vAlign w:val="center"/>
          </w:tcPr>
          <w:p w:rsidR="0017261D" w:rsidRPr="0008343E" w:rsidRDefault="0017261D" w:rsidP="004B20BF">
            <w:pPr>
              <w:spacing w:after="0" w:line="240" w:lineRule="auto"/>
              <w:rPr>
                <w:rFonts w:ascii="Times New Roman" w:hAnsi="Times New Roman"/>
                <w:sz w:val="24"/>
                <w:szCs w:val="24"/>
                <w:lang w:eastAsia="ru-RU"/>
              </w:rPr>
            </w:pPr>
            <w:r w:rsidRPr="00D57C71">
              <w:rPr>
                <w:rFonts w:ascii="Times New Roman" w:hAnsi="Times New Roman"/>
                <w:sz w:val="24"/>
                <w:szCs w:val="24"/>
                <w:lang w:eastAsia="ru-RU"/>
              </w:rPr>
              <w:t>Численность безработных, зарегистрированных в органах службы занятости</w:t>
            </w:r>
            <w:r>
              <w:rPr>
                <w:rFonts w:ascii="Times New Roman" w:hAnsi="Times New Roman"/>
                <w:sz w:val="24"/>
                <w:szCs w:val="24"/>
                <w:lang w:eastAsia="ru-RU"/>
              </w:rPr>
              <w:t xml:space="preserve"> населения </w:t>
            </w:r>
            <w:r w:rsidRPr="00D57C71">
              <w:rPr>
                <w:rFonts w:ascii="Times New Roman" w:hAnsi="Times New Roman"/>
                <w:sz w:val="24"/>
                <w:szCs w:val="24"/>
                <w:lang w:eastAsia="ru-RU"/>
              </w:rPr>
              <w:t>, человек</w:t>
            </w:r>
          </w:p>
        </w:tc>
        <w:tc>
          <w:tcPr>
            <w:tcW w:w="0" w:type="auto"/>
          </w:tcPr>
          <w:p w:rsidR="0017261D" w:rsidRPr="00AE4F5D" w:rsidRDefault="0017261D" w:rsidP="004B20BF">
            <w:pPr>
              <w:jc w:val="center"/>
              <w:rPr>
                <w:rFonts w:ascii="Times New Roman" w:hAnsi="Times New Roman"/>
                <w:sz w:val="24"/>
                <w:szCs w:val="24"/>
              </w:rPr>
            </w:pPr>
            <w:r w:rsidRPr="00AE4F5D">
              <w:rPr>
                <w:rFonts w:ascii="Times New Roman" w:hAnsi="Times New Roman"/>
                <w:sz w:val="24"/>
                <w:szCs w:val="24"/>
              </w:rPr>
              <w:t>188</w:t>
            </w:r>
          </w:p>
        </w:tc>
        <w:tc>
          <w:tcPr>
            <w:tcW w:w="0" w:type="auto"/>
          </w:tcPr>
          <w:p w:rsidR="0017261D" w:rsidRPr="00AE4F5D" w:rsidRDefault="0017261D" w:rsidP="004B20BF">
            <w:pPr>
              <w:jc w:val="center"/>
              <w:rPr>
                <w:rFonts w:ascii="Times New Roman" w:hAnsi="Times New Roman"/>
                <w:sz w:val="24"/>
                <w:szCs w:val="24"/>
              </w:rPr>
            </w:pPr>
            <w:r w:rsidRPr="00AE4F5D">
              <w:rPr>
                <w:rFonts w:ascii="Times New Roman" w:hAnsi="Times New Roman"/>
                <w:sz w:val="24"/>
                <w:szCs w:val="24"/>
              </w:rPr>
              <w:t>179</w:t>
            </w:r>
          </w:p>
        </w:tc>
        <w:tc>
          <w:tcPr>
            <w:tcW w:w="0" w:type="auto"/>
          </w:tcPr>
          <w:p w:rsidR="0017261D" w:rsidRPr="00AE4F5D" w:rsidRDefault="0017261D" w:rsidP="003C4017">
            <w:pPr>
              <w:jc w:val="center"/>
              <w:rPr>
                <w:rFonts w:ascii="Times New Roman" w:hAnsi="Times New Roman"/>
                <w:sz w:val="24"/>
                <w:szCs w:val="24"/>
              </w:rPr>
            </w:pPr>
            <w:r w:rsidRPr="00AE4F5D">
              <w:rPr>
                <w:rFonts w:ascii="Times New Roman" w:hAnsi="Times New Roman"/>
                <w:sz w:val="24"/>
                <w:szCs w:val="24"/>
              </w:rPr>
              <w:t>177</w:t>
            </w:r>
          </w:p>
        </w:tc>
        <w:tc>
          <w:tcPr>
            <w:tcW w:w="0" w:type="auto"/>
          </w:tcPr>
          <w:p w:rsidR="0017261D" w:rsidRPr="00AE4F5D" w:rsidRDefault="0017261D" w:rsidP="003C4017">
            <w:pPr>
              <w:jc w:val="center"/>
              <w:rPr>
                <w:rFonts w:ascii="Times New Roman" w:hAnsi="Times New Roman"/>
                <w:sz w:val="24"/>
                <w:szCs w:val="24"/>
              </w:rPr>
            </w:pPr>
            <w:r w:rsidRPr="00AE4F5D">
              <w:rPr>
                <w:rFonts w:ascii="Times New Roman" w:hAnsi="Times New Roman"/>
                <w:sz w:val="24"/>
                <w:szCs w:val="24"/>
              </w:rPr>
              <w:t>175</w:t>
            </w:r>
          </w:p>
        </w:tc>
      </w:tr>
      <w:tr w:rsidR="0017261D" w:rsidRPr="00AE4F5D" w:rsidTr="00867013">
        <w:tc>
          <w:tcPr>
            <w:tcW w:w="0" w:type="auto"/>
          </w:tcPr>
          <w:p w:rsidR="0017261D" w:rsidRPr="00D57C71" w:rsidRDefault="0017261D" w:rsidP="003C40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0" w:type="auto"/>
            <w:vAlign w:val="center"/>
          </w:tcPr>
          <w:p w:rsidR="0017261D" w:rsidRPr="00D57C71" w:rsidRDefault="0017261D" w:rsidP="003C4017">
            <w:pPr>
              <w:spacing w:after="0" w:line="240" w:lineRule="auto"/>
              <w:outlineLvl w:val="1"/>
              <w:rPr>
                <w:rFonts w:ascii="Times New Roman" w:hAnsi="Times New Roman"/>
                <w:color w:val="000000"/>
                <w:sz w:val="24"/>
                <w:szCs w:val="24"/>
                <w:lang w:eastAsia="ru-RU"/>
              </w:rPr>
            </w:pPr>
            <w:r w:rsidRPr="00D57C71">
              <w:rPr>
                <w:rFonts w:ascii="Times New Roman" w:hAnsi="Times New Roman"/>
                <w:color w:val="000000"/>
                <w:sz w:val="24"/>
                <w:szCs w:val="24"/>
                <w:lang w:eastAsia="ru-RU"/>
              </w:rPr>
              <w:t>Уровень зарегистрированной безработицы, на конец года, %</w:t>
            </w:r>
          </w:p>
        </w:tc>
        <w:tc>
          <w:tcPr>
            <w:tcW w:w="0" w:type="auto"/>
            <w:vAlign w:val="center"/>
          </w:tcPr>
          <w:p w:rsidR="0017261D" w:rsidRPr="00D57C71" w:rsidRDefault="0017261D" w:rsidP="003C40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0" w:type="auto"/>
          </w:tcPr>
          <w:p w:rsidR="0017261D" w:rsidRPr="00D57C71" w:rsidRDefault="0017261D" w:rsidP="003C40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0" w:type="auto"/>
          </w:tcPr>
          <w:p w:rsidR="0017261D" w:rsidRPr="00D57C71" w:rsidRDefault="0017261D" w:rsidP="003C40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0" w:type="auto"/>
          </w:tcPr>
          <w:p w:rsidR="0017261D" w:rsidRDefault="0017261D" w:rsidP="003C40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r>
    </w:tbl>
    <w:p w:rsidR="0017261D" w:rsidRPr="00805703" w:rsidRDefault="0017261D" w:rsidP="00F87464">
      <w:pPr>
        <w:widowControl w:val="0"/>
        <w:shd w:val="clear" w:color="auto" w:fill="FFFFFF"/>
        <w:snapToGrid w:val="0"/>
        <w:spacing w:after="0" w:line="336" w:lineRule="auto"/>
        <w:ind w:firstLine="709"/>
        <w:jc w:val="both"/>
        <w:rPr>
          <w:rFonts w:ascii="Times New Roman" w:hAnsi="Times New Roman"/>
          <w:b/>
          <w:sz w:val="28"/>
          <w:szCs w:val="28"/>
          <w:lang w:eastAsia="ru-RU"/>
        </w:rPr>
      </w:pPr>
    </w:p>
    <w:p w:rsidR="0017261D" w:rsidRDefault="0017261D" w:rsidP="00F87464">
      <w:pPr>
        <w:spacing w:after="0" w:line="276" w:lineRule="auto"/>
        <w:ind w:firstLine="709"/>
        <w:jc w:val="both"/>
        <w:rPr>
          <w:rFonts w:ascii="Times New Roman" w:hAnsi="Times New Roman"/>
          <w:sz w:val="28"/>
          <w:szCs w:val="28"/>
          <w:lang w:eastAsia="ru-RU"/>
        </w:rPr>
      </w:pPr>
      <w:r w:rsidRPr="0063475B">
        <w:rPr>
          <w:rFonts w:ascii="Times New Roman" w:hAnsi="Times New Roman"/>
          <w:sz w:val="28"/>
          <w:szCs w:val="28"/>
          <w:lang w:eastAsia="ru-RU"/>
        </w:rPr>
        <w:t>Средн</w:t>
      </w:r>
      <w:r>
        <w:rPr>
          <w:rFonts w:ascii="Times New Roman" w:hAnsi="Times New Roman"/>
          <w:sz w:val="28"/>
          <w:szCs w:val="28"/>
          <w:lang w:eastAsia="ru-RU"/>
        </w:rPr>
        <w:t xml:space="preserve">емесячная </w:t>
      </w:r>
      <w:r w:rsidRPr="0063475B">
        <w:rPr>
          <w:rFonts w:ascii="Times New Roman" w:hAnsi="Times New Roman"/>
          <w:sz w:val="28"/>
          <w:szCs w:val="28"/>
          <w:lang w:eastAsia="ru-RU"/>
        </w:rPr>
        <w:t xml:space="preserve"> номинальная</w:t>
      </w:r>
      <w:r>
        <w:rPr>
          <w:rFonts w:ascii="Times New Roman" w:hAnsi="Times New Roman"/>
          <w:sz w:val="28"/>
          <w:szCs w:val="28"/>
          <w:lang w:eastAsia="ru-RU"/>
        </w:rPr>
        <w:t xml:space="preserve"> начисленная</w:t>
      </w:r>
      <w:r w:rsidRPr="0063475B">
        <w:rPr>
          <w:rFonts w:ascii="Times New Roman" w:hAnsi="Times New Roman"/>
          <w:sz w:val="28"/>
          <w:szCs w:val="28"/>
          <w:lang w:eastAsia="ru-RU"/>
        </w:rPr>
        <w:t xml:space="preserve"> заработная плата (</w:t>
      </w:r>
      <w:r>
        <w:rPr>
          <w:rFonts w:ascii="Times New Roman" w:hAnsi="Times New Roman"/>
          <w:sz w:val="28"/>
          <w:szCs w:val="28"/>
          <w:lang w:eastAsia="ru-RU"/>
        </w:rPr>
        <w:t>в расчете на одного работника)</w:t>
      </w:r>
      <w:r w:rsidRPr="0063475B">
        <w:rPr>
          <w:rFonts w:ascii="Times New Roman" w:hAnsi="Times New Roman"/>
          <w:sz w:val="28"/>
          <w:szCs w:val="28"/>
          <w:lang w:eastAsia="ru-RU"/>
        </w:rPr>
        <w:t xml:space="preserve"> по </w:t>
      </w:r>
      <w:r>
        <w:rPr>
          <w:rFonts w:ascii="Times New Roman" w:hAnsi="Times New Roman"/>
          <w:sz w:val="28"/>
          <w:szCs w:val="28"/>
          <w:lang w:eastAsia="ru-RU"/>
        </w:rPr>
        <w:t>Кильмезскому району</w:t>
      </w:r>
      <w:r w:rsidR="00C23FA5">
        <w:rPr>
          <w:rFonts w:ascii="Times New Roman" w:hAnsi="Times New Roman"/>
          <w:sz w:val="28"/>
          <w:szCs w:val="28"/>
          <w:lang w:eastAsia="ru-RU"/>
        </w:rPr>
        <w:t xml:space="preserve"> </w:t>
      </w:r>
      <w:r w:rsidRPr="00115F97">
        <w:rPr>
          <w:rFonts w:ascii="Times New Roman" w:hAnsi="Times New Roman"/>
          <w:sz w:val="28"/>
          <w:szCs w:val="28"/>
          <w:lang w:eastAsia="ru-RU"/>
        </w:rPr>
        <w:t>в 201</w:t>
      </w:r>
      <w:r>
        <w:rPr>
          <w:rFonts w:ascii="Times New Roman" w:hAnsi="Times New Roman"/>
          <w:sz w:val="28"/>
          <w:szCs w:val="28"/>
          <w:lang w:eastAsia="ru-RU"/>
        </w:rPr>
        <w:t>7</w:t>
      </w:r>
      <w:r w:rsidRPr="00115F97">
        <w:rPr>
          <w:rFonts w:ascii="Times New Roman" w:hAnsi="Times New Roman"/>
          <w:sz w:val="28"/>
          <w:szCs w:val="28"/>
          <w:lang w:eastAsia="ru-RU"/>
        </w:rPr>
        <w:t xml:space="preserve"> году составила </w:t>
      </w:r>
      <w:r>
        <w:rPr>
          <w:rFonts w:ascii="Times New Roman" w:hAnsi="Times New Roman"/>
          <w:sz w:val="28"/>
          <w:szCs w:val="28"/>
          <w:lang w:eastAsia="ru-RU"/>
        </w:rPr>
        <w:t xml:space="preserve">12651 </w:t>
      </w:r>
      <w:r w:rsidRPr="00115F97">
        <w:rPr>
          <w:rFonts w:ascii="Times New Roman" w:hAnsi="Times New Roman"/>
          <w:sz w:val="28"/>
          <w:szCs w:val="28"/>
          <w:lang w:eastAsia="ru-RU"/>
        </w:rPr>
        <w:t>руб</w:t>
      </w:r>
      <w:r>
        <w:rPr>
          <w:rFonts w:ascii="Times New Roman" w:hAnsi="Times New Roman"/>
          <w:sz w:val="28"/>
          <w:szCs w:val="28"/>
          <w:lang w:eastAsia="ru-RU"/>
        </w:rPr>
        <w:t>лей,</w:t>
      </w:r>
      <w:r w:rsidRPr="00115F97">
        <w:rPr>
          <w:rFonts w:ascii="Times New Roman" w:hAnsi="Times New Roman"/>
          <w:sz w:val="28"/>
          <w:szCs w:val="28"/>
          <w:lang w:eastAsia="ru-RU"/>
        </w:rPr>
        <w:t xml:space="preserve"> темп роста </w:t>
      </w:r>
      <w:r>
        <w:rPr>
          <w:rFonts w:ascii="Times New Roman" w:hAnsi="Times New Roman"/>
          <w:sz w:val="28"/>
          <w:szCs w:val="28"/>
          <w:lang w:eastAsia="ru-RU"/>
        </w:rPr>
        <w:t xml:space="preserve">составил 101,4 </w:t>
      </w:r>
      <w:r w:rsidRPr="00115F97">
        <w:rPr>
          <w:rFonts w:ascii="Times New Roman" w:hAnsi="Times New Roman"/>
          <w:sz w:val="28"/>
          <w:szCs w:val="28"/>
          <w:lang w:eastAsia="ru-RU"/>
        </w:rPr>
        <w:t>%.</w:t>
      </w:r>
    </w:p>
    <w:p w:rsidR="0017261D" w:rsidRPr="002B2230" w:rsidRDefault="0017261D" w:rsidP="002B2230">
      <w:pPr>
        <w:spacing w:after="0" w:line="240" w:lineRule="auto"/>
        <w:ind w:left="684"/>
        <w:jc w:val="right"/>
        <w:rPr>
          <w:rFonts w:ascii="Times New Roman" w:hAnsi="Times New Roman"/>
          <w:bCs/>
          <w:sz w:val="28"/>
          <w:szCs w:val="28"/>
          <w:lang w:eastAsia="ru-RU"/>
        </w:rPr>
      </w:pPr>
      <w:r w:rsidRPr="002B2230">
        <w:rPr>
          <w:rFonts w:ascii="Times New Roman" w:hAnsi="Times New Roman"/>
          <w:bCs/>
          <w:sz w:val="28"/>
          <w:szCs w:val="28"/>
          <w:lang w:eastAsia="ru-RU"/>
        </w:rPr>
        <w:t xml:space="preserve">Таблица </w:t>
      </w:r>
      <w:r>
        <w:rPr>
          <w:rFonts w:ascii="Times New Roman" w:hAnsi="Times New Roman"/>
          <w:bCs/>
          <w:sz w:val="28"/>
          <w:szCs w:val="28"/>
          <w:lang w:eastAsia="ru-RU"/>
        </w:rPr>
        <w:t>4</w:t>
      </w:r>
    </w:p>
    <w:p w:rsidR="0017261D" w:rsidRPr="00AF5E58" w:rsidRDefault="0017261D" w:rsidP="00F87464">
      <w:pPr>
        <w:tabs>
          <w:tab w:val="left" w:pos="1980"/>
        </w:tabs>
        <w:spacing w:after="0" w:line="240" w:lineRule="auto"/>
        <w:ind w:firstLine="709"/>
        <w:jc w:val="center"/>
        <w:rPr>
          <w:rFonts w:ascii="Times New Roman" w:hAnsi="Times New Roman"/>
          <w:b/>
          <w:bCs/>
          <w:sz w:val="28"/>
          <w:szCs w:val="28"/>
          <w:lang w:eastAsia="ru-RU"/>
        </w:rPr>
      </w:pPr>
      <w:r w:rsidRPr="00AF5E58">
        <w:rPr>
          <w:rFonts w:ascii="Times New Roman" w:hAnsi="Times New Roman"/>
          <w:b/>
          <w:bCs/>
          <w:sz w:val="28"/>
          <w:szCs w:val="28"/>
          <w:lang w:eastAsia="ru-RU"/>
        </w:rPr>
        <w:t>Заработная плата по видам экономической деятельности</w:t>
      </w:r>
    </w:p>
    <w:p w:rsidR="0017261D" w:rsidRPr="0063475B" w:rsidRDefault="0017261D" w:rsidP="00F87464">
      <w:pPr>
        <w:tabs>
          <w:tab w:val="left" w:pos="1980"/>
        </w:tabs>
        <w:spacing w:after="0" w:line="240" w:lineRule="auto"/>
        <w:jc w:val="center"/>
        <w:rPr>
          <w:rFonts w:ascii="Times New Roman" w:hAnsi="Times New Roman"/>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8"/>
        <w:gridCol w:w="1799"/>
        <w:gridCol w:w="996"/>
        <w:gridCol w:w="996"/>
        <w:gridCol w:w="1045"/>
      </w:tblGrid>
      <w:tr w:rsidR="0017261D" w:rsidRPr="00AE4F5D" w:rsidTr="007456A6">
        <w:tc>
          <w:tcPr>
            <w:tcW w:w="0" w:type="auto"/>
          </w:tcPr>
          <w:p w:rsidR="0017261D" w:rsidRPr="008D0562" w:rsidRDefault="0017261D" w:rsidP="008D0562">
            <w:pPr>
              <w:spacing w:after="0" w:line="240" w:lineRule="auto"/>
              <w:jc w:val="center"/>
              <w:rPr>
                <w:rFonts w:ascii="Times New Roman" w:hAnsi="Times New Roman"/>
                <w:b/>
                <w:sz w:val="24"/>
                <w:szCs w:val="24"/>
                <w:lang w:eastAsia="ru-RU"/>
              </w:rPr>
            </w:pPr>
            <w:r w:rsidRPr="008D0562">
              <w:rPr>
                <w:rFonts w:ascii="Times New Roman" w:hAnsi="Times New Roman"/>
                <w:b/>
                <w:sz w:val="24"/>
                <w:szCs w:val="24"/>
                <w:lang w:eastAsia="ru-RU"/>
              </w:rPr>
              <w:t>Наименование показателя</w:t>
            </w:r>
          </w:p>
        </w:tc>
        <w:tc>
          <w:tcPr>
            <w:tcW w:w="0" w:type="auto"/>
          </w:tcPr>
          <w:p w:rsidR="0017261D" w:rsidRPr="008D0562" w:rsidRDefault="0017261D" w:rsidP="008D0562">
            <w:pPr>
              <w:spacing w:after="0" w:line="240" w:lineRule="auto"/>
              <w:jc w:val="center"/>
              <w:rPr>
                <w:rFonts w:ascii="Times New Roman" w:hAnsi="Times New Roman"/>
                <w:b/>
                <w:sz w:val="24"/>
                <w:szCs w:val="24"/>
                <w:lang w:eastAsia="ru-RU"/>
              </w:rPr>
            </w:pPr>
            <w:r w:rsidRPr="008D0562">
              <w:rPr>
                <w:rFonts w:ascii="Times New Roman" w:hAnsi="Times New Roman"/>
                <w:b/>
                <w:sz w:val="24"/>
                <w:szCs w:val="24"/>
                <w:lang w:eastAsia="ru-RU"/>
              </w:rPr>
              <w:t>Единица измерения</w:t>
            </w:r>
          </w:p>
        </w:tc>
        <w:tc>
          <w:tcPr>
            <w:tcW w:w="0" w:type="auto"/>
          </w:tcPr>
          <w:p w:rsidR="0017261D" w:rsidRDefault="0017261D" w:rsidP="008D0562">
            <w:pPr>
              <w:spacing w:after="0" w:line="240" w:lineRule="auto"/>
              <w:jc w:val="center"/>
              <w:rPr>
                <w:rFonts w:ascii="Times New Roman" w:hAnsi="Times New Roman"/>
                <w:b/>
                <w:sz w:val="24"/>
                <w:szCs w:val="24"/>
                <w:lang w:eastAsia="ru-RU"/>
              </w:rPr>
            </w:pPr>
          </w:p>
          <w:p w:rsidR="0017261D" w:rsidRPr="008D0562" w:rsidRDefault="0017261D" w:rsidP="008D0562">
            <w:pPr>
              <w:spacing w:after="0" w:line="240" w:lineRule="auto"/>
              <w:jc w:val="center"/>
              <w:rPr>
                <w:rFonts w:ascii="Times New Roman" w:hAnsi="Times New Roman"/>
                <w:b/>
                <w:sz w:val="24"/>
                <w:szCs w:val="24"/>
                <w:lang w:eastAsia="ru-RU"/>
              </w:rPr>
            </w:pPr>
            <w:r w:rsidRPr="008D0562">
              <w:rPr>
                <w:rFonts w:ascii="Times New Roman" w:hAnsi="Times New Roman"/>
                <w:b/>
                <w:sz w:val="24"/>
                <w:szCs w:val="24"/>
                <w:lang w:eastAsia="ru-RU"/>
              </w:rPr>
              <w:t>201</w:t>
            </w:r>
            <w:r>
              <w:rPr>
                <w:rFonts w:ascii="Times New Roman" w:hAnsi="Times New Roman"/>
                <w:b/>
                <w:sz w:val="24"/>
                <w:szCs w:val="24"/>
                <w:lang w:eastAsia="ru-RU"/>
              </w:rPr>
              <w:t>6</w:t>
            </w:r>
          </w:p>
          <w:p w:rsidR="0017261D" w:rsidRPr="008D0562" w:rsidRDefault="0017261D" w:rsidP="008D0562">
            <w:pPr>
              <w:spacing w:after="0" w:line="240" w:lineRule="auto"/>
              <w:jc w:val="center"/>
              <w:rPr>
                <w:rFonts w:ascii="Times New Roman" w:hAnsi="Times New Roman"/>
                <w:b/>
                <w:sz w:val="24"/>
                <w:szCs w:val="24"/>
                <w:highlight w:val="yellow"/>
                <w:lang w:eastAsia="ru-RU"/>
              </w:rPr>
            </w:pPr>
          </w:p>
        </w:tc>
        <w:tc>
          <w:tcPr>
            <w:tcW w:w="0" w:type="auto"/>
          </w:tcPr>
          <w:p w:rsidR="0017261D" w:rsidRDefault="0017261D" w:rsidP="008D0562">
            <w:pPr>
              <w:spacing w:after="0" w:line="240" w:lineRule="auto"/>
              <w:jc w:val="center"/>
              <w:rPr>
                <w:rFonts w:ascii="Times New Roman" w:hAnsi="Times New Roman"/>
                <w:b/>
                <w:sz w:val="24"/>
                <w:szCs w:val="24"/>
                <w:lang w:eastAsia="ru-RU"/>
              </w:rPr>
            </w:pPr>
          </w:p>
          <w:p w:rsidR="0017261D" w:rsidRPr="008D0562" w:rsidRDefault="0017261D" w:rsidP="008D0562">
            <w:pPr>
              <w:spacing w:after="0" w:line="240" w:lineRule="auto"/>
              <w:jc w:val="center"/>
              <w:rPr>
                <w:rFonts w:ascii="Times New Roman" w:hAnsi="Times New Roman"/>
                <w:b/>
                <w:sz w:val="24"/>
                <w:szCs w:val="24"/>
                <w:lang w:eastAsia="ru-RU"/>
              </w:rPr>
            </w:pPr>
            <w:r w:rsidRPr="008D0562">
              <w:rPr>
                <w:rFonts w:ascii="Times New Roman" w:hAnsi="Times New Roman"/>
                <w:b/>
                <w:sz w:val="24"/>
                <w:szCs w:val="24"/>
                <w:lang w:eastAsia="ru-RU"/>
              </w:rPr>
              <w:t>201</w:t>
            </w:r>
            <w:r>
              <w:rPr>
                <w:rFonts w:ascii="Times New Roman" w:hAnsi="Times New Roman"/>
                <w:b/>
                <w:sz w:val="24"/>
                <w:szCs w:val="24"/>
                <w:lang w:eastAsia="ru-RU"/>
              </w:rPr>
              <w:t>7</w:t>
            </w:r>
          </w:p>
          <w:p w:rsidR="0017261D" w:rsidRPr="008D0562" w:rsidRDefault="0017261D" w:rsidP="008D0562">
            <w:pPr>
              <w:spacing w:after="0" w:line="240" w:lineRule="auto"/>
              <w:jc w:val="center"/>
              <w:rPr>
                <w:rFonts w:ascii="Times New Roman" w:hAnsi="Times New Roman"/>
                <w:b/>
                <w:sz w:val="24"/>
                <w:szCs w:val="24"/>
                <w:highlight w:val="yellow"/>
                <w:lang w:eastAsia="ru-RU"/>
              </w:rPr>
            </w:pPr>
          </w:p>
        </w:tc>
        <w:tc>
          <w:tcPr>
            <w:tcW w:w="0" w:type="auto"/>
          </w:tcPr>
          <w:p w:rsidR="0017261D" w:rsidRDefault="0017261D" w:rsidP="008D05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Оценка</w:t>
            </w:r>
          </w:p>
          <w:p w:rsidR="0017261D" w:rsidRPr="008D0562" w:rsidRDefault="0017261D" w:rsidP="008D0562">
            <w:pPr>
              <w:spacing w:after="0" w:line="240" w:lineRule="auto"/>
              <w:jc w:val="center"/>
              <w:rPr>
                <w:rFonts w:ascii="Times New Roman" w:hAnsi="Times New Roman"/>
                <w:b/>
                <w:sz w:val="24"/>
                <w:szCs w:val="24"/>
                <w:lang w:eastAsia="ru-RU"/>
              </w:rPr>
            </w:pPr>
            <w:r w:rsidRPr="008D0562">
              <w:rPr>
                <w:rFonts w:ascii="Times New Roman" w:hAnsi="Times New Roman"/>
                <w:b/>
                <w:sz w:val="24"/>
                <w:szCs w:val="24"/>
                <w:lang w:eastAsia="ru-RU"/>
              </w:rPr>
              <w:t>201</w:t>
            </w:r>
            <w:r>
              <w:rPr>
                <w:rFonts w:ascii="Times New Roman" w:hAnsi="Times New Roman"/>
                <w:b/>
                <w:sz w:val="24"/>
                <w:szCs w:val="24"/>
                <w:lang w:eastAsia="ru-RU"/>
              </w:rPr>
              <w:t>8</w:t>
            </w:r>
          </w:p>
          <w:p w:rsidR="0017261D" w:rsidRPr="008D0562" w:rsidRDefault="0017261D" w:rsidP="008D0562">
            <w:pPr>
              <w:spacing w:after="0" w:line="240" w:lineRule="auto"/>
              <w:jc w:val="center"/>
              <w:rPr>
                <w:rFonts w:ascii="Times New Roman" w:hAnsi="Times New Roman"/>
                <w:b/>
                <w:sz w:val="24"/>
                <w:szCs w:val="24"/>
                <w:lang w:eastAsia="ru-RU"/>
              </w:rPr>
            </w:pPr>
          </w:p>
        </w:tc>
      </w:tr>
      <w:tr w:rsidR="0017261D" w:rsidRPr="00AE4F5D" w:rsidTr="003168E3">
        <w:trPr>
          <w:trHeight w:val="1126"/>
        </w:trPr>
        <w:tc>
          <w:tcPr>
            <w:tcW w:w="0" w:type="auto"/>
          </w:tcPr>
          <w:p w:rsidR="0017261D"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Среднемесячная  номинальная начисленная заработная плата (в расчете на одного работника)</w:t>
            </w:r>
          </w:p>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том числе по отраслям: </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12481,4</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12651</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13694,3</w:t>
            </w:r>
          </w:p>
        </w:tc>
      </w:tr>
      <w:tr w:rsidR="0017261D" w:rsidRPr="00AE4F5D" w:rsidTr="003168E3">
        <w:trPr>
          <w:trHeight w:val="404"/>
        </w:trPr>
        <w:tc>
          <w:tcPr>
            <w:tcW w:w="0" w:type="auto"/>
          </w:tcPr>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Сельское, лесное хозяйство</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9884,7</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10085,2</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12333,3</w:t>
            </w:r>
          </w:p>
        </w:tc>
      </w:tr>
      <w:tr w:rsidR="0017261D" w:rsidRPr="00AE4F5D" w:rsidTr="003168E3">
        <w:tc>
          <w:tcPr>
            <w:tcW w:w="0" w:type="auto"/>
          </w:tcPr>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Промышленность</w:t>
            </w:r>
          </w:p>
          <w:p w:rsidR="0017261D" w:rsidRPr="004169CA" w:rsidRDefault="0017261D" w:rsidP="003168E3">
            <w:pPr>
              <w:spacing w:after="0" w:line="240" w:lineRule="auto"/>
              <w:rPr>
                <w:rFonts w:ascii="Times New Roman" w:hAnsi="Times New Roman"/>
                <w:sz w:val="24"/>
                <w:szCs w:val="24"/>
                <w:lang w:eastAsia="ru-RU"/>
              </w:rPr>
            </w:pPr>
          </w:p>
        </w:tc>
        <w:tc>
          <w:tcPr>
            <w:tcW w:w="0" w:type="auto"/>
          </w:tcPr>
          <w:p w:rsidR="0017261D" w:rsidRPr="00AE4F5D" w:rsidRDefault="0017261D" w:rsidP="003168E3">
            <w:pPr>
              <w:spacing w:after="0" w:line="240" w:lineRule="auto"/>
              <w:rPr>
                <w:rFonts w:ascii="Times New Roman" w:hAnsi="Times New Roman"/>
                <w:sz w:val="24"/>
                <w:szCs w:val="24"/>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10508,8</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10623,6</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11900,8</w:t>
            </w:r>
          </w:p>
        </w:tc>
      </w:tr>
      <w:tr w:rsidR="0017261D" w:rsidRPr="00AE4F5D" w:rsidTr="003168E3">
        <w:tc>
          <w:tcPr>
            <w:tcW w:w="0" w:type="auto"/>
          </w:tcPr>
          <w:p w:rsidR="0017261D" w:rsidRPr="004169CA" w:rsidRDefault="0017261D" w:rsidP="003168E3">
            <w:pPr>
              <w:autoSpaceDE w:val="0"/>
              <w:autoSpaceDN w:val="0"/>
              <w:adjustRightInd w:val="0"/>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Оптовая и розничная торговля, ремонт</w:t>
            </w:r>
          </w:p>
          <w:p w:rsidR="0017261D" w:rsidRPr="004169CA" w:rsidRDefault="0017261D" w:rsidP="003168E3">
            <w:pPr>
              <w:autoSpaceDE w:val="0"/>
              <w:autoSpaceDN w:val="0"/>
              <w:adjustRightInd w:val="0"/>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автотранспортных средств</w:t>
            </w:r>
          </w:p>
        </w:tc>
        <w:tc>
          <w:tcPr>
            <w:tcW w:w="0" w:type="auto"/>
          </w:tcPr>
          <w:p w:rsidR="0017261D" w:rsidRPr="00AE4F5D" w:rsidRDefault="0017261D" w:rsidP="003168E3">
            <w:pPr>
              <w:spacing w:after="0" w:line="240" w:lineRule="auto"/>
              <w:rPr>
                <w:rFonts w:ascii="Times New Roman" w:hAnsi="Times New Roman"/>
                <w:sz w:val="24"/>
                <w:szCs w:val="24"/>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11556,8</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11620,9</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11894,4</w:t>
            </w:r>
          </w:p>
        </w:tc>
      </w:tr>
      <w:tr w:rsidR="0017261D" w:rsidRPr="00AE4F5D" w:rsidTr="003168E3">
        <w:tc>
          <w:tcPr>
            <w:tcW w:w="0" w:type="auto"/>
          </w:tcPr>
          <w:p w:rsidR="0017261D" w:rsidRPr="004169CA" w:rsidRDefault="0017261D" w:rsidP="003168E3">
            <w:pPr>
              <w:autoSpaceDE w:val="0"/>
              <w:autoSpaceDN w:val="0"/>
              <w:adjustRightInd w:val="0"/>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Государственное управление и обеспечение</w:t>
            </w:r>
          </w:p>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военной безопасности, обязательное социальное обеспечение</w:t>
            </w:r>
          </w:p>
        </w:tc>
        <w:tc>
          <w:tcPr>
            <w:tcW w:w="0" w:type="auto"/>
          </w:tcPr>
          <w:p w:rsidR="0017261D" w:rsidRPr="00AE4F5D" w:rsidRDefault="0017261D" w:rsidP="003168E3">
            <w:pPr>
              <w:spacing w:after="0" w:line="240" w:lineRule="auto"/>
              <w:rPr>
                <w:rFonts w:ascii="Times New Roman" w:hAnsi="Times New Roman"/>
                <w:sz w:val="24"/>
                <w:szCs w:val="24"/>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19204,9</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19316,4</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19612,4</w:t>
            </w:r>
          </w:p>
        </w:tc>
      </w:tr>
      <w:tr w:rsidR="0017261D" w:rsidRPr="00AE4F5D" w:rsidTr="003168E3">
        <w:tc>
          <w:tcPr>
            <w:tcW w:w="0" w:type="auto"/>
          </w:tcPr>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Образование</w:t>
            </w:r>
          </w:p>
        </w:tc>
        <w:tc>
          <w:tcPr>
            <w:tcW w:w="0" w:type="auto"/>
          </w:tcPr>
          <w:p w:rsidR="0017261D" w:rsidRPr="00AE4F5D" w:rsidRDefault="0017261D" w:rsidP="003168E3">
            <w:pPr>
              <w:spacing w:after="0" w:line="240" w:lineRule="auto"/>
              <w:rPr>
                <w:rFonts w:ascii="Times New Roman" w:hAnsi="Times New Roman"/>
                <w:sz w:val="24"/>
                <w:szCs w:val="24"/>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14829,3</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14952,6</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16425,6</w:t>
            </w:r>
          </w:p>
        </w:tc>
      </w:tr>
      <w:tr w:rsidR="0017261D" w:rsidRPr="00AE4F5D" w:rsidTr="003168E3">
        <w:tc>
          <w:tcPr>
            <w:tcW w:w="0" w:type="auto"/>
          </w:tcPr>
          <w:p w:rsidR="0017261D" w:rsidRPr="004169CA" w:rsidRDefault="0017261D" w:rsidP="003168E3">
            <w:pPr>
              <w:spacing w:after="0" w:line="240" w:lineRule="auto"/>
              <w:rPr>
                <w:rFonts w:ascii="Times New Roman" w:hAnsi="Times New Roman"/>
                <w:sz w:val="24"/>
                <w:szCs w:val="24"/>
                <w:lang w:eastAsia="ru-RU"/>
              </w:rPr>
            </w:pPr>
            <w:r w:rsidRPr="004169CA">
              <w:rPr>
                <w:rFonts w:ascii="Times New Roman" w:hAnsi="Times New Roman"/>
                <w:sz w:val="24"/>
                <w:szCs w:val="24"/>
                <w:lang w:eastAsia="ru-RU"/>
              </w:rPr>
              <w:t>Здравоохранение</w:t>
            </w:r>
          </w:p>
        </w:tc>
        <w:tc>
          <w:tcPr>
            <w:tcW w:w="0" w:type="auto"/>
          </w:tcPr>
          <w:p w:rsidR="0017261D" w:rsidRPr="00AE4F5D" w:rsidRDefault="0017261D" w:rsidP="003168E3">
            <w:pPr>
              <w:spacing w:after="0" w:line="240" w:lineRule="auto"/>
              <w:rPr>
                <w:rFonts w:ascii="Times New Roman" w:hAnsi="Times New Roman"/>
                <w:sz w:val="24"/>
                <w:szCs w:val="24"/>
              </w:rPr>
            </w:pPr>
            <w:r w:rsidRPr="004169CA">
              <w:rPr>
                <w:rFonts w:ascii="Times New Roman" w:hAnsi="Times New Roman"/>
                <w:sz w:val="24"/>
                <w:szCs w:val="24"/>
                <w:lang w:eastAsia="ru-RU"/>
              </w:rPr>
              <w:t>рублей</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15043,5</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15757,6</w:t>
            </w:r>
          </w:p>
        </w:tc>
        <w:tc>
          <w:tcPr>
            <w:tcW w:w="0" w:type="auto"/>
          </w:tcPr>
          <w:p w:rsidR="0017261D" w:rsidRPr="004169CA" w:rsidRDefault="0017261D" w:rsidP="003168E3">
            <w:pPr>
              <w:spacing w:after="0" w:line="240" w:lineRule="auto"/>
              <w:rPr>
                <w:rFonts w:ascii="Times New Roman" w:hAnsi="Times New Roman"/>
                <w:sz w:val="24"/>
                <w:szCs w:val="24"/>
                <w:lang w:eastAsia="ru-RU"/>
              </w:rPr>
            </w:pPr>
            <w:r>
              <w:rPr>
                <w:rFonts w:ascii="Times New Roman" w:hAnsi="Times New Roman"/>
                <w:sz w:val="24"/>
                <w:szCs w:val="24"/>
                <w:lang w:eastAsia="ru-RU"/>
              </w:rPr>
              <w:t>16162,8</w:t>
            </w:r>
          </w:p>
        </w:tc>
      </w:tr>
    </w:tbl>
    <w:p w:rsidR="0017261D" w:rsidRDefault="0017261D" w:rsidP="001356DA">
      <w:pPr>
        <w:spacing w:after="0" w:line="360" w:lineRule="auto"/>
        <w:ind w:firstLine="709"/>
        <w:jc w:val="center"/>
        <w:rPr>
          <w:rFonts w:ascii="Times New Roman" w:hAnsi="Times New Roman"/>
          <w:b/>
          <w:sz w:val="28"/>
          <w:szCs w:val="28"/>
          <w:lang w:eastAsia="ru-RU"/>
        </w:rPr>
      </w:pPr>
    </w:p>
    <w:p w:rsidR="0017261D" w:rsidRPr="00BF1A34" w:rsidRDefault="0017261D" w:rsidP="00BF1A34">
      <w:pPr>
        <w:spacing w:after="0" w:line="360" w:lineRule="auto"/>
        <w:ind w:firstLine="709"/>
        <w:jc w:val="right"/>
        <w:rPr>
          <w:rFonts w:ascii="Times New Roman" w:hAnsi="Times New Roman"/>
          <w:sz w:val="28"/>
          <w:szCs w:val="28"/>
          <w:lang w:eastAsia="ru-RU"/>
        </w:rPr>
      </w:pPr>
      <w:r w:rsidRPr="00BF1A34">
        <w:rPr>
          <w:rFonts w:ascii="Times New Roman" w:hAnsi="Times New Roman"/>
          <w:sz w:val="28"/>
          <w:szCs w:val="28"/>
          <w:lang w:eastAsia="ru-RU"/>
        </w:rPr>
        <w:t xml:space="preserve">Таблица </w:t>
      </w:r>
      <w:r>
        <w:rPr>
          <w:rFonts w:ascii="Times New Roman" w:hAnsi="Times New Roman"/>
          <w:sz w:val="28"/>
          <w:szCs w:val="28"/>
          <w:lang w:eastAsia="ru-RU"/>
        </w:rPr>
        <w:t>5</w:t>
      </w:r>
    </w:p>
    <w:p w:rsidR="0017261D" w:rsidRPr="00AF5E58" w:rsidRDefault="0017261D" w:rsidP="00F87464">
      <w:pPr>
        <w:spacing w:after="0" w:line="360" w:lineRule="auto"/>
        <w:ind w:firstLine="709"/>
        <w:jc w:val="center"/>
        <w:rPr>
          <w:rFonts w:ascii="Times New Roman" w:hAnsi="Times New Roman"/>
          <w:b/>
          <w:sz w:val="28"/>
          <w:szCs w:val="28"/>
          <w:lang w:eastAsia="ru-RU"/>
        </w:rPr>
      </w:pPr>
      <w:r w:rsidRPr="00AF5E58">
        <w:rPr>
          <w:rFonts w:ascii="Times New Roman" w:hAnsi="Times New Roman"/>
          <w:b/>
          <w:sz w:val="28"/>
          <w:szCs w:val="28"/>
          <w:lang w:eastAsia="ru-RU"/>
        </w:rPr>
        <w:t>Данные о доходах и расходах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3837"/>
        <w:gridCol w:w="1962"/>
        <w:gridCol w:w="1236"/>
        <w:gridCol w:w="1236"/>
        <w:gridCol w:w="1236"/>
      </w:tblGrid>
      <w:tr w:rsidR="0017261D" w:rsidRPr="00AE4F5D" w:rsidTr="007456A6">
        <w:tc>
          <w:tcPr>
            <w:tcW w:w="0" w:type="auto"/>
          </w:tcPr>
          <w:p w:rsidR="0017261D" w:rsidRPr="009D3A05" w:rsidRDefault="0017261D" w:rsidP="00AE4397">
            <w:pPr>
              <w:spacing w:after="0" w:line="240" w:lineRule="auto"/>
              <w:rPr>
                <w:rFonts w:ascii="Times New Roman" w:hAnsi="Times New Roman"/>
                <w:b/>
                <w:sz w:val="24"/>
                <w:szCs w:val="24"/>
                <w:lang w:eastAsia="ru-RU"/>
              </w:rPr>
            </w:pPr>
            <w:r w:rsidRPr="009D3A05">
              <w:rPr>
                <w:rFonts w:ascii="Times New Roman" w:hAnsi="Times New Roman"/>
                <w:b/>
                <w:sz w:val="24"/>
                <w:szCs w:val="24"/>
                <w:lang w:eastAsia="ru-RU"/>
              </w:rPr>
              <w:t>№ п/п</w:t>
            </w:r>
          </w:p>
        </w:tc>
        <w:tc>
          <w:tcPr>
            <w:tcW w:w="0" w:type="auto"/>
          </w:tcPr>
          <w:p w:rsidR="0017261D" w:rsidRPr="009D3A05" w:rsidRDefault="0017261D" w:rsidP="00AE4397">
            <w:pPr>
              <w:spacing w:after="0" w:line="240" w:lineRule="auto"/>
              <w:rPr>
                <w:rFonts w:ascii="Times New Roman" w:hAnsi="Times New Roman"/>
                <w:b/>
                <w:sz w:val="24"/>
                <w:szCs w:val="24"/>
                <w:lang w:eastAsia="ru-RU"/>
              </w:rPr>
            </w:pPr>
          </w:p>
          <w:p w:rsidR="0017261D" w:rsidRPr="009D3A05" w:rsidRDefault="0017261D" w:rsidP="00AE4397">
            <w:pPr>
              <w:spacing w:after="0" w:line="240" w:lineRule="auto"/>
              <w:rPr>
                <w:rFonts w:ascii="Times New Roman" w:hAnsi="Times New Roman"/>
                <w:b/>
                <w:sz w:val="24"/>
                <w:szCs w:val="24"/>
                <w:lang w:eastAsia="ru-RU"/>
              </w:rPr>
            </w:pPr>
            <w:r w:rsidRPr="009D3A05">
              <w:rPr>
                <w:rFonts w:ascii="Times New Roman" w:hAnsi="Times New Roman"/>
                <w:b/>
                <w:sz w:val="24"/>
                <w:szCs w:val="24"/>
                <w:lang w:eastAsia="ru-RU"/>
              </w:rPr>
              <w:t>Наименование показателя</w:t>
            </w:r>
          </w:p>
        </w:tc>
        <w:tc>
          <w:tcPr>
            <w:tcW w:w="0" w:type="auto"/>
          </w:tcPr>
          <w:p w:rsidR="0017261D" w:rsidRPr="009D3A05" w:rsidRDefault="0017261D" w:rsidP="00AE4397">
            <w:pPr>
              <w:spacing w:after="0" w:line="240" w:lineRule="auto"/>
              <w:rPr>
                <w:rFonts w:ascii="Times New Roman" w:hAnsi="Times New Roman"/>
                <w:b/>
                <w:sz w:val="24"/>
                <w:szCs w:val="24"/>
                <w:lang w:eastAsia="ru-RU"/>
              </w:rPr>
            </w:pPr>
            <w:r w:rsidRPr="009D3A05">
              <w:rPr>
                <w:rFonts w:ascii="Times New Roman" w:hAnsi="Times New Roman"/>
                <w:b/>
                <w:sz w:val="24"/>
                <w:szCs w:val="24"/>
                <w:lang w:eastAsia="ru-RU"/>
              </w:rPr>
              <w:t>Единица измерения</w:t>
            </w:r>
          </w:p>
        </w:tc>
        <w:tc>
          <w:tcPr>
            <w:tcW w:w="0" w:type="auto"/>
          </w:tcPr>
          <w:p w:rsidR="0017261D" w:rsidRPr="009D3A05" w:rsidRDefault="0017261D" w:rsidP="001356DA">
            <w:pPr>
              <w:spacing w:after="0" w:line="240" w:lineRule="auto"/>
              <w:jc w:val="center"/>
              <w:rPr>
                <w:rFonts w:ascii="Times New Roman" w:hAnsi="Times New Roman"/>
                <w:b/>
                <w:sz w:val="24"/>
                <w:szCs w:val="24"/>
                <w:lang w:eastAsia="ru-RU"/>
              </w:rPr>
            </w:pPr>
          </w:p>
          <w:p w:rsidR="0017261D" w:rsidRPr="009D3A05" w:rsidRDefault="0017261D" w:rsidP="001356DA">
            <w:pPr>
              <w:spacing w:after="0" w:line="240" w:lineRule="auto"/>
              <w:jc w:val="center"/>
              <w:rPr>
                <w:rFonts w:ascii="Times New Roman" w:hAnsi="Times New Roman"/>
                <w:b/>
                <w:sz w:val="24"/>
                <w:szCs w:val="24"/>
                <w:highlight w:val="yellow"/>
                <w:lang w:eastAsia="ru-RU"/>
              </w:rPr>
            </w:pPr>
            <w:r w:rsidRPr="009D3A05">
              <w:rPr>
                <w:rFonts w:ascii="Times New Roman" w:hAnsi="Times New Roman"/>
                <w:b/>
                <w:sz w:val="24"/>
                <w:szCs w:val="24"/>
                <w:lang w:eastAsia="ru-RU"/>
              </w:rPr>
              <w:t xml:space="preserve">2016 </w:t>
            </w:r>
          </w:p>
        </w:tc>
        <w:tc>
          <w:tcPr>
            <w:tcW w:w="0" w:type="auto"/>
          </w:tcPr>
          <w:p w:rsidR="0017261D" w:rsidRPr="009D3A05" w:rsidRDefault="0017261D" w:rsidP="001356DA">
            <w:pPr>
              <w:spacing w:after="0" w:line="240" w:lineRule="auto"/>
              <w:jc w:val="center"/>
              <w:rPr>
                <w:rFonts w:ascii="Times New Roman" w:hAnsi="Times New Roman"/>
                <w:b/>
                <w:sz w:val="24"/>
                <w:szCs w:val="24"/>
                <w:lang w:eastAsia="ru-RU"/>
              </w:rPr>
            </w:pPr>
          </w:p>
          <w:p w:rsidR="0017261D" w:rsidRPr="009D3A05" w:rsidRDefault="0017261D" w:rsidP="001356DA">
            <w:pPr>
              <w:spacing w:after="0" w:line="240" w:lineRule="auto"/>
              <w:jc w:val="center"/>
              <w:rPr>
                <w:rFonts w:ascii="Times New Roman" w:hAnsi="Times New Roman"/>
                <w:b/>
                <w:sz w:val="24"/>
                <w:szCs w:val="24"/>
                <w:highlight w:val="yellow"/>
                <w:lang w:eastAsia="ru-RU"/>
              </w:rPr>
            </w:pPr>
            <w:r w:rsidRPr="009D3A05">
              <w:rPr>
                <w:rFonts w:ascii="Times New Roman" w:hAnsi="Times New Roman"/>
                <w:b/>
                <w:sz w:val="24"/>
                <w:szCs w:val="24"/>
                <w:lang w:eastAsia="ru-RU"/>
              </w:rPr>
              <w:t xml:space="preserve">2017 </w:t>
            </w:r>
          </w:p>
        </w:tc>
        <w:tc>
          <w:tcPr>
            <w:tcW w:w="0" w:type="auto"/>
          </w:tcPr>
          <w:p w:rsidR="0017261D" w:rsidRPr="009D3A05" w:rsidRDefault="0017261D" w:rsidP="001356DA">
            <w:pPr>
              <w:spacing w:after="0" w:line="240" w:lineRule="auto"/>
              <w:jc w:val="center"/>
              <w:rPr>
                <w:rFonts w:ascii="Times New Roman" w:hAnsi="Times New Roman"/>
                <w:b/>
                <w:sz w:val="24"/>
                <w:szCs w:val="24"/>
                <w:lang w:eastAsia="ru-RU"/>
              </w:rPr>
            </w:pPr>
            <w:r w:rsidRPr="009D3A05">
              <w:rPr>
                <w:rFonts w:ascii="Times New Roman" w:hAnsi="Times New Roman"/>
                <w:b/>
                <w:sz w:val="24"/>
                <w:szCs w:val="24"/>
                <w:lang w:eastAsia="ru-RU"/>
              </w:rPr>
              <w:t>Оценка</w:t>
            </w:r>
          </w:p>
          <w:p w:rsidR="0017261D" w:rsidRPr="009D3A05" w:rsidRDefault="0017261D" w:rsidP="001356DA">
            <w:pPr>
              <w:spacing w:after="0" w:line="240" w:lineRule="auto"/>
              <w:jc w:val="center"/>
              <w:rPr>
                <w:rFonts w:ascii="Times New Roman" w:hAnsi="Times New Roman"/>
                <w:b/>
                <w:sz w:val="24"/>
                <w:szCs w:val="24"/>
                <w:lang w:eastAsia="ru-RU"/>
              </w:rPr>
            </w:pPr>
            <w:r w:rsidRPr="009D3A05">
              <w:rPr>
                <w:rFonts w:ascii="Times New Roman" w:hAnsi="Times New Roman"/>
                <w:b/>
                <w:sz w:val="24"/>
                <w:szCs w:val="24"/>
                <w:lang w:eastAsia="ru-RU"/>
              </w:rPr>
              <w:t xml:space="preserve">2018 </w:t>
            </w:r>
          </w:p>
        </w:tc>
      </w:tr>
      <w:tr w:rsidR="0017261D" w:rsidRPr="00AE4F5D" w:rsidTr="007456A6">
        <w:tc>
          <w:tcPr>
            <w:tcW w:w="0" w:type="auto"/>
          </w:tcPr>
          <w:p w:rsidR="0017261D" w:rsidRPr="0063475B" w:rsidRDefault="0017261D" w:rsidP="001356DA">
            <w:pPr>
              <w:spacing w:after="0" w:line="240" w:lineRule="auto"/>
              <w:jc w:val="center"/>
              <w:rPr>
                <w:rFonts w:ascii="Times New Roman" w:hAnsi="Times New Roman"/>
                <w:sz w:val="24"/>
                <w:szCs w:val="24"/>
                <w:lang w:eastAsia="ru-RU"/>
              </w:rPr>
            </w:pPr>
            <w:r w:rsidRPr="0063475B">
              <w:rPr>
                <w:rFonts w:ascii="Times New Roman" w:hAnsi="Times New Roman"/>
                <w:sz w:val="24"/>
                <w:szCs w:val="24"/>
                <w:lang w:eastAsia="ru-RU"/>
              </w:rPr>
              <w:t>1</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 xml:space="preserve">Доходы </w:t>
            </w:r>
            <w:r>
              <w:rPr>
                <w:rFonts w:ascii="Times New Roman" w:hAnsi="Times New Roman"/>
                <w:sz w:val="24"/>
                <w:szCs w:val="24"/>
                <w:lang w:eastAsia="ru-RU"/>
              </w:rPr>
              <w:t>–</w:t>
            </w:r>
            <w:r w:rsidRPr="0063475B">
              <w:rPr>
                <w:rFonts w:ascii="Times New Roman" w:hAnsi="Times New Roman"/>
                <w:sz w:val="24"/>
                <w:szCs w:val="24"/>
                <w:lang w:eastAsia="ru-RU"/>
              </w:rPr>
              <w:t xml:space="preserve"> всего</w:t>
            </w:r>
            <w:r>
              <w:rPr>
                <w:rFonts w:ascii="Times New Roman" w:hAnsi="Times New Roman"/>
                <w:sz w:val="24"/>
                <w:szCs w:val="24"/>
                <w:lang w:eastAsia="ru-RU"/>
              </w:rPr>
              <w:t>,</w:t>
            </w:r>
            <w:r w:rsidRPr="0063475B">
              <w:rPr>
                <w:rFonts w:ascii="Times New Roman" w:hAnsi="Times New Roman"/>
                <w:sz w:val="24"/>
                <w:szCs w:val="24"/>
                <w:lang w:eastAsia="ru-RU"/>
              </w:rPr>
              <w:t xml:space="preserve"> в том числе:</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тыс. рублей</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1710828,1</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1708350,0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1784335,0</w:t>
            </w:r>
          </w:p>
        </w:tc>
      </w:tr>
      <w:tr w:rsidR="0017261D" w:rsidRPr="00AE4F5D" w:rsidTr="007456A6">
        <w:tc>
          <w:tcPr>
            <w:tcW w:w="0" w:type="auto"/>
          </w:tcPr>
          <w:p w:rsidR="0017261D" w:rsidRPr="0063475B" w:rsidRDefault="0017261D" w:rsidP="001356DA">
            <w:pPr>
              <w:spacing w:after="0" w:line="240" w:lineRule="auto"/>
              <w:jc w:val="center"/>
              <w:rPr>
                <w:rFonts w:ascii="Times New Roman" w:hAnsi="Times New Roman"/>
                <w:sz w:val="24"/>
                <w:szCs w:val="24"/>
                <w:lang w:eastAsia="ru-RU"/>
              </w:rPr>
            </w:pPr>
            <w:r w:rsidRPr="0063475B">
              <w:rPr>
                <w:rFonts w:ascii="Times New Roman" w:hAnsi="Times New Roman"/>
                <w:sz w:val="24"/>
                <w:szCs w:val="24"/>
                <w:lang w:eastAsia="ru-RU"/>
              </w:rPr>
              <w:t>2</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доходы от предпринимательской</w:t>
            </w:r>
          </w:p>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деятельности</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тыс. рублей</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133158,0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133690,0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140310,0</w:t>
            </w:r>
          </w:p>
        </w:tc>
      </w:tr>
      <w:tr w:rsidR="0017261D" w:rsidRPr="00AE4F5D" w:rsidTr="007456A6">
        <w:tc>
          <w:tcPr>
            <w:tcW w:w="0" w:type="auto"/>
          </w:tcPr>
          <w:p w:rsidR="0017261D" w:rsidRPr="0063475B" w:rsidRDefault="0017261D" w:rsidP="001356DA">
            <w:pPr>
              <w:spacing w:after="0" w:line="240" w:lineRule="auto"/>
              <w:jc w:val="center"/>
              <w:rPr>
                <w:rFonts w:ascii="Times New Roman" w:hAnsi="Times New Roman"/>
                <w:sz w:val="24"/>
                <w:szCs w:val="24"/>
                <w:lang w:eastAsia="ru-RU"/>
              </w:rPr>
            </w:pPr>
            <w:r w:rsidRPr="0063475B">
              <w:rPr>
                <w:rFonts w:ascii="Times New Roman" w:hAnsi="Times New Roman"/>
                <w:sz w:val="24"/>
                <w:szCs w:val="24"/>
                <w:lang w:eastAsia="ru-RU"/>
              </w:rPr>
              <w:t>3</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оплата труда наемных работников</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тыс. рублей</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612435,0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613320,0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638265,0</w:t>
            </w:r>
          </w:p>
        </w:tc>
      </w:tr>
      <w:tr w:rsidR="0017261D" w:rsidRPr="00AE4F5D" w:rsidTr="007456A6">
        <w:tc>
          <w:tcPr>
            <w:tcW w:w="0" w:type="auto"/>
          </w:tcPr>
          <w:p w:rsidR="0017261D" w:rsidRPr="0063475B" w:rsidRDefault="0017261D" w:rsidP="001356DA">
            <w:pPr>
              <w:spacing w:after="0" w:line="240" w:lineRule="auto"/>
              <w:jc w:val="center"/>
              <w:rPr>
                <w:rFonts w:ascii="Times New Roman" w:hAnsi="Times New Roman"/>
                <w:sz w:val="24"/>
                <w:szCs w:val="24"/>
                <w:lang w:eastAsia="ru-RU"/>
              </w:rPr>
            </w:pPr>
            <w:r w:rsidRPr="0063475B">
              <w:rPr>
                <w:rFonts w:ascii="Times New Roman" w:hAnsi="Times New Roman"/>
                <w:sz w:val="24"/>
                <w:szCs w:val="24"/>
                <w:lang w:eastAsia="ru-RU"/>
              </w:rPr>
              <w:t>4</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социальные трансферты - всего</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тыс. рублей</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874699,0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875510,0</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912000,0</w:t>
            </w:r>
          </w:p>
        </w:tc>
      </w:tr>
      <w:tr w:rsidR="0017261D" w:rsidRPr="00AE4F5D" w:rsidTr="007456A6">
        <w:tc>
          <w:tcPr>
            <w:tcW w:w="0" w:type="auto"/>
          </w:tcPr>
          <w:p w:rsidR="0017261D" w:rsidRPr="0063475B" w:rsidRDefault="0017261D" w:rsidP="001356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Расходы и сбережения -всего</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sidRPr="0063475B">
              <w:rPr>
                <w:rFonts w:ascii="Times New Roman" w:hAnsi="Times New Roman"/>
                <w:sz w:val="24"/>
                <w:szCs w:val="24"/>
                <w:lang w:eastAsia="ru-RU"/>
              </w:rPr>
              <w:t>тыс. рублей</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1667384,5</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1701284,7</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1736540,0</w:t>
            </w:r>
          </w:p>
        </w:tc>
      </w:tr>
      <w:tr w:rsidR="0017261D" w:rsidRPr="00AE4F5D" w:rsidTr="007456A6">
        <w:tc>
          <w:tcPr>
            <w:tcW w:w="0" w:type="auto"/>
          </w:tcPr>
          <w:p w:rsidR="0017261D" w:rsidRDefault="0017261D" w:rsidP="001356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Среднедушевые денежные доходы (в месяц)</w:t>
            </w:r>
          </w:p>
        </w:tc>
        <w:tc>
          <w:tcPr>
            <w:tcW w:w="0" w:type="auto"/>
          </w:tcPr>
          <w:p w:rsidR="0017261D" w:rsidRPr="0063475B"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Рублей на человека</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12397,3</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12637,6</w:t>
            </w:r>
          </w:p>
        </w:tc>
        <w:tc>
          <w:tcPr>
            <w:tcW w:w="0" w:type="auto"/>
          </w:tcPr>
          <w:p w:rsidR="0017261D" w:rsidRDefault="0017261D" w:rsidP="001356DA">
            <w:pPr>
              <w:spacing w:after="0" w:line="240" w:lineRule="auto"/>
              <w:rPr>
                <w:rFonts w:ascii="Times New Roman" w:hAnsi="Times New Roman"/>
                <w:sz w:val="24"/>
                <w:szCs w:val="24"/>
                <w:lang w:eastAsia="ru-RU"/>
              </w:rPr>
            </w:pPr>
            <w:r>
              <w:rPr>
                <w:rFonts w:ascii="Times New Roman" w:hAnsi="Times New Roman"/>
                <w:sz w:val="24"/>
                <w:szCs w:val="24"/>
                <w:lang w:eastAsia="ru-RU"/>
              </w:rPr>
              <w:t>13538,6</w:t>
            </w:r>
          </w:p>
          <w:p w:rsidR="0017261D" w:rsidRDefault="0017261D" w:rsidP="001356DA">
            <w:pPr>
              <w:spacing w:after="0" w:line="240" w:lineRule="auto"/>
              <w:rPr>
                <w:rFonts w:ascii="Times New Roman" w:hAnsi="Times New Roman"/>
                <w:sz w:val="24"/>
                <w:szCs w:val="24"/>
                <w:lang w:eastAsia="ru-RU"/>
              </w:rPr>
            </w:pPr>
          </w:p>
        </w:tc>
      </w:tr>
    </w:tbl>
    <w:p w:rsidR="0017261D" w:rsidRDefault="0017261D" w:rsidP="00F87464">
      <w:pPr>
        <w:keepNext/>
        <w:spacing w:after="0" w:line="276" w:lineRule="auto"/>
        <w:ind w:firstLine="709"/>
        <w:jc w:val="both"/>
        <w:rPr>
          <w:rFonts w:ascii="Times New Roman" w:hAnsi="Times New Roman"/>
          <w:sz w:val="28"/>
          <w:szCs w:val="28"/>
          <w:lang w:eastAsia="ru-RU"/>
        </w:rPr>
      </w:pPr>
    </w:p>
    <w:p w:rsidR="0017261D" w:rsidRPr="00AB6B80" w:rsidRDefault="0017261D" w:rsidP="00F87464">
      <w:pPr>
        <w:keepNext/>
        <w:spacing w:after="0" w:line="276" w:lineRule="auto"/>
        <w:ind w:firstLine="709"/>
        <w:jc w:val="both"/>
        <w:rPr>
          <w:rFonts w:ascii="Times New Roman" w:hAnsi="Times New Roman"/>
          <w:sz w:val="28"/>
          <w:szCs w:val="28"/>
          <w:lang w:eastAsia="ru-RU"/>
        </w:rPr>
      </w:pPr>
      <w:r w:rsidRPr="00AB6B80">
        <w:rPr>
          <w:rFonts w:ascii="Times New Roman" w:hAnsi="Times New Roman"/>
          <w:sz w:val="28"/>
          <w:szCs w:val="28"/>
          <w:lang w:eastAsia="ru-RU"/>
        </w:rPr>
        <w:t>Из таблицы следует, что основными источниками доходов населения является заработная плата</w:t>
      </w:r>
      <w:r>
        <w:rPr>
          <w:rFonts w:ascii="Times New Roman" w:hAnsi="Times New Roman"/>
          <w:sz w:val="28"/>
          <w:szCs w:val="28"/>
          <w:lang w:eastAsia="ru-RU"/>
        </w:rPr>
        <w:t xml:space="preserve"> (в 2017 году 35,9% от доходов всего) и социальные трансферты (в 2017 году 51,2% от доходов всего)</w:t>
      </w:r>
      <w:r w:rsidRPr="00AB6B80">
        <w:rPr>
          <w:rFonts w:ascii="Times New Roman" w:hAnsi="Times New Roman"/>
          <w:sz w:val="28"/>
          <w:szCs w:val="28"/>
          <w:lang w:eastAsia="ru-RU"/>
        </w:rPr>
        <w:t xml:space="preserve">. </w:t>
      </w:r>
    </w:p>
    <w:p w:rsidR="0017261D" w:rsidRDefault="0017261D" w:rsidP="00D31065">
      <w:pPr>
        <w:widowControl w:val="0"/>
        <w:shd w:val="clear" w:color="auto" w:fill="FFFFFF"/>
        <w:snapToGrid w:val="0"/>
        <w:spacing w:after="0" w:line="336" w:lineRule="auto"/>
        <w:jc w:val="both"/>
        <w:rPr>
          <w:rFonts w:ascii="Times New Roman" w:hAnsi="Times New Roman"/>
          <w:b/>
          <w:sz w:val="28"/>
          <w:szCs w:val="28"/>
          <w:highlight w:val="yellow"/>
          <w:lang w:eastAsia="ru-RU"/>
        </w:rPr>
      </w:pPr>
    </w:p>
    <w:p w:rsidR="0017261D" w:rsidRPr="007456A6" w:rsidRDefault="0017261D" w:rsidP="002933D7">
      <w:pPr>
        <w:rPr>
          <w:rFonts w:ascii="Times New Roman" w:hAnsi="Times New Roman"/>
          <w:b/>
          <w:sz w:val="28"/>
          <w:szCs w:val="28"/>
        </w:rPr>
      </w:pPr>
      <w:r w:rsidRPr="007456A6">
        <w:rPr>
          <w:rFonts w:ascii="Times New Roman" w:hAnsi="Times New Roman"/>
          <w:b/>
          <w:sz w:val="28"/>
          <w:szCs w:val="28"/>
        </w:rPr>
        <w:t xml:space="preserve">1.4. </w:t>
      </w:r>
      <w:r w:rsidRPr="007456A6">
        <w:rPr>
          <w:rFonts w:ascii="Times New Roman" w:hAnsi="Times New Roman"/>
          <w:b/>
          <w:sz w:val="28"/>
          <w:szCs w:val="28"/>
          <w:lang w:val="en-US"/>
        </w:rPr>
        <w:t>SWOT</w:t>
      </w:r>
      <w:r w:rsidRPr="007456A6">
        <w:rPr>
          <w:rFonts w:ascii="Times New Roman" w:hAnsi="Times New Roman"/>
          <w:b/>
          <w:sz w:val="28"/>
          <w:szCs w:val="28"/>
        </w:rPr>
        <w:t>- анализ социальной сферы Кильмезского района</w:t>
      </w:r>
    </w:p>
    <w:p w:rsidR="0017261D" w:rsidRPr="00BF1A34" w:rsidRDefault="0017261D" w:rsidP="00BF1A34">
      <w:pPr>
        <w:jc w:val="right"/>
        <w:rPr>
          <w:rFonts w:ascii="Times New Roman" w:hAnsi="Times New Roman"/>
          <w:sz w:val="28"/>
          <w:szCs w:val="28"/>
        </w:rPr>
      </w:pPr>
      <w:r w:rsidRPr="00BF1A34">
        <w:rPr>
          <w:rFonts w:ascii="Times New Roman" w:hAnsi="Times New Roman"/>
          <w:sz w:val="28"/>
          <w:szCs w:val="28"/>
        </w:rPr>
        <w:lastRenderedPageBreak/>
        <w:t xml:space="preserve">Таблица </w:t>
      </w:r>
      <w:r>
        <w:rPr>
          <w:rFonts w:ascii="Times New Roman" w:hAnsi="Times New Roman"/>
          <w:sz w:val="28"/>
          <w:szCs w:val="28"/>
        </w:rPr>
        <w:t>6</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725"/>
      </w:tblGrid>
      <w:tr w:rsidR="0017261D" w:rsidRPr="00AE4F5D" w:rsidTr="002810C0">
        <w:trPr>
          <w:trHeight w:val="372"/>
        </w:trPr>
        <w:tc>
          <w:tcPr>
            <w:tcW w:w="5211" w:type="dxa"/>
            <w:vAlign w:val="center"/>
          </w:tcPr>
          <w:p w:rsidR="0017261D" w:rsidRPr="00AE4F5D" w:rsidRDefault="0017261D" w:rsidP="00BC5326">
            <w:pPr>
              <w:spacing w:after="0" w:line="240" w:lineRule="auto"/>
              <w:jc w:val="center"/>
              <w:rPr>
                <w:rFonts w:ascii="Times New Roman" w:hAnsi="Times New Roman"/>
                <w:b/>
                <w:sz w:val="24"/>
                <w:szCs w:val="24"/>
              </w:rPr>
            </w:pPr>
            <w:r w:rsidRPr="00AE4F5D">
              <w:rPr>
                <w:rFonts w:ascii="Times New Roman" w:hAnsi="Times New Roman"/>
                <w:b/>
                <w:sz w:val="24"/>
                <w:szCs w:val="24"/>
              </w:rPr>
              <w:t>Сильные стороны</w:t>
            </w:r>
          </w:p>
        </w:tc>
        <w:tc>
          <w:tcPr>
            <w:tcW w:w="4725" w:type="dxa"/>
            <w:vAlign w:val="center"/>
          </w:tcPr>
          <w:p w:rsidR="0017261D" w:rsidRPr="00AE4F5D" w:rsidRDefault="0017261D" w:rsidP="00BC5326">
            <w:pPr>
              <w:spacing w:after="0" w:line="240" w:lineRule="auto"/>
              <w:jc w:val="center"/>
              <w:rPr>
                <w:rFonts w:ascii="Times New Roman" w:hAnsi="Times New Roman"/>
                <w:b/>
                <w:sz w:val="24"/>
                <w:szCs w:val="24"/>
              </w:rPr>
            </w:pPr>
            <w:r w:rsidRPr="00AE4F5D">
              <w:rPr>
                <w:rFonts w:ascii="Times New Roman" w:hAnsi="Times New Roman"/>
                <w:b/>
                <w:sz w:val="24"/>
                <w:szCs w:val="24"/>
              </w:rPr>
              <w:t>Слабые стороны</w:t>
            </w:r>
          </w:p>
        </w:tc>
      </w:tr>
      <w:tr w:rsidR="0017261D" w:rsidRPr="00AE4F5D" w:rsidTr="002810C0">
        <w:trPr>
          <w:trHeight w:val="577"/>
        </w:trPr>
        <w:tc>
          <w:tcPr>
            <w:tcW w:w="5211" w:type="dxa"/>
          </w:tcPr>
          <w:p w:rsidR="0017261D" w:rsidRPr="00AE4F5D" w:rsidRDefault="0017261D" w:rsidP="00BC5326">
            <w:pPr>
              <w:spacing w:after="0" w:line="240" w:lineRule="auto"/>
              <w:jc w:val="both"/>
              <w:rPr>
                <w:rFonts w:ascii="Times New Roman" w:hAnsi="Times New Roman"/>
                <w:sz w:val="24"/>
                <w:szCs w:val="24"/>
              </w:rPr>
            </w:pPr>
            <w:r w:rsidRPr="00AE4F5D">
              <w:rPr>
                <w:rFonts w:ascii="Times New Roman" w:hAnsi="Times New Roman"/>
                <w:sz w:val="24"/>
                <w:szCs w:val="24"/>
              </w:rPr>
              <w:t>1. Наличие основных звеньев системы образования (дошкольного, школьного, дополнительного), как основы для создания системы непрерывного образования.</w:t>
            </w:r>
          </w:p>
          <w:p w:rsidR="0017261D" w:rsidRPr="00AE4F5D" w:rsidRDefault="0017261D" w:rsidP="00BC5326">
            <w:pPr>
              <w:spacing w:after="0" w:line="240" w:lineRule="auto"/>
              <w:jc w:val="both"/>
              <w:rPr>
                <w:rFonts w:ascii="Times New Roman" w:hAnsi="Times New Roman"/>
                <w:sz w:val="24"/>
                <w:szCs w:val="24"/>
              </w:rPr>
            </w:pPr>
            <w:r w:rsidRPr="00AE4F5D">
              <w:rPr>
                <w:rFonts w:ascii="Times New Roman" w:hAnsi="Times New Roman"/>
                <w:sz w:val="24"/>
                <w:szCs w:val="24"/>
              </w:rPr>
              <w:t xml:space="preserve">2. Наличие квалифицированных кадров. </w:t>
            </w:r>
          </w:p>
          <w:p w:rsidR="0017261D" w:rsidRPr="00AE4F5D" w:rsidRDefault="0017261D" w:rsidP="00BC5326">
            <w:pPr>
              <w:spacing w:after="0" w:line="240" w:lineRule="auto"/>
              <w:jc w:val="both"/>
              <w:rPr>
                <w:rFonts w:ascii="Times New Roman" w:hAnsi="Times New Roman"/>
                <w:sz w:val="24"/>
                <w:szCs w:val="24"/>
              </w:rPr>
            </w:pPr>
            <w:r w:rsidRPr="00AE4F5D">
              <w:rPr>
                <w:rFonts w:ascii="Times New Roman" w:hAnsi="Times New Roman"/>
                <w:sz w:val="24"/>
                <w:szCs w:val="24"/>
              </w:rPr>
              <w:t>3. Имеющиеся условия для обеспечения широкого охвата детей дополнительным образованием.</w:t>
            </w:r>
          </w:p>
          <w:p w:rsidR="0017261D" w:rsidRPr="00AE4F5D" w:rsidRDefault="0017261D" w:rsidP="00BC5326">
            <w:pPr>
              <w:spacing w:after="0" w:line="240" w:lineRule="auto"/>
              <w:jc w:val="both"/>
              <w:rPr>
                <w:rFonts w:ascii="Times New Roman" w:hAnsi="Times New Roman"/>
                <w:sz w:val="24"/>
                <w:szCs w:val="24"/>
              </w:rPr>
            </w:pPr>
            <w:r w:rsidRPr="00AE4F5D">
              <w:rPr>
                <w:rFonts w:ascii="Times New Roman" w:hAnsi="Times New Roman"/>
                <w:sz w:val="24"/>
                <w:szCs w:val="24"/>
              </w:rPr>
              <w:t>4. Высокий уровень информационной культуры населения.</w:t>
            </w:r>
          </w:p>
          <w:p w:rsidR="0017261D" w:rsidRPr="00AE4F5D" w:rsidRDefault="0017261D" w:rsidP="00BC5326">
            <w:pPr>
              <w:spacing w:after="0" w:line="240" w:lineRule="auto"/>
              <w:jc w:val="both"/>
              <w:rPr>
                <w:rFonts w:ascii="Times New Roman" w:hAnsi="Times New Roman"/>
                <w:sz w:val="24"/>
                <w:szCs w:val="24"/>
              </w:rPr>
            </w:pPr>
            <w:r w:rsidRPr="00AE4F5D">
              <w:rPr>
                <w:rFonts w:ascii="Times New Roman" w:hAnsi="Times New Roman"/>
                <w:sz w:val="24"/>
                <w:szCs w:val="24"/>
              </w:rPr>
              <w:t xml:space="preserve">5. Высокий уровень удовлетворенности населения качеством предоставления социальных услуг . </w:t>
            </w:r>
          </w:p>
          <w:p w:rsidR="0017261D" w:rsidRPr="00AE4F5D" w:rsidRDefault="0017261D" w:rsidP="007456A6">
            <w:pPr>
              <w:spacing w:after="0" w:line="240" w:lineRule="auto"/>
              <w:jc w:val="both"/>
              <w:rPr>
                <w:rFonts w:ascii="Times New Roman" w:hAnsi="Times New Roman"/>
                <w:sz w:val="24"/>
                <w:szCs w:val="24"/>
              </w:rPr>
            </w:pPr>
            <w:r w:rsidRPr="00AE4F5D">
              <w:rPr>
                <w:rFonts w:ascii="Times New Roman" w:hAnsi="Times New Roman"/>
                <w:sz w:val="24"/>
                <w:szCs w:val="24"/>
              </w:rPr>
              <w:t>6. Условия для безопасного проживания граждан на территории  в Кильмезском районе.</w:t>
            </w:r>
          </w:p>
        </w:tc>
        <w:tc>
          <w:tcPr>
            <w:tcW w:w="4725" w:type="dxa"/>
          </w:tcPr>
          <w:p w:rsidR="0017261D" w:rsidRPr="00AE4F5D" w:rsidRDefault="0017261D" w:rsidP="007442E1">
            <w:pPr>
              <w:spacing w:after="0" w:line="240" w:lineRule="auto"/>
              <w:jc w:val="both"/>
              <w:rPr>
                <w:rFonts w:ascii="Times New Roman" w:hAnsi="Times New Roman"/>
                <w:sz w:val="24"/>
                <w:szCs w:val="24"/>
              </w:rPr>
            </w:pPr>
            <w:r w:rsidRPr="00AE4F5D">
              <w:rPr>
                <w:rFonts w:ascii="Times New Roman" w:hAnsi="Times New Roman"/>
                <w:sz w:val="24"/>
                <w:szCs w:val="24"/>
              </w:rPr>
              <w:t xml:space="preserve">1. Существенная степень физического износа объектов социальной инфраструктуры. </w:t>
            </w:r>
          </w:p>
          <w:p w:rsidR="0017261D" w:rsidRPr="00AE4F5D" w:rsidRDefault="0017261D" w:rsidP="007442E1">
            <w:pPr>
              <w:spacing w:after="0" w:line="240" w:lineRule="auto"/>
              <w:jc w:val="both"/>
              <w:rPr>
                <w:rFonts w:ascii="Times New Roman" w:hAnsi="Times New Roman"/>
                <w:sz w:val="24"/>
                <w:szCs w:val="24"/>
              </w:rPr>
            </w:pPr>
            <w:r w:rsidRPr="00AE4F5D">
              <w:rPr>
                <w:rFonts w:ascii="Times New Roman" w:hAnsi="Times New Roman"/>
                <w:sz w:val="24"/>
                <w:szCs w:val="24"/>
              </w:rPr>
              <w:t>2. Физический износ материально-технической базы учреждений.</w:t>
            </w:r>
          </w:p>
          <w:p w:rsidR="0017261D" w:rsidRPr="00AE4F5D" w:rsidRDefault="0017261D" w:rsidP="007442E1">
            <w:pPr>
              <w:spacing w:after="0" w:line="240" w:lineRule="auto"/>
              <w:jc w:val="both"/>
              <w:rPr>
                <w:rFonts w:ascii="Times New Roman" w:hAnsi="Times New Roman"/>
                <w:sz w:val="24"/>
                <w:szCs w:val="24"/>
              </w:rPr>
            </w:pPr>
            <w:r w:rsidRPr="00AE4F5D">
              <w:rPr>
                <w:rFonts w:ascii="Times New Roman" w:hAnsi="Times New Roman"/>
                <w:sz w:val="24"/>
                <w:szCs w:val="24"/>
              </w:rPr>
              <w:t>3. Недостаточность бюджетного финансирования на ремонт основных фондов учреждений.</w:t>
            </w:r>
          </w:p>
          <w:p w:rsidR="0017261D" w:rsidRPr="00AE4F5D" w:rsidRDefault="0017261D" w:rsidP="007442E1">
            <w:pPr>
              <w:spacing w:after="0" w:line="240" w:lineRule="auto"/>
              <w:jc w:val="both"/>
              <w:rPr>
                <w:rFonts w:ascii="Times New Roman" w:hAnsi="Times New Roman"/>
                <w:sz w:val="24"/>
                <w:szCs w:val="24"/>
              </w:rPr>
            </w:pPr>
            <w:r w:rsidRPr="00AE4F5D">
              <w:rPr>
                <w:rFonts w:ascii="Times New Roman" w:hAnsi="Times New Roman"/>
                <w:sz w:val="24"/>
                <w:szCs w:val="24"/>
              </w:rPr>
              <w:t>4. Недостаточная оснащенность образовательных и культурных учреждений спортивным оборудованием и инвентарем.</w:t>
            </w:r>
          </w:p>
          <w:p w:rsidR="0017261D" w:rsidRPr="00AE4F5D" w:rsidRDefault="0017261D" w:rsidP="007442E1">
            <w:pPr>
              <w:spacing w:after="0" w:line="240" w:lineRule="auto"/>
              <w:jc w:val="both"/>
              <w:rPr>
                <w:rFonts w:ascii="Times New Roman" w:hAnsi="Times New Roman"/>
                <w:sz w:val="24"/>
                <w:szCs w:val="24"/>
              </w:rPr>
            </w:pPr>
            <w:r w:rsidRPr="00AE4F5D">
              <w:rPr>
                <w:rFonts w:ascii="Times New Roman" w:hAnsi="Times New Roman"/>
                <w:sz w:val="24"/>
                <w:szCs w:val="24"/>
              </w:rPr>
              <w:t>5. Социальная сфера не является привлекательной для инвестора.</w:t>
            </w:r>
          </w:p>
        </w:tc>
      </w:tr>
    </w:tbl>
    <w:p w:rsidR="0017261D" w:rsidRDefault="0017261D" w:rsidP="0063475B">
      <w:pPr>
        <w:spacing w:after="0" w:line="360" w:lineRule="auto"/>
        <w:ind w:firstLine="709"/>
        <w:jc w:val="both"/>
        <w:rPr>
          <w:rFonts w:ascii="Times New Roman" w:hAnsi="Times New Roman"/>
          <w:b/>
          <w:sz w:val="28"/>
          <w:szCs w:val="28"/>
          <w:lang w:eastAsia="ru-RU"/>
        </w:rPr>
      </w:pPr>
    </w:p>
    <w:p w:rsidR="0017261D" w:rsidRDefault="0017261D" w:rsidP="00560235">
      <w:pPr>
        <w:spacing w:after="0" w:line="360" w:lineRule="auto"/>
        <w:rPr>
          <w:rFonts w:ascii="Times New Roman" w:hAnsi="Times New Roman"/>
          <w:b/>
          <w:sz w:val="28"/>
          <w:szCs w:val="28"/>
          <w:lang w:eastAsia="ru-RU"/>
        </w:rPr>
      </w:pPr>
      <w:r w:rsidRPr="00914DC9">
        <w:rPr>
          <w:rFonts w:ascii="Times New Roman" w:hAnsi="Times New Roman"/>
          <w:b/>
          <w:sz w:val="28"/>
          <w:szCs w:val="28"/>
          <w:lang w:eastAsia="ru-RU"/>
        </w:rPr>
        <w:t>1.</w:t>
      </w:r>
      <w:r>
        <w:rPr>
          <w:rFonts w:ascii="Times New Roman" w:hAnsi="Times New Roman"/>
          <w:b/>
          <w:sz w:val="28"/>
          <w:szCs w:val="28"/>
          <w:lang w:eastAsia="ru-RU"/>
        </w:rPr>
        <w:t>5</w:t>
      </w:r>
      <w:r w:rsidRPr="00914DC9">
        <w:rPr>
          <w:rFonts w:ascii="Times New Roman" w:hAnsi="Times New Roman"/>
          <w:b/>
          <w:sz w:val="28"/>
          <w:szCs w:val="28"/>
          <w:lang w:eastAsia="ru-RU"/>
        </w:rPr>
        <w:t>.</w:t>
      </w:r>
      <w:r>
        <w:rPr>
          <w:rFonts w:ascii="Times New Roman" w:hAnsi="Times New Roman"/>
          <w:b/>
          <w:sz w:val="28"/>
          <w:szCs w:val="28"/>
          <w:lang w:eastAsia="ru-RU"/>
        </w:rPr>
        <w:t>Анализ отраслевой структуры экономики</w:t>
      </w:r>
    </w:p>
    <w:p w:rsidR="0017261D" w:rsidRDefault="0017261D" w:rsidP="00560235">
      <w:pPr>
        <w:spacing w:after="0" w:line="312" w:lineRule="auto"/>
        <w:rPr>
          <w:rFonts w:ascii="Times New Roman" w:hAnsi="Times New Roman"/>
          <w:b/>
          <w:sz w:val="28"/>
          <w:szCs w:val="28"/>
          <w:lang w:eastAsia="ar-SA"/>
        </w:rPr>
      </w:pPr>
      <w:r>
        <w:rPr>
          <w:rFonts w:ascii="Times New Roman" w:hAnsi="Times New Roman"/>
          <w:b/>
          <w:sz w:val="28"/>
          <w:szCs w:val="28"/>
          <w:lang w:eastAsia="ar-SA"/>
        </w:rPr>
        <w:t xml:space="preserve">1.5.1. </w:t>
      </w:r>
      <w:r w:rsidRPr="00914DC9">
        <w:rPr>
          <w:rFonts w:ascii="Times New Roman" w:hAnsi="Times New Roman"/>
          <w:b/>
          <w:sz w:val="28"/>
          <w:szCs w:val="28"/>
          <w:lang w:eastAsia="ar-SA"/>
        </w:rPr>
        <w:t>Промышленное производство.</w:t>
      </w:r>
    </w:p>
    <w:p w:rsidR="0017261D" w:rsidRDefault="0017261D" w:rsidP="00D63AAB">
      <w:pPr>
        <w:ind w:firstLine="708"/>
        <w:contextualSpacing/>
        <w:jc w:val="both"/>
        <w:rPr>
          <w:rFonts w:ascii="Times New Roman" w:hAnsi="Times New Roman"/>
          <w:sz w:val="28"/>
          <w:szCs w:val="28"/>
        </w:rPr>
      </w:pPr>
      <w:r w:rsidRPr="00D63AAB">
        <w:rPr>
          <w:rFonts w:ascii="Times New Roman" w:hAnsi="Times New Roman"/>
          <w:sz w:val="28"/>
          <w:szCs w:val="28"/>
        </w:rPr>
        <w:t xml:space="preserve">По данным статистики оборот организаций по крупным и средним предприятиям с численностью более 15 человек (без субъектов малого предпринимательства) </w:t>
      </w:r>
      <w:r>
        <w:rPr>
          <w:rFonts w:ascii="Times New Roman" w:hAnsi="Times New Roman"/>
          <w:sz w:val="28"/>
          <w:szCs w:val="28"/>
        </w:rPr>
        <w:t>за</w:t>
      </w:r>
      <w:r w:rsidRPr="00D63AAB">
        <w:rPr>
          <w:rFonts w:ascii="Times New Roman" w:hAnsi="Times New Roman"/>
          <w:sz w:val="28"/>
          <w:szCs w:val="28"/>
        </w:rPr>
        <w:t xml:space="preserve"> 2017 год</w:t>
      </w:r>
      <w:r>
        <w:rPr>
          <w:rFonts w:ascii="Times New Roman" w:hAnsi="Times New Roman"/>
          <w:sz w:val="28"/>
          <w:szCs w:val="28"/>
        </w:rPr>
        <w:t xml:space="preserve"> составил 347</w:t>
      </w:r>
      <w:r w:rsidRPr="00D63AAB">
        <w:rPr>
          <w:rFonts w:ascii="Times New Roman" w:hAnsi="Times New Roman"/>
          <w:sz w:val="28"/>
          <w:szCs w:val="28"/>
        </w:rPr>
        <w:t xml:space="preserve">497,0 тысяч рублей, что меньше </w:t>
      </w:r>
      <w:r>
        <w:rPr>
          <w:rFonts w:ascii="Times New Roman" w:hAnsi="Times New Roman"/>
          <w:sz w:val="28"/>
          <w:szCs w:val="28"/>
        </w:rPr>
        <w:t>2016 года на 31</w:t>
      </w:r>
      <w:r w:rsidRPr="00D63AAB">
        <w:rPr>
          <w:rFonts w:ascii="Times New Roman" w:hAnsi="Times New Roman"/>
          <w:sz w:val="28"/>
          <w:szCs w:val="28"/>
        </w:rPr>
        <w:t xml:space="preserve">354,0 тысяч рублей или на 8,3 %. </w:t>
      </w:r>
    </w:p>
    <w:p w:rsidR="0017261D" w:rsidRDefault="0017261D" w:rsidP="00D63AAB">
      <w:pPr>
        <w:ind w:firstLine="708"/>
        <w:contextualSpacing/>
        <w:jc w:val="both"/>
        <w:rPr>
          <w:rFonts w:ascii="Times New Roman" w:hAnsi="Times New Roman"/>
          <w:sz w:val="28"/>
          <w:szCs w:val="28"/>
        </w:rPr>
      </w:pPr>
      <w:r w:rsidRPr="00D63AAB">
        <w:rPr>
          <w:rFonts w:ascii="Times New Roman" w:hAnsi="Times New Roman"/>
          <w:sz w:val="28"/>
          <w:szCs w:val="28"/>
        </w:rPr>
        <w:t xml:space="preserve">Основная причина </w:t>
      </w:r>
      <w:r>
        <w:rPr>
          <w:rFonts w:ascii="Times New Roman" w:hAnsi="Times New Roman"/>
          <w:sz w:val="28"/>
          <w:szCs w:val="28"/>
        </w:rPr>
        <w:t xml:space="preserve">снижения оборота крупных и средних предприятий </w:t>
      </w:r>
      <w:r w:rsidRPr="00D63AAB">
        <w:rPr>
          <w:rFonts w:ascii="Times New Roman" w:hAnsi="Times New Roman"/>
          <w:sz w:val="28"/>
          <w:szCs w:val="28"/>
        </w:rPr>
        <w:t xml:space="preserve">в том, что самое большое предприятие района ООО «Вятский лесокомбинат» </w:t>
      </w:r>
      <w:r>
        <w:rPr>
          <w:rFonts w:ascii="Times New Roman" w:hAnsi="Times New Roman"/>
          <w:sz w:val="28"/>
          <w:szCs w:val="28"/>
        </w:rPr>
        <w:t xml:space="preserve">не работало с января по сентябрь </w:t>
      </w:r>
      <w:r w:rsidRPr="00D63AAB">
        <w:rPr>
          <w:rFonts w:ascii="Times New Roman" w:hAnsi="Times New Roman"/>
          <w:sz w:val="28"/>
          <w:szCs w:val="28"/>
        </w:rPr>
        <w:t xml:space="preserve"> 2017 год</w:t>
      </w:r>
      <w:r>
        <w:rPr>
          <w:rFonts w:ascii="Times New Roman" w:hAnsi="Times New Roman"/>
          <w:sz w:val="28"/>
          <w:szCs w:val="28"/>
        </w:rPr>
        <w:t>а, а с 2018 года предприятие находится на стадии банкротства.</w:t>
      </w:r>
      <w:r w:rsidRPr="00D63AAB">
        <w:rPr>
          <w:rFonts w:ascii="Times New Roman" w:hAnsi="Times New Roman"/>
          <w:sz w:val="28"/>
          <w:szCs w:val="28"/>
        </w:rPr>
        <w:t xml:space="preserve"> </w:t>
      </w:r>
    </w:p>
    <w:p w:rsidR="0017261D" w:rsidRPr="00F90A1F" w:rsidRDefault="0017261D" w:rsidP="00D63AAB">
      <w:pPr>
        <w:ind w:firstLine="708"/>
        <w:contextualSpacing/>
        <w:jc w:val="both"/>
        <w:rPr>
          <w:rFonts w:ascii="Times New Roman" w:hAnsi="Times New Roman"/>
          <w:b/>
          <w:color w:val="FF0000"/>
          <w:sz w:val="28"/>
          <w:szCs w:val="28"/>
        </w:rPr>
      </w:pPr>
      <w:r>
        <w:rPr>
          <w:rFonts w:ascii="Times New Roman" w:hAnsi="Times New Roman"/>
          <w:sz w:val="28"/>
          <w:szCs w:val="28"/>
        </w:rPr>
        <w:t>По данным Кировстата за 9 месяцев 2018 года</w:t>
      </w:r>
      <w:r w:rsidRPr="00A3452A">
        <w:rPr>
          <w:rFonts w:ascii="Times New Roman" w:hAnsi="Times New Roman"/>
          <w:sz w:val="28"/>
          <w:szCs w:val="28"/>
        </w:rPr>
        <w:t xml:space="preserve"> </w:t>
      </w:r>
      <w:r w:rsidRPr="00D63AAB">
        <w:rPr>
          <w:rFonts w:ascii="Times New Roman" w:hAnsi="Times New Roman"/>
          <w:sz w:val="28"/>
          <w:szCs w:val="28"/>
        </w:rPr>
        <w:t xml:space="preserve">оборот организаций по крупным и средним предприятиям с численностью более 15 человек (без субъектов малого предпринимательства) </w:t>
      </w:r>
      <w:r>
        <w:rPr>
          <w:rFonts w:ascii="Times New Roman" w:hAnsi="Times New Roman"/>
          <w:sz w:val="28"/>
          <w:szCs w:val="28"/>
        </w:rPr>
        <w:t xml:space="preserve">составил 338212,0 тыс.рублей (рост к аналогичному периоду 2017 года на 38,5%). </w:t>
      </w:r>
    </w:p>
    <w:p w:rsidR="0017261D" w:rsidRDefault="0017261D" w:rsidP="00D63AAB">
      <w:pPr>
        <w:contextualSpacing/>
        <w:jc w:val="both"/>
        <w:rPr>
          <w:rFonts w:ascii="Times New Roman" w:hAnsi="Times New Roman"/>
          <w:sz w:val="28"/>
          <w:szCs w:val="28"/>
        </w:rPr>
      </w:pPr>
      <w:r>
        <w:rPr>
          <w:rFonts w:ascii="Times New Roman" w:hAnsi="Times New Roman"/>
          <w:sz w:val="28"/>
          <w:szCs w:val="28"/>
        </w:rPr>
        <w:tab/>
      </w:r>
      <w:r w:rsidRPr="00D63AAB">
        <w:rPr>
          <w:rFonts w:ascii="Times New Roman" w:hAnsi="Times New Roman"/>
          <w:sz w:val="28"/>
          <w:szCs w:val="28"/>
        </w:rPr>
        <w:t xml:space="preserve">Отгружено товаров собственного производства, выполнено работ и услуг собственными силами по крупным и средним организациям за 2017 год 192 463,0 тысяч рублей, что ниже </w:t>
      </w:r>
      <w:r>
        <w:rPr>
          <w:rFonts w:ascii="Times New Roman" w:hAnsi="Times New Roman"/>
          <w:sz w:val="28"/>
          <w:szCs w:val="28"/>
        </w:rPr>
        <w:t xml:space="preserve">2016 </w:t>
      </w:r>
      <w:r w:rsidRPr="00D63AAB">
        <w:rPr>
          <w:rFonts w:ascii="Times New Roman" w:hAnsi="Times New Roman"/>
          <w:sz w:val="28"/>
          <w:szCs w:val="28"/>
        </w:rPr>
        <w:t xml:space="preserve">года на 88 908,0 тысяч рублей. Наибольший рост в отрасли «Деятельность в области культуры, спорта, организации досуга и развлечений», к </w:t>
      </w:r>
      <w:r>
        <w:rPr>
          <w:rFonts w:ascii="Times New Roman" w:hAnsi="Times New Roman"/>
          <w:sz w:val="28"/>
          <w:szCs w:val="28"/>
        </w:rPr>
        <w:t>2016 году</w:t>
      </w:r>
      <w:r w:rsidRPr="00D63AAB">
        <w:rPr>
          <w:rFonts w:ascii="Times New Roman" w:hAnsi="Times New Roman"/>
          <w:sz w:val="28"/>
          <w:szCs w:val="28"/>
        </w:rPr>
        <w:t xml:space="preserve"> показатель вырос на 942,0 тысяч рублей.</w:t>
      </w:r>
    </w:p>
    <w:p w:rsidR="0017261D" w:rsidRDefault="0017261D" w:rsidP="006D0EC8">
      <w:pPr>
        <w:ind w:firstLine="708"/>
        <w:contextualSpacing/>
        <w:jc w:val="both"/>
        <w:rPr>
          <w:rFonts w:ascii="Times New Roman" w:hAnsi="Times New Roman"/>
          <w:sz w:val="28"/>
          <w:szCs w:val="28"/>
        </w:rPr>
      </w:pPr>
      <w:r>
        <w:rPr>
          <w:rFonts w:ascii="Times New Roman" w:hAnsi="Times New Roman"/>
          <w:sz w:val="28"/>
          <w:szCs w:val="28"/>
        </w:rPr>
        <w:t>По данным Кировстата за 9 месяцев 2018 года о</w:t>
      </w:r>
      <w:r w:rsidRPr="00D63AAB">
        <w:rPr>
          <w:rFonts w:ascii="Times New Roman" w:hAnsi="Times New Roman"/>
          <w:sz w:val="28"/>
          <w:szCs w:val="28"/>
        </w:rPr>
        <w:t>тгружено товаров собственного производства, выполнено работ и услуг собственными силами по крупным и средним организациям</w:t>
      </w:r>
      <w:r>
        <w:rPr>
          <w:rFonts w:ascii="Times New Roman" w:hAnsi="Times New Roman"/>
          <w:sz w:val="28"/>
          <w:szCs w:val="28"/>
        </w:rPr>
        <w:t xml:space="preserve"> на 189345,0 тыс.рублей ( рост к аналогичному периоду 2017 года на 41,8 %).</w:t>
      </w:r>
    </w:p>
    <w:p w:rsidR="0017261D" w:rsidRDefault="0017261D" w:rsidP="00795C63">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Статистическая информация не отражает полной и достоверной картины по объемам производства промышленности в районе. Производственная </w:t>
      </w:r>
      <w:r>
        <w:rPr>
          <w:rFonts w:ascii="Times New Roman" w:hAnsi="Times New Roman"/>
          <w:sz w:val="28"/>
          <w:szCs w:val="28"/>
          <w:lang w:eastAsia="ru-RU"/>
        </w:rPr>
        <w:lastRenderedPageBreak/>
        <w:t xml:space="preserve">деятельность малых предприятий и индивидуальных предпринимателей не отражена в статистической информации. </w:t>
      </w:r>
    </w:p>
    <w:p w:rsidR="0017261D" w:rsidRPr="00D63AAB" w:rsidRDefault="0017261D" w:rsidP="00F828EC">
      <w:pPr>
        <w:contextualSpacing/>
        <w:jc w:val="right"/>
        <w:rPr>
          <w:rFonts w:ascii="Times New Roman" w:hAnsi="Times New Roman"/>
          <w:sz w:val="28"/>
          <w:szCs w:val="28"/>
        </w:rPr>
      </w:pPr>
      <w:r>
        <w:rPr>
          <w:rFonts w:ascii="Times New Roman" w:hAnsi="Times New Roman"/>
          <w:sz w:val="28"/>
          <w:szCs w:val="28"/>
        </w:rPr>
        <w:t>Таблица 7</w:t>
      </w:r>
    </w:p>
    <w:p w:rsidR="0017261D" w:rsidRPr="00AF5E58" w:rsidRDefault="0017261D" w:rsidP="00B04625">
      <w:pPr>
        <w:autoSpaceDE w:val="0"/>
        <w:autoSpaceDN w:val="0"/>
        <w:adjustRightInd w:val="0"/>
        <w:spacing w:after="0" w:line="240" w:lineRule="auto"/>
        <w:jc w:val="center"/>
        <w:rPr>
          <w:rFonts w:ascii="Times New Roman" w:hAnsi="Times New Roman"/>
          <w:b/>
          <w:sz w:val="28"/>
          <w:szCs w:val="28"/>
          <w:lang w:eastAsia="ru-RU"/>
        </w:rPr>
      </w:pPr>
      <w:r w:rsidRPr="00AF5E58">
        <w:rPr>
          <w:rFonts w:ascii="Times New Roman" w:hAnsi="Times New Roman"/>
          <w:b/>
          <w:sz w:val="28"/>
          <w:szCs w:val="28"/>
          <w:lang w:eastAsia="ru-RU"/>
        </w:rPr>
        <w:t>Объем производства промышленных предприятий</w:t>
      </w:r>
    </w:p>
    <w:p w:rsidR="0017261D" w:rsidRPr="00AF5E58" w:rsidRDefault="0017261D" w:rsidP="00B04625">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Кильмезского района</w:t>
      </w:r>
    </w:p>
    <w:p w:rsidR="0017261D" w:rsidRPr="00560235" w:rsidRDefault="0017261D" w:rsidP="00B04625">
      <w:pPr>
        <w:autoSpaceDE w:val="0"/>
        <w:autoSpaceDN w:val="0"/>
        <w:adjustRightInd w:val="0"/>
        <w:spacing w:after="0" w:line="240" w:lineRule="auto"/>
        <w:jc w:val="center"/>
        <w:rPr>
          <w:rFonts w:ascii="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417"/>
        <w:gridCol w:w="1276"/>
        <w:gridCol w:w="1701"/>
      </w:tblGrid>
      <w:tr w:rsidR="0017261D" w:rsidRPr="00AE4F5D" w:rsidTr="009D3A05">
        <w:tc>
          <w:tcPr>
            <w:tcW w:w="675" w:type="dxa"/>
          </w:tcPr>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p>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r w:rsidRPr="00A16AC6">
              <w:rPr>
                <w:rFonts w:ascii="Times New Roman" w:hAnsi="Times New Roman"/>
                <w:b/>
                <w:sz w:val="24"/>
                <w:szCs w:val="24"/>
                <w:lang w:eastAsia="ru-RU"/>
              </w:rPr>
              <w:t xml:space="preserve">№ </w:t>
            </w:r>
          </w:p>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r w:rsidRPr="00A16AC6">
              <w:rPr>
                <w:rFonts w:ascii="Times New Roman" w:hAnsi="Times New Roman"/>
                <w:b/>
                <w:sz w:val="24"/>
                <w:szCs w:val="24"/>
                <w:lang w:eastAsia="ru-RU"/>
              </w:rPr>
              <w:t>п/п</w:t>
            </w:r>
          </w:p>
        </w:tc>
        <w:tc>
          <w:tcPr>
            <w:tcW w:w="4820" w:type="dxa"/>
          </w:tcPr>
          <w:p w:rsidR="0017261D" w:rsidRDefault="0017261D" w:rsidP="00373CF2">
            <w:pPr>
              <w:autoSpaceDE w:val="0"/>
              <w:autoSpaceDN w:val="0"/>
              <w:adjustRightInd w:val="0"/>
              <w:spacing w:after="0" w:line="240" w:lineRule="auto"/>
              <w:jc w:val="center"/>
              <w:rPr>
                <w:rFonts w:ascii="Times New Roman" w:hAnsi="Times New Roman"/>
                <w:b/>
                <w:sz w:val="24"/>
                <w:szCs w:val="24"/>
                <w:lang w:eastAsia="ru-RU"/>
              </w:rPr>
            </w:pPr>
          </w:p>
          <w:p w:rsidR="0017261D" w:rsidRPr="00A16AC6" w:rsidRDefault="0017261D" w:rsidP="00373CF2">
            <w:pPr>
              <w:autoSpaceDE w:val="0"/>
              <w:autoSpaceDN w:val="0"/>
              <w:adjustRightInd w:val="0"/>
              <w:spacing w:after="0" w:line="240" w:lineRule="auto"/>
              <w:jc w:val="center"/>
              <w:rPr>
                <w:rFonts w:ascii="Times New Roman" w:hAnsi="Times New Roman"/>
                <w:b/>
                <w:sz w:val="24"/>
                <w:szCs w:val="24"/>
                <w:lang w:eastAsia="ru-RU"/>
              </w:rPr>
            </w:pPr>
            <w:r w:rsidRPr="00A16AC6">
              <w:rPr>
                <w:rFonts w:ascii="Times New Roman" w:hAnsi="Times New Roman"/>
                <w:b/>
                <w:sz w:val="24"/>
                <w:szCs w:val="24"/>
                <w:lang w:eastAsia="ru-RU"/>
              </w:rPr>
              <w:t>Наименование показателя</w:t>
            </w:r>
          </w:p>
        </w:tc>
        <w:tc>
          <w:tcPr>
            <w:tcW w:w="1417" w:type="dxa"/>
          </w:tcPr>
          <w:p w:rsidR="0017261D" w:rsidRDefault="0017261D" w:rsidP="00B04625">
            <w:pPr>
              <w:autoSpaceDE w:val="0"/>
              <w:autoSpaceDN w:val="0"/>
              <w:adjustRightInd w:val="0"/>
              <w:spacing w:after="0" w:line="240" w:lineRule="auto"/>
              <w:jc w:val="center"/>
              <w:rPr>
                <w:rFonts w:ascii="Times New Roman" w:hAnsi="Times New Roman"/>
                <w:b/>
                <w:sz w:val="24"/>
                <w:szCs w:val="24"/>
                <w:lang w:eastAsia="ru-RU"/>
              </w:rPr>
            </w:pPr>
          </w:p>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2016 </w:t>
            </w:r>
          </w:p>
        </w:tc>
        <w:tc>
          <w:tcPr>
            <w:tcW w:w="1276" w:type="dxa"/>
          </w:tcPr>
          <w:p w:rsidR="0017261D" w:rsidRDefault="0017261D" w:rsidP="00B04625">
            <w:pPr>
              <w:autoSpaceDE w:val="0"/>
              <w:autoSpaceDN w:val="0"/>
              <w:adjustRightInd w:val="0"/>
              <w:spacing w:after="0" w:line="240" w:lineRule="auto"/>
              <w:jc w:val="center"/>
              <w:rPr>
                <w:rFonts w:ascii="Times New Roman" w:hAnsi="Times New Roman"/>
                <w:b/>
                <w:sz w:val="24"/>
                <w:szCs w:val="24"/>
                <w:lang w:eastAsia="ru-RU"/>
              </w:rPr>
            </w:pPr>
          </w:p>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2017 </w:t>
            </w:r>
          </w:p>
        </w:tc>
        <w:tc>
          <w:tcPr>
            <w:tcW w:w="1701" w:type="dxa"/>
          </w:tcPr>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r w:rsidRPr="00A16AC6">
              <w:rPr>
                <w:rFonts w:ascii="Times New Roman" w:hAnsi="Times New Roman"/>
                <w:b/>
                <w:sz w:val="24"/>
                <w:szCs w:val="24"/>
                <w:lang w:eastAsia="ru-RU"/>
              </w:rPr>
              <w:t xml:space="preserve">Оценка </w:t>
            </w:r>
          </w:p>
          <w:p w:rsidR="0017261D" w:rsidRPr="00A16AC6" w:rsidRDefault="0017261D" w:rsidP="00B04625">
            <w:pPr>
              <w:autoSpaceDE w:val="0"/>
              <w:autoSpaceDN w:val="0"/>
              <w:adjustRightInd w:val="0"/>
              <w:spacing w:after="0" w:line="240" w:lineRule="auto"/>
              <w:jc w:val="center"/>
              <w:rPr>
                <w:rFonts w:ascii="Times New Roman" w:hAnsi="Times New Roman"/>
                <w:b/>
                <w:sz w:val="24"/>
                <w:szCs w:val="24"/>
                <w:lang w:eastAsia="ru-RU"/>
              </w:rPr>
            </w:pPr>
            <w:r w:rsidRPr="00A16AC6">
              <w:rPr>
                <w:rFonts w:ascii="Times New Roman" w:hAnsi="Times New Roman"/>
                <w:b/>
                <w:sz w:val="24"/>
                <w:szCs w:val="24"/>
                <w:lang w:eastAsia="ru-RU"/>
              </w:rPr>
              <w:t>2018 год</w:t>
            </w:r>
          </w:p>
        </w:tc>
      </w:tr>
      <w:tr w:rsidR="0017261D" w:rsidRPr="00AE4F5D" w:rsidTr="009D3A05">
        <w:trPr>
          <w:cantSplit/>
          <w:trHeight w:val="760"/>
        </w:trPr>
        <w:tc>
          <w:tcPr>
            <w:tcW w:w="675" w:type="dxa"/>
          </w:tcPr>
          <w:p w:rsidR="0017261D" w:rsidRPr="00B04625" w:rsidRDefault="0017261D" w:rsidP="00B04625">
            <w:pPr>
              <w:autoSpaceDE w:val="0"/>
              <w:autoSpaceDN w:val="0"/>
              <w:adjustRightInd w:val="0"/>
              <w:spacing w:after="0" w:line="240" w:lineRule="auto"/>
              <w:jc w:val="center"/>
              <w:rPr>
                <w:rFonts w:ascii="Times New Roman" w:hAnsi="Times New Roman"/>
                <w:sz w:val="24"/>
                <w:szCs w:val="24"/>
                <w:lang w:eastAsia="ru-RU"/>
              </w:rPr>
            </w:pPr>
            <w:r w:rsidRPr="00B04625">
              <w:rPr>
                <w:rFonts w:ascii="Times New Roman" w:hAnsi="Times New Roman"/>
                <w:sz w:val="24"/>
                <w:szCs w:val="24"/>
                <w:lang w:eastAsia="ru-RU"/>
              </w:rPr>
              <w:t>1</w:t>
            </w:r>
          </w:p>
        </w:tc>
        <w:tc>
          <w:tcPr>
            <w:tcW w:w="4820" w:type="dxa"/>
          </w:tcPr>
          <w:p w:rsidR="0017261D" w:rsidRPr="00B04625" w:rsidRDefault="0017261D" w:rsidP="00B04625">
            <w:pPr>
              <w:autoSpaceDE w:val="0"/>
              <w:autoSpaceDN w:val="0"/>
              <w:adjustRightInd w:val="0"/>
              <w:spacing w:after="0" w:line="240" w:lineRule="auto"/>
              <w:rPr>
                <w:rFonts w:ascii="Times New Roman" w:hAnsi="Times New Roman"/>
                <w:sz w:val="24"/>
                <w:szCs w:val="24"/>
                <w:lang w:eastAsia="ru-RU"/>
              </w:rPr>
            </w:pPr>
            <w:r w:rsidRPr="00B04625">
              <w:rPr>
                <w:rFonts w:ascii="Times New Roman" w:hAnsi="Times New Roman"/>
                <w:sz w:val="24"/>
                <w:szCs w:val="24"/>
                <w:lang w:eastAsia="ru-RU"/>
              </w:rPr>
              <w:t xml:space="preserve">Объем отгруженных товаров собственного производства, выполненных работ и услуг собственными силами, </w:t>
            </w:r>
            <w:r>
              <w:rPr>
                <w:rFonts w:ascii="Times New Roman" w:hAnsi="Times New Roman"/>
                <w:sz w:val="24"/>
                <w:szCs w:val="24"/>
                <w:lang w:eastAsia="ru-RU"/>
              </w:rPr>
              <w:t>тыс</w:t>
            </w:r>
            <w:r w:rsidRPr="00B04625">
              <w:rPr>
                <w:rFonts w:ascii="Times New Roman" w:hAnsi="Times New Roman"/>
                <w:sz w:val="24"/>
                <w:szCs w:val="24"/>
                <w:lang w:eastAsia="ru-RU"/>
              </w:rPr>
              <w:t>.руб.</w:t>
            </w:r>
          </w:p>
        </w:tc>
        <w:tc>
          <w:tcPr>
            <w:tcW w:w="1417" w:type="dxa"/>
            <w:vAlign w:val="center"/>
          </w:tcPr>
          <w:p w:rsidR="0017261D" w:rsidRPr="00B04625" w:rsidRDefault="0017261D" w:rsidP="00D523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509120,7</w:t>
            </w:r>
          </w:p>
        </w:tc>
        <w:tc>
          <w:tcPr>
            <w:tcW w:w="1276" w:type="dxa"/>
          </w:tcPr>
          <w:p w:rsidR="0017261D" w:rsidRDefault="0017261D" w:rsidP="00D52345">
            <w:pPr>
              <w:autoSpaceDE w:val="0"/>
              <w:autoSpaceDN w:val="0"/>
              <w:adjustRightInd w:val="0"/>
              <w:spacing w:after="0" w:line="240" w:lineRule="auto"/>
              <w:jc w:val="center"/>
              <w:rPr>
                <w:rFonts w:ascii="Times New Roman" w:hAnsi="Times New Roman"/>
                <w:sz w:val="24"/>
                <w:szCs w:val="24"/>
                <w:lang w:eastAsia="ru-RU"/>
              </w:rPr>
            </w:pPr>
          </w:p>
          <w:p w:rsidR="0017261D" w:rsidRDefault="0017261D" w:rsidP="00D523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445673,0</w:t>
            </w:r>
          </w:p>
        </w:tc>
        <w:tc>
          <w:tcPr>
            <w:tcW w:w="1701" w:type="dxa"/>
          </w:tcPr>
          <w:p w:rsidR="0017261D" w:rsidRDefault="0017261D" w:rsidP="00D52345">
            <w:pPr>
              <w:autoSpaceDE w:val="0"/>
              <w:autoSpaceDN w:val="0"/>
              <w:adjustRightInd w:val="0"/>
              <w:spacing w:after="0" w:line="240" w:lineRule="auto"/>
              <w:jc w:val="center"/>
              <w:rPr>
                <w:rFonts w:ascii="Times New Roman" w:hAnsi="Times New Roman"/>
                <w:sz w:val="24"/>
                <w:szCs w:val="24"/>
                <w:lang w:eastAsia="ru-RU"/>
              </w:rPr>
            </w:pPr>
          </w:p>
          <w:p w:rsidR="0017261D" w:rsidRDefault="0017261D" w:rsidP="00D523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467237,5</w:t>
            </w:r>
          </w:p>
        </w:tc>
      </w:tr>
      <w:tr w:rsidR="0017261D" w:rsidRPr="00AE4F5D" w:rsidTr="009D3A05">
        <w:tc>
          <w:tcPr>
            <w:tcW w:w="675" w:type="dxa"/>
          </w:tcPr>
          <w:p w:rsidR="0017261D" w:rsidRPr="00B04625" w:rsidRDefault="0017261D" w:rsidP="00B04625">
            <w:pPr>
              <w:autoSpaceDE w:val="0"/>
              <w:autoSpaceDN w:val="0"/>
              <w:adjustRightInd w:val="0"/>
              <w:spacing w:after="0" w:line="240" w:lineRule="auto"/>
              <w:jc w:val="center"/>
              <w:rPr>
                <w:rFonts w:ascii="Times New Roman" w:hAnsi="Times New Roman"/>
                <w:sz w:val="24"/>
                <w:szCs w:val="24"/>
                <w:lang w:eastAsia="ru-RU"/>
              </w:rPr>
            </w:pPr>
            <w:r w:rsidRPr="00B04625">
              <w:rPr>
                <w:rFonts w:ascii="Times New Roman" w:hAnsi="Times New Roman"/>
                <w:sz w:val="24"/>
                <w:szCs w:val="24"/>
                <w:lang w:eastAsia="ru-RU"/>
              </w:rPr>
              <w:t>2</w:t>
            </w:r>
          </w:p>
        </w:tc>
        <w:tc>
          <w:tcPr>
            <w:tcW w:w="4820" w:type="dxa"/>
          </w:tcPr>
          <w:p w:rsidR="0017261D" w:rsidRPr="00B04625" w:rsidRDefault="0017261D" w:rsidP="00B04625">
            <w:pPr>
              <w:autoSpaceDE w:val="0"/>
              <w:autoSpaceDN w:val="0"/>
              <w:adjustRightInd w:val="0"/>
              <w:spacing w:after="0" w:line="240" w:lineRule="auto"/>
              <w:rPr>
                <w:rFonts w:ascii="Times New Roman" w:hAnsi="Times New Roman"/>
                <w:sz w:val="24"/>
                <w:szCs w:val="24"/>
                <w:lang w:eastAsia="ru-RU"/>
              </w:rPr>
            </w:pPr>
            <w:r w:rsidRPr="00B04625">
              <w:rPr>
                <w:rFonts w:ascii="Times New Roman" w:hAnsi="Times New Roman"/>
                <w:sz w:val="24"/>
                <w:szCs w:val="24"/>
                <w:lang w:eastAsia="ru-RU"/>
              </w:rPr>
              <w:t>Индекс промышленного производства предприятий муниципального сектора, %</w:t>
            </w:r>
          </w:p>
        </w:tc>
        <w:tc>
          <w:tcPr>
            <w:tcW w:w="1417" w:type="dxa"/>
            <w:vAlign w:val="center"/>
          </w:tcPr>
          <w:p w:rsidR="0017261D" w:rsidRPr="00B04625" w:rsidRDefault="0017261D" w:rsidP="002810C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102,1</w:t>
            </w:r>
          </w:p>
        </w:tc>
        <w:tc>
          <w:tcPr>
            <w:tcW w:w="1276" w:type="dxa"/>
          </w:tcPr>
          <w:p w:rsidR="0017261D" w:rsidRDefault="0017261D" w:rsidP="009D3A05">
            <w:pPr>
              <w:autoSpaceDE w:val="0"/>
              <w:autoSpaceDN w:val="0"/>
              <w:adjustRightInd w:val="0"/>
              <w:spacing w:after="0" w:line="240" w:lineRule="auto"/>
              <w:rPr>
                <w:rFonts w:ascii="Times New Roman" w:hAnsi="Times New Roman"/>
                <w:sz w:val="24"/>
                <w:szCs w:val="24"/>
                <w:lang w:eastAsia="ru-RU"/>
              </w:rPr>
            </w:pPr>
          </w:p>
          <w:p w:rsidR="0017261D" w:rsidRDefault="0017261D" w:rsidP="009D3A0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84,1</w:t>
            </w:r>
          </w:p>
        </w:tc>
        <w:tc>
          <w:tcPr>
            <w:tcW w:w="1701" w:type="dxa"/>
          </w:tcPr>
          <w:p w:rsidR="0017261D" w:rsidRDefault="0017261D" w:rsidP="002810C0">
            <w:pPr>
              <w:autoSpaceDE w:val="0"/>
              <w:autoSpaceDN w:val="0"/>
              <w:adjustRightInd w:val="0"/>
              <w:spacing w:after="0" w:line="240" w:lineRule="auto"/>
              <w:rPr>
                <w:rFonts w:ascii="Times New Roman" w:hAnsi="Times New Roman"/>
                <w:sz w:val="24"/>
                <w:szCs w:val="24"/>
                <w:lang w:eastAsia="ru-RU"/>
              </w:rPr>
            </w:pPr>
          </w:p>
          <w:p w:rsidR="0017261D" w:rsidRDefault="0017261D" w:rsidP="002810C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98,7</w:t>
            </w:r>
          </w:p>
        </w:tc>
      </w:tr>
    </w:tbl>
    <w:p w:rsidR="0017261D" w:rsidRPr="00B04625" w:rsidRDefault="0017261D" w:rsidP="00B04625">
      <w:pPr>
        <w:spacing w:after="0" w:line="312" w:lineRule="auto"/>
        <w:ind w:firstLine="720"/>
        <w:jc w:val="both"/>
        <w:rPr>
          <w:rFonts w:ascii="Times New Roman" w:hAnsi="Times New Roman"/>
          <w:bCs/>
          <w:sz w:val="28"/>
          <w:szCs w:val="28"/>
          <w:lang w:eastAsia="ar-SA"/>
        </w:rPr>
      </w:pPr>
    </w:p>
    <w:p w:rsidR="0017261D" w:rsidRPr="00914DC9" w:rsidRDefault="0017261D" w:rsidP="0080714F">
      <w:pPr>
        <w:spacing w:after="0" w:line="276" w:lineRule="auto"/>
        <w:ind w:firstLine="709"/>
        <w:jc w:val="both"/>
        <w:rPr>
          <w:rFonts w:ascii="Times New Roman" w:hAnsi="Times New Roman"/>
          <w:sz w:val="28"/>
          <w:szCs w:val="28"/>
          <w:lang w:eastAsia="ru-RU"/>
        </w:rPr>
      </w:pPr>
      <w:r w:rsidRPr="00914DC9">
        <w:rPr>
          <w:rFonts w:ascii="Times New Roman" w:hAnsi="Times New Roman"/>
          <w:sz w:val="28"/>
          <w:szCs w:val="28"/>
          <w:lang w:eastAsia="ru-RU"/>
        </w:rPr>
        <w:t>Следует отметить, что сдерживающим фактором для более высокого роста показателя «</w:t>
      </w:r>
      <w:r>
        <w:rPr>
          <w:rFonts w:ascii="Times New Roman" w:hAnsi="Times New Roman"/>
          <w:sz w:val="28"/>
          <w:szCs w:val="28"/>
          <w:lang w:eastAsia="ru-RU"/>
        </w:rPr>
        <w:t>О</w:t>
      </w:r>
      <w:r w:rsidRPr="00914DC9">
        <w:rPr>
          <w:rFonts w:ascii="Times New Roman" w:hAnsi="Times New Roman"/>
          <w:sz w:val="28"/>
          <w:szCs w:val="28"/>
          <w:lang w:eastAsia="ru-RU"/>
        </w:rPr>
        <w:t xml:space="preserve">бъем отгруженных товаров, работ, услуг собственного производства» является потребность проведения капитального ремонта, реконструкции объектов инфраструктуры </w:t>
      </w:r>
      <w:r>
        <w:rPr>
          <w:rFonts w:ascii="Times New Roman" w:hAnsi="Times New Roman"/>
          <w:sz w:val="28"/>
          <w:szCs w:val="28"/>
          <w:lang w:eastAsia="ru-RU"/>
        </w:rPr>
        <w:t>жилищно-</w:t>
      </w:r>
      <w:r w:rsidRPr="00914DC9">
        <w:rPr>
          <w:rFonts w:ascii="Times New Roman" w:hAnsi="Times New Roman"/>
          <w:sz w:val="28"/>
          <w:szCs w:val="28"/>
          <w:lang w:eastAsia="ru-RU"/>
        </w:rPr>
        <w:t>коммунального хозяйства</w:t>
      </w:r>
      <w:r>
        <w:rPr>
          <w:rFonts w:ascii="Times New Roman" w:hAnsi="Times New Roman"/>
          <w:sz w:val="28"/>
          <w:szCs w:val="28"/>
          <w:lang w:eastAsia="ru-RU"/>
        </w:rPr>
        <w:t xml:space="preserve">,  а также </w:t>
      </w:r>
      <w:r w:rsidRPr="005233BA">
        <w:rPr>
          <w:rFonts w:ascii="Times New Roman" w:hAnsi="Times New Roman"/>
          <w:sz w:val="28"/>
          <w:szCs w:val="28"/>
          <w:lang w:eastAsia="ru-RU"/>
        </w:rPr>
        <w:t>низкий уровень платежной дисциплины населения  и организаций за потребленные услуги и, как следствие, задолженность сам</w:t>
      </w:r>
      <w:r>
        <w:rPr>
          <w:rFonts w:ascii="Times New Roman" w:hAnsi="Times New Roman"/>
          <w:sz w:val="28"/>
          <w:szCs w:val="28"/>
          <w:lang w:eastAsia="ru-RU"/>
        </w:rPr>
        <w:t>их</w:t>
      </w:r>
      <w:r w:rsidRPr="005233BA">
        <w:rPr>
          <w:rFonts w:ascii="Times New Roman" w:hAnsi="Times New Roman"/>
          <w:sz w:val="28"/>
          <w:szCs w:val="28"/>
          <w:lang w:eastAsia="ru-RU"/>
        </w:rPr>
        <w:t xml:space="preserve"> предприяти</w:t>
      </w:r>
      <w:r>
        <w:rPr>
          <w:rFonts w:ascii="Times New Roman" w:hAnsi="Times New Roman"/>
          <w:sz w:val="28"/>
          <w:szCs w:val="28"/>
          <w:lang w:eastAsia="ru-RU"/>
        </w:rPr>
        <w:t>й</w:t>
      </w:r>
      <w:r w:rsidRPr="005233BA">
        <w:rPr>
          <w:rFonts w:ascii="Times New Roman" w:hAnsi="Times New Roman"/>
          <w:sz w:val="28"/>
          <w:szCs w:val="28"/>
          <w:lang w:eastAsia="ru-RU"/>
        </w:rPr>
        <w:t xml:space="preserve"> перед поставщиками топливно-энергетических ресурсов</w:t>
      </w:r>
      <w:r w:rsidRPr="00914DC9">
        <w:rPr>
          <w:rFonts w:ascii="Times New Roman" w:hAnsi="Times New Roman"/>
          <w:sz w:val="28"/>
          <w:szCs w:val="28"/>
          <w:lang w:eastAsia="ru-RU"/>
        </w:rPr>
        <w:t xml:space="preserve">. </w:t>
      </w:r>
    </w:p>
    <w:p w:rsidR="0017261D" w:rsidRDefault="0017261D" w:rsidP="00F87464">
      <w:pPr>
        <w:tabs>
          <w:tab w:val="left" w:pos="142"/>
        </w:tabs>
        <w:spacing w:after="0" w:line="312" w:lineRule="auto"/>
        <w:rPr>
          <w:rFonts w:ascii="Times New Roman" w:hAnsi="Times New Roman"/>
          <w:b/>
          <w:sz w:val="28"/>
          <w:szCs w:val="28"/>
          <w:lang w:eastAsia="ru-RU"/>
        </w:rPr>
      </w:pPr>
    </w:p>
    <w:p w:rsidR="0017261D" w:rsidRPr="00B303C9" w:rsidRDefault="0017261D" w:rsidP="00B303C9">
      <w:pPr>
        <w:tabs>
          <w:tab w:val="left" w:pos="142"/>
        </w:tabs>
        <w:spacing w:after="0" w:line="312" w:lineRule="auto"/>
        <w:rPr>
          <w:rFonts w:ascii="Times New Roman" w:hAnsi="Times New Roman"/>
          <w:b/>
          <w:color w:val="000000"/>
          <w:sz w:val="28"/>
          <w:szCs w:val="28"/>
          <w:lang w:eastAsia="ru-RU"/>
        </w:rPr>
      </w:pPr>
      <w:r w:rsidRPr="00B303C9">
        <w:rPr>
          <w:rFonts w:ascii="Times New Roman" w:hAnsi="Times New Roman"/>
          <w:b/>
          <w:color w:val="000000"/>
          <w:sz w:val="28"/>
          <w:szCs w:val="28"/>
          <w:lang w:eastAsia="ru-RU"/>
        </w:rPr>
        <w:t>1.5.2. Агропромышленный комплекс</w:t>
      </w:r>
    </w:p>
    <w:p w:rsidR="0017261D" w:rsidRPr="00B303C9" w:rsidRDefault="0017261D" w:rsidP="00B303C9">
      <w:pPr>
        <w:spacing w:after="0"/>
        <w:ind w:firstLine="567"/>
        <w:contextualSpacing/>
        <w:jc w:val="both"/>
        <w:rPr>
          <w:rFonts w:ascii="Times New Roman" w:hAnsi="Times New Roman"/>
          <w:color w:val="000000"/>
          <w:sz w:val="28"/>
          <w:szCs w:val="28"/>
        </w:rPr>
      </w:pPr>
      <w:r w:rsidRPr="00B303C9">
        <w:rPr>
          <w:rFonts w:ascii="Times New Roman" w:hAnsi="Times New Roman"/>
          <w:color w:val="000000"/>
          <w:sz w:val="28"/>
          <w:szCs w:val="28"/>
        </w:rPr>
        <w:t>Ведущая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rsidR="0017261D" w:rsidRPr="00B303C9" w:rsidRDefault="0017261D" w:rsidP="00B303C9">
      <w:pPr>
        <w:tabs>
          <w:tab w:val="left" w:pos="709"/>
        </w:tabs>
        <w:spacing w:after="0"/>
        <w:ind w:firstLine="567"/>
        <w:contextualSpacing/>
        <w:jc w:val="both"/>
        <w:rPr>
          <w:rFonts w:ascii="Times New Roman" w:hAnsi="Times New Roman"/>
          <w:color w:val="000000"/>
          <w:sz w:val="28"/>
          <w:szCs w:val="28"/>
        </w:rPr>
      </w:pPr>
      <w:r w:rsidRPr="00B303C9">
        <w:rPr>
          <w:rFonts w:ascii="Times New Roman" w:hAnsi="Times New Roman"/>
          <w:color w:val="000000"/>
          <w:sz w:val="28"/>
          <w:szCs w:val="28"/>
        </w:rPr>
        <w:t>Агропромышленный комплекс был и остается ключевой отраслью экономики района.</w:t>
      </w:r>
    </w:p>
    <w:p w:rsidR="0017261D" w:rsidRPr="00B303C9" w:rsidRDefault="0017261D" w:rsidP="00B303C9">
      <w:pPr>
        <w:pStyle w:val="af"/>
        <w:ind w:firstLine="567"/>
        <w:contextualSpacing/>
        <w:rPr>
          <w:color w:val="000000"/>
          <w:szCs w:val="28"/>
        </w:rPr>
      </w:pPr>
      <w:r w:rsidRPr="00B303C9">
        <w:rPr>
          <w:color w:val="000000"/>
          <w:szCs w:val="28"/>
        </w:rPr>
        <w:t>По состоянию на 01.01.2019 года в районе числится 6 сельхозпредприятий и 1 сельскохозяйственный производственный перерабатывающий кооператив «Исток»</w:t>
      </w:r>
      <w:r w:rsidR="00C23FA5">
        <w:rPr>
          <w:color w:val="000000"/>
          <w:szCs w:val="28"/>
        </w:rPr>
        <w:t xml:space="preserve"> </w:t>
      </w:r>
      <w:r w:rsidRPr="00B303C9">
        <w:rPr>
          <w:color w:val="000000"/>
          <w:szCs w:val="28"/>
        </w:rPr>
        <w:t>и 4 крестьянско- фермерских хозяйства</w:t>
      </w:r>
    </w:p>
    <w:p w:rsidR="0017261D" w:rsidRPr="00B303C9" w:rsidRDefault="0017261D" w:rsidP="00B303C9">
      <w:pPr>
        <w:pStyle w:val="af"/>
        <w:contextualSpacing/>
        <w:rPr>
          <w:color w:val="000000"/>
          <w:szCs w:val="28"/>
        </w:rPr>
      </w:pPr>
      <w:r w:rsidRPr="00B303C9">
        <w:rPr>
          <w:color w:val="000000"/>
          <w:szCs w:val="28"/>
        </w:rPr>
        <w:tab/>
        <w:t>За 9 месяцев 2018 года на развитие агропромышленного комплекса района направлено 9452,0 тыс. рублей бюджетных средств, в том числе:</w:t>
      </w:r>
    </w:p>
    <w:p w:rsidR="0017261D" w:rsidRPr="00B303C9" w:rsidRDefault="0017261D" w:rsidP="00B303C9">
      <w:pPr>
        <w:pStyle w:val="af"/>
        <w:contextualSpacing/>
        <w:rPr>
          <w:color w:val="000000"/>
          <w:szCs w:val="28"/>
        </w:rPr>
      </w:pPr>
      <w:r w:rsidRPr="00B303C9">
        <w:rPr>
          <w:color w:val="000000"/>
          <w:szCs w:val="28"/>
        </w:rPr>
        <w:tab/>
        <w:t xml:space="preserve">из федерального бюджета 8 359,0 тыс. рублей, </w:t>
      </w:r>
    </w:p>
    <w:p w:rsidR="0017261D" w:rsidRPr="00B303C9" w:rsidRDefault="0017261D" w:rsidP="00B303C9">
      <w:pPr>
        <w:pStyle w:val="af"/>
        <w:contextualSpacing/>
        <w:rPr>
          <w:color w:val="000000"/>
          <w:szCs w:val="28"/>
        </w:rPr>
      </w:pPr>
      <w:r w:rsidRPr="00B303C9">
        <w:rPr>
          <w:color w:val="000000"/>
          <w:szCs w:val="28"/>
        </w:rPr>
        <w:tab/>
        <w:t xml:space="preserve">из областного бюджета 1 092 тыс. рублей </w:t>
      </w:r>
    </w:p>
    <w:p w:rsidR="0017261D" w:rsidRPr="00B303C9" w:rsidRDefault="0017261D" w:rsidP="00B303C9">
      <w:pPr>
        <w:pStyle w:val="af"/>
        <w:rPr>
          <w:color w:val="000000"/>
          <w:szCs w:val="28"/>
        </w:rPr>
      </w:pPr>
      <w:r w:rsidRPr="00B303C9">
        <w:rPr>
          <w:color w:val="000000"/>
          <w:szCs w:val="28"/>
        </w:rPr>
        <w:tab/>
        <w:t>На поддержку отрасли растениеводства израсходовано 4000,0 тыс. рублей, животноводства – 4 452, тыс. рублей.</w:t>
      </w:r>
    </w:p>
    <w:p w:rsidR="0017261D" w:rsidRPr="00B303C9" w:rsidRDefault="0017261D" w:rsidP="00B303C9">
      <w:pPr>
        <w:pStyle w:val="af"/>
        <w:ind w:firstLine="708"/>
        <w:rPr>
          <w:color w:val="000000"/>
          <w:szCs w:val="28"/>
        </w:rPr>
      </w:pPr>
      <w:r w:rsidRPr="00B303C9">
        <w:rPr>
          <w:color w:val="000000"/>
          <w:szCs w:val="28"/>
        </w:rPr>
        <w:t>Сельскохозяйственными предприятиями района в 2018 году приобретена новая техника и оборудование : ООО «Вихаревский» на 7 871 тыс. рублей, СПК –колхоз «Заря»  на 3 149 тыс.руб. В кооперативе «Исток» приобретен  модуль по производству масла и творога. Посевная площадь зерновых и зернобобовых культур в хозяйствах района в 2018 году составила 3904 га (100 % к показателю 2017 года).</w:t>
      </w:r>
    </w:p>
    <w:p w:rsidR="0017261D" w:rsidRPr="00B303C9" w:rsidRDefault="0017261D" w:rsidP="00B303C9">
      <w:pPr>
        <w:pStyle w:val="af"/>
        <w:rPr>
          <w:color w:val="000000"/>
          <w:szCs w:val="28"/>
        </w:rPr>
      </w:pPr>
      <w:r w:rsidRPr="00B303C9">
        <w:rPr>
          <w:color w:val="000000"/>
          <w:szCs w:val="28"/>
        </w:rPr>
        <w:lastRenderedPageBreak/>
        <w:tab/>
        <w:t xml:space="preserve">В 2018 году валовой сбор зерна в весе после доработки составил 5815 тонн, против 6098 тонн в 2017 году, или 95 %. Урожайность в амбарном весе составила 14,9 ц/га. </w:t>
      </w:r>
    </w:p>
    <w:p w:rsidR="0017261D" w:rsidRPr="00B303C9" w:rsidRDefault="0017261D" w:rsidP="00B303C9">
      <w:pPr>
        <w:pStyle w:val="af"/>
        <w:rPr>
          <w:color w:val="000000"/>
          <w:szCs w:val="28"/>
        </w:rPr>
      </w:pPr>
      <w:r w:rsidRPr="00B303C9">
        <w:rPr>
          <w:color w:val="000000"/>
          <w:szCs w:val="28"/>
        </w:rPr>
        <w:tab/>
        <w:t xml:space="preserve"> Собрано 1594 тонны картофеля, при урожайности 173 ц/га. В сельскохозяйственных организациях заготовлено по 26,8 ц. к. ед. грубых и сочных кормов в расчете на условную голову скота против 26,1 ц. к. ед. в 2017 году .</w:t>
      </w:r>
    </w:p>
    <w:p w:rsidR="0017261D" w:rsidRPr="00B303C9" w:rsidRDefault="0017261D" w:rsidP="00B303C9">
      <w:pPr>
        <w:pStyle w:val="af"/>
        <w:rPr>
          <w:color w:val="000000"/>
          <w:szCs w:val="28"/>
        </w:rPr>
      </w:pPr>
      <w:r w:rsidRPr="00B303C9">
        <w:rPr>
          <w:color w:val="000000"/>
          <w:szCs w:val="28"/>
        </w:rPr>
        <w:tab/>
        <w:t>Производство молока сельхозтоваропроизводителями увеличилось на 6 % к уровню 2017 года и составило 5241 тонна, против 4964 тонны в 2017 году. Производство мяса составило 328 тонн или 105% к 2017 году</w:t>
      </w:r>
    </w:p>
    <w:p w:rsidR="0017261D" w:rsidRPr="00B303C9" w:rsidRDefault="0017261D" w:rsidP="00B303C9">
      <w:pPr>
        <w:pStyle w:val="af"/>
        <w:rPr>
          <w:color w:val="000000"/>
          <w:szCs w:val="28"/>
        </w:rPr>
      </w:pPr>
      <w:r w:rsidRPr="00B303C9">
        <w:rPr>
          <w:color w:val="000000"/>
          <w:szCs w:val="28"/>
        </w:rPr>
        <w:tab/>
        <w:t>Среднесуточные привесы крупного рогатого скота составили 640грамм, что  на уровне прошлого года. Надой на одну корову составил 4808 кг молока, что на 275 кг больше чем в 2017 году. В СПК-колхоз  «Заря</w:t>
      </w:r>
      <w:r w:rsidRPr="00B303C9">
        <w:rPr>
          <w:color w:val="000000"/>
          <w:szCs w:val="28"/>
        </w:rPr>
        <w:tab/>
        <w:t>« удой на корову 5411кг, в ООО «Вихаревский» 5234 кг. Все сельхозтоваропроизводители увеличили производство молока. Поголовье крупного рогатого скота составило 2761 голова, против 2631 головы в 2017 году; поголовье коров  1149 голов (в 2017 году 1158голов) из которых 56 мясного направления.</w:t>
      </w:r>
    </w:p>
    <w:p w:rsidR="0017261D" w:rsidRPr="00B303C9" w:rsidRDefault="0017261D" w:rsidP="00B303C9">
      <w:pPr>
        <w:pStyle w:val="af"/>
        <w:rPr>
          <w:color w:val="000000"/>
          <w:szCs w:val="28"/>
        </w:rPr>
      </w:pPr>
      <w:r w:rsidRPr="00B303C9">
        <w:rPr>
          <w:color w:val="000000"/>
          <w:szCs w:val="28"/>
        </w:rPr>
        <w:tab/>
        <w:t xml:space="preserve"> За 9 месяцев 2018года  по сводному отчету результатов деятельности сельскохозяйственных организаций и сельскохозяйственного производственного перерабатывающего кооператива «Исток» положительный финансовый результат, прибыль составила 23 221,0 тыс. рублей. </w:t>
      </w:r>
    </w:p>
    <w:p w:rsidR="0017261D" w:rsidRPr="00B303C9" w:rsidRDefault="0017261D" w:rsidP="00B303C9">
      <w:pPr>
        <w:pStyle w:val="af"/>
        <w:rPr>
          <w:color w:val="000000"/>
          <w:szCs w:val="28"/>
        </w:rPr>
      </w:pPr>
      <w:r w:rsidRPr="00B303C9">
        <w:rPr>
          <w:color w:val="000000"/>
          <w:szCs w:val="28"/>
        </w:rPr>
        <w:tab/>
        <w:t>Выручка на 1-го работающего составила 523 тыс. рублей.</w:t>
      </w:r>
    </w:p>
    <w:p w:rsidR="0017261D" w:rsidRPr="00B303C9" w:rsidRDefault="0017261D" w:rsidP="00B303C9">
      <w:pPr>
        <w:pStyle w:val="af"/>
        <w:rPr>
          <w:color w:val="000000"/>
          <w:szCs w:val="28"/>
        </w:rPr>
      </w:pPr>
      <w:r w:rsidRPr="00B303C9">
        <w:rPr>
          <w:color w:val="000000"/>
          <w:szCs w:val="28"/>
        </w:rPr>
        <w:tab/>
        <w:t>Всего начислено налогов за 9 месяцев 2018 года 14 802 тыс. рублей, уплачено 16 930,0 тыс. рублей (с учетом переходящей задолженности).</w:t>
      </w:r>
    </w:p>
    <w:p w:rsidR="0017261D" w:rsidRPr="00B303C9" w:rsidRDefault="0017261D" w:rsidP="00B303C9">
      <w:pPr>
        <w:pStyle w:val="af"/>
        <w:rPr>
          <w:color w:val="000000"/>
          <w:szCs w:val="28"/>
        </w:rPr>
      </w:pPr>
      <w:r w:rsidRPr="00B303C9">
        <w:rPr>
          <w:color w:val="000000"/>
          <w:szCs w:val="28"/>
        </w:rPr>
        <w:tab/>
        <w:t>Значительная часть сельскохозяйственных организаций находится в сложном финансовом положении: кредиторская задолженность составляет 204 115,0 тыс. рублей из них 181 676,0 тыс. рублей приходится на ООО «Вихаревский».</w:t>
      </w:r>
    </w:p>
    <w:p w:rsidR="0017261D" w:rsidRPr="001D0FC2" w:rsidRDefault="0017261D" w:rsidP="00B303C9">
      <w:pPr>
        <w:pStyle w:val="af"/>
        <w:rPr>
          <w:color w:val="000000"/>
          <w:szCs w:val="28"/>
        </w:rPr>
      </w:pPr>
      <w:r w:rsidRPr="00B303C9">
        <w:rPr>
          <w:color w:val="000000"/>
          <w:szCs w:val="28"/>
        </w:rPr>
        <w:tab/>
        <w:t>За хозяйствами закреплено 21084 га сельхозугодий, в том числе пашни17 184 га, из которых обрабатывается 12772 га или 74 %.</w:t>
      </w:r>
    </w:p>
    <w:p w:rsidR="0017261D" w:rsidRPr="00F87464" w:rsidRDefault="0017261D" w:rsidP="00F87464">
      <w:pPr>
        <w:tabs>
          <w:tab w:val="left" w:pos="142"/>
        </w:tabs>
        <w:spacing w:after="0" w:line="312" w:lineRule="auto"/>
        <w:rPr>
          <w:rFonts w:ascii="Times New Roman" w:hAnsi="Times New Roman"/>
          <w:b/>
          <w:sz w:val="28"/>
          <w:szCs w:val="28"/>
          <w:highlight w:val="yellow"/>
          <w:lang w:eastAsia="ru-RU"/>
        </w:rPr>
      </w:pPr>
    </w:p>
    <w:p w:rsidR="0017261D" w:rsidRDefault="0017261D" w:rsidP="00F31227">
      <w:pPr>
        <w:spacing w:after="0" w:line="312" w:lineRule="auto"/>
        <w:rPr>
          <w:rFonts w:ascii="Times New Roman" w:hAnsi="Times New Roman"/>
          <w:b/>
          <w:sz w:val="28"/>
          <w:szCs w:val="28"/>
          <w:lang w:eastAsia="ar-SA"/>
        </w:rPr>
      </w:pPr>
      <w:r w:rsidRPr="00F31227">
        <w:rPr>
          <w:rFonts w:ascii="Times New Roman" w:hAnsi="Times New Roman"/>
          <w:b/>
          <w:sz w:val="28"/>
          <w:szCs w:val="28"/>
          <w:lang w:eastAsia="ru-RU"/>
        </w:rPr>
        <w:t>1.5.3. С</w:t>
      </w:r>
      <w:r w:rsidRPr="00F31227">
        <w:rPr>
          <w:rFonts w:ascii="Times New Roman" w:hAnsi="Times New Roman"/>
          <w:b/>
          <w:sz w:val="28"/>
          <w:szCs w:val="28"/>
          <w:lang w:eastAsia="ar-SA"/>
        </w:rPr>
        <w:t xml:space="preserve">троительство. ЖКХ. </w:t>
      </w:r>
      <w:r w:rsidRPr="00F31227">
        <w:rPr>
          <w:rFonts w:ascii="Times New Roman" w:hAnsi="Times New Roman"/>
          <w:b/>
          <w:sz w:val="28"/>
          <w:szCs w:val="28"/>
          <w:lang w:eastAsia="ru-RU"/>
        </w:rPr>
        <w:t>Дорожное хозяйство и транспорт.</w:t>
      </w:r>
    </w:p>
    <w:p w:rsidR="0017261D" w:rsidRPr="00606903" w:rsidRDefault="0017261D" w:rsidP="00606903">
      <w:pPr>
        <w:pStyle w:val="12"/>
        <w:ind w:firstLine="567"/>
        <w:jc w:val="both"/>
        <w:rPr>
          <w:rFonts w:ascii="Times New Roman" w:hAnsi="Times New Roman"/>
          <w:sz w:val="28"/>
          <w:szCs w:val="28"/>
        </w:rPr>
      </w:pPr>
      <w:r w:rsidRPr="00606903">
        <w:rPr>
          <w:rFonts w:ascii="Times New Roman" w:hAnsi="Times New Roman"/>
          <w:sz w:val="28"/>
          <w:szCs w:val="28"/>
        </w:rPr>
        <w:t>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17261D" w:rsidRPr="00606903" w:rsidRDefault="0017261D" w:rsidP="00606903">
      <w:pPr>
        <w:pStyle w:val="12"/>
        <w:ind w:firstLine="567"/>
        <w:jc w:val="both"/>
        <w:rPr>
          <w:rFonts w:ascii="Times New Roman" w:hAnsi="Times New Roman"/>
          <w:sz w:val="28"/>
          <w:szCs w:val="28"/>
        </w:rPr>
      </w:pPr>
      <w:r w:rsidRPr="00606903">
        <w:rPr>
          <w:rFonts w:ascii="Times New Roman" w:hAnsi="Times New Roman"/>
          <w:sz w:val="28"/>
          <w:szCs w:val="28"/>
        </w:rPr>
        <w:t>Показателем развития муниципального образования является новое строительство.</w:t>
      </w:r>
    </w:p>
    <w:p w:rsidR="0017261D" w:rsidRDefault="0017261D" w:rsidP="001D0FC2">
      <w:pPr>
        <w:pStyle w:val="p4"/>
        <w:suppressAutoHyphens/>
        <w:spacing w:before="0" w:beforeAutospacing="0" w:after="0" w:afterAutospacing="0"/>
        <w:ind w:firstLine="720"/>
        <w:contextualSpacing/>
        <w:jc w:val="both"/>
        <w:rPr>
          <w:sz w:val="28"/>
          <w:szCs w:val="28"/>
        </w:rPr>
      </w:pPr>
      <w:r>
        <w:rPr>
          <w:sz w:val="28"/>
          <w:szCs w:val="28"/>
        </w:rPr>
        <w:t>В 2018</w:t>
      </w:r>
      <w:r w:rsidRPr="003C6496">
        <w:rPr>
          <w:sz w:val="28"/>
          <w:szCs w:val="28"/>
        </w:rPr>
        <w:t xml:space="preserve"> году в Кильмезском районе введено </w:t>
      </w:r>
      <w:r>
        <w:rPr>
          <w:sz w:val="28"/>
          <w:szCs w:val="28"/>
        </w:rPr>
        <w:t>1725,5</w:t>
      </w:r>
      <w:r w:rsidRPr="003C6496">
        <w:rPr>
          <w:sz w:val="28"/>
          <w:szCs w:val="28"/>
        </w:rPr>
        <w:t xml:space="preserve"> кв.м. жилой площади, за аналогичный период предыдущего года введено </w:t>
      </w:r>
      <w:r>
        <w:rPr>
          <w:sz w:val="28"/>
          <w:szCs w:val="28"/>
        </w:rPr>
        <w:t>2853,4</w:t>
      </w:r>
      <w:r w:rsidRPr="003C6496">
        <w:rPr>
          <w:sz w:val="28"/>
          <w:szCs w:val="28"/>
        </w:rPr>
        <w:t xml:space="preserve"> кв.м</w:t>
      </w:r>
      <w:r w:rsidRPr="00106E9D">
        <w:rPr>
          <w:sz w:val="28"/>
          <w:szCs w:val="28"/>
        </w:rPr>
        <w:t>., т.е. 60,5% к 2017 году, нужно учесть, что в 2018 году администрация пгт Кильмезь не участвовала в</w:t>
      </w:r>
      <w:r>
        <w:rPr>
          <w:sz w:val="28"/>
          <w:szCs w:val="28"/>
        </w:rPr>
        <w:t xml:space="preserve"> программе  переселения граждан из ветхого и аварийного жилищного фонда. Также в 2018 году </w:t>
      </w:r>
      <w:r w:rsidRPr="003C6496">
        <w:rPr>
          <w:sz w:val="28"/>
          <w:szCs w:val="28"/>
        </w:rPr>
        <w:t xml:space="preserve"> было введено </w:t>
      </w:r>
      <w:r>
        <w:rPr>
          <w:sz w:val="28"/>
          <w:szCs w:val="28"/>
        </w:rPr>
        <w:t>1678 кв.м. – это площади</w:t>
      </w:r>
      <w:r w:rsidRPr="003C6496">
        <w:rPr>
          <w:sz w:val="28"/>
          <w:szCs w:val="28"/>
        </w:rPr>
        <w:t xml:space="preserve"> магазинов и объектов промышленного назначения. </w:t>
      </w:r>
    </w:p>
    <w:p w:rsidR="0017261D" w:rsidRDefault="0017261D" w:rsidP="00470E9E">
      <w:pPr>
        <w:pStyle w:val="p4"/>
        <w:suppressAutoHyphens/>
        <w:spacing w:before="0" w:beforeAutospacing="0" w:after="0" w:afterAutospacing="0"/>
        <w:ind w:firstLine="720"/>
        <w:contextualSpacing/>
        <w:jc w:val="both"/>
        <w:rPr>
          <w:sz w:val="28"/>
          <w:szCs w:val="28"/>
        </w:rPr>
      </w:pPr>
      <w:r>
        <w:rPr>
          <w:sz w:val="28"/>
          <w:szCs w:val="28"/>
        </w:rPr>
        <w:t xml:space="preserve">Ремонтные работы жилья проведены на 410 тыс.рублей за счет средств муниципалитетов, в т.ч. в пгт Кильмезь проведена частичная реконструкция бывшего здания суда по ул.Труда в жилой 4-х квартирный дом, в сельских </w:t>
      </w:r>
      <w:r>
        <w:rPr>
          <w:sz w:val="28"/>
          <w:szCs w:val="28"/>
        </w:rPr>
        <w:lastRenderedPageBreak/>
        <w:t>поселениях проведены в основном ремонты печей. В плане ремонтных работ в 2019 году в пгт. Кильмезь закончить ремонтные работы по реконструкции здания суда в 4-х квартирный дом, провести ремонт дома по ул.Заводская д.18, в сельских поселениях</w:t>
      </w:r>
      <w:r w:rsidR="00C23FA5">
        <w:rPr>
          <w:sz w:val="28"/>
          <w:szCs w:val="28"/>
        </w:rPr>
        <w:t xml:space="preserve"> </w:t>
      </w:r>
      <w:r>
        <w:rPr>
          <w:sz w:val="28"/>
          <w:szCs w:val="28"/>
        </w:rPr>
        <w:t>планируется проводить в основном ремонт печей.</w:t>
      </w:r>
    </w:p>
    <w:p w:rsidR="0017261D" w:rsidRDefault="0017261D" w:rsidP="00470E9E">
      <w:pPr>
        <w:pStyle w:val="p4"/>
        <w:suppressAutoHyphens/>
        <w:spacing w:before="0" w:beforeAutospacing="0" w:after="0" w:afterAutospacing="0"/>
        <w:ind w:firstLine="720"/>
        <w:contextualSpacing/>
        <w:jc w:val="both"/>
        <w:rPr>
          <w:sz w:val="28"/>
          <w:szCs w:val="28"/>
        </w:rPr>
      </w:pPr>
      <w:r>
        <w:rPr>
          <w:sz w:val="28"/>
          <w:szCs w:val="28"/>
        </w:rPr>
        <w:t>В Кильмезском городском поселении признано в 2018 году ветхими и аварийными 5 многоквартирных домов, в 2020 году планируется участвовать в Федеральной целевой программе по переселению граждан из ветхого и аварийного жилья.</w:t>
      </w:r>
    </w:p>
    <w:p w:rsidR="0017261D" w:rsidRPr="00606903" w:rsidRDefault="0017261D" w:rsidP="00606903">
      <w:pPr>
        <w:pStyle w:val="12"/>
        <w:ind w:firstLine="567"/>
        <w:jc w:val="both"/>
        <w:rPr>
          <w:rFonts w:ascii="Times New Roman" w:hAnsi="Times New Roman"/>
          <w:sz w:val="28"/>
          <w:szCs w:val="28"/>
        </w:rPr>
      </w:pPr>
      <w:r w:rsidRPr="00606903">
        <w:rPr>
          <w:rFonts w:ascii="Times New Roman" w:hAnsi="Times New Roman"/>
          <w:sz w:val="28"/>
          <w:szCs w:val="28"/>
        </w:rPr>
        <w:t>Ремонтные работы на объектах жилищно - коммунального хозяйства проводились организациями коммунального комплекса и администрациями сельских поселений:</w:t>
      </w:r>
    </w:p>
    <w:p w:rsidR="0017261D" w:rsidRPr="00606903" w:rsidRDefault="0017261D" w:rsidP="004F345D">
      <w:pPr>
        <w:ind w:firstLine="567"/>
        <w:jc w:val="both"/>
        <w:rPr>
          <w:rFonts w:ascii="Times New Roman" w:hAnsi="Times New Roman"/>
          <w:sz w:val="28"/>
          <w:szCs w:val="28"/>
        </w:rPr>
      </w:pPr>
      <w:r>
        <w:rPr>
          <w:rFonts w:ascii="Times New Roman" w:hAnsi="Times New Roman"/>
          <w:sz w:val="28"/>
          <w:szCs w:val="28"/>
        </w:rPr>
        <w:t xml:space="preserve">1) </w:t>
      </w:r>
      <w:r w:rsidRPr="004F345D">
        <w:rPr>
          <w:rStyle w:val="ad"/>
          <w:rFonts w:ascii="Times New Roman" w:hAnsi="Times New Roman"/>
          <w:b w:val="0"/>
          <w:color w:val="242424"/>
          <w:sz w:val="28"/>
          <w:szCs w:val="28"/>
          <w:shd w:val="clear" w:color="auto" w:fill="FFFFFF"/>
        </w:rPr>
        <w:t>ООО «Кильмезьводоканал» - малое предприятие, которое осуществляет деятельность по забору, очистке и распределению воды около 15 лет. За 2018 год было отпущено 162,2 тыс.куб.м воды в том числе 116,2 тыс.куб.м</w:t>
      </w:r>
      <w:r w:rsidR="00C23FA5">
        <w:rPr>
          <w:rStyle w:val="ad"/>
          <w:rFonts w:ascii="Times New Roman" w:hAnsi="Times New Roman"/>
          <w:b w:val="0"/>
          <w:color w:val="242424"/>
          <w:sz w:val="28"/>
          <w:szCs w:val="28"/>
          <w:shd w:val="clear" w:color="auto" w:fill="FFFFFF"/>
        </w:rPr>
        <w:t>.</w:t>
      </w:r>
      <w:r w:rsidRPr="004F345D">
        <w:rPr>
          <w:rStyle w:val="ad"/>
          <w:rFonts w:ascii="Times New Roman" w:hAnsi="Times New Roman"/>
          <w:b w:val="0"/>
          <w:color w:val="242424"/>
          <w:sz w:val="28"/>
          <w:szCs w:val="28"/>
          <w:shd w:val="clear" w:color="auto" w:fill="FFFFFF"/>
        </w:rPr>
        <w:t xml:space="preserve"> по приборам учета,</w:t>
      </w:r>
      <w:r w:rsidR="00C23FA5">
        <w:rPr>
          <w:rStyle w:val="ad"/>
          <w:rFonts w:ascii="Times New Roman" w:hAnsi="Times New Roman"/>
          <w:b w:val="0"/>
          <w:color w:val="242424"/>
          <w:sz w:val="28"/>
          <w:szCs w:val="28"/>
          <w:shd w:val="clear" w:color="auto" w:fill="FFFFFF"/>
        </w:rPr>
        <w:t xml:space="preserve"> </w:t>
      </w:r>
      <w:r w:rsidRPr="004F345D">
        <w:rPr>
          <w:rStyle w:val="ad"/>
          <w:rFonts w:ascii="Times New Roman" w:hAnsi="Times New Roman"/>
          <w:b w:val="0"/>
          <w:color w:val="242424"/>
          <w:sz w:val="28"/>
          <w:szCs w:val="28"/>
          <w:shd w:val="clear" w:color="auto" w:fill="FFFFFF"/>
        </w:rPr>
        <w:t>среднесписочная численность работающих за 2018 год составила 19 человек.</w:t>
      </w:r>
      <w:r>
        <w:rPr>
          <w:rStyle w:val="ad"/>
          <w:rFonts w:ascii="Times New Roman" w:hAnsi="Times New Roman"/>
          <w:b w:val="0"/>
          <w:color w:val="242424"/>
          <w:sz w:val="28"/>
          <w:szCs w:val="28"/>
          <w:shd w:val="clear" w:color="auto" w:fill="FFFFFF"/>
        </w:rPr>
        <w:t xml:space="preserve"> </w:t>
      </w:r>
      <w:r w:rsidRPr="00606903">
        <w:rPr>
          <w:rFonts w:ascii="Times New Roman" w:hAnsi="Times New Roman"/>
          <w:sz w:val="28"/>
          <w:szCs w:val="28"/>
        </w:rPr>
        <w:t xml:space="preserve">ООО «Кильмезьводоканал» ежегодно проводит ремонтные работы на системах водоснабжения в пгт Кильмезь. При подготовке к очередному зимнему периоду в 2018 году на ремонтные работы колодцев, участков водопроводов и прочие израсходовано собственных средств </w:t>
      </w:r>
      <w:r w:rsidRPr="008E49E4">
        <w:rPr>
          <w:rFonts w:ascii="Times New Roman" w:hAnsi="Times New Roman"/>
          <w:sz w:val="28"/>
          <w:szCs w:val="28"/>
        </w:rPr>
        <w:t>217,2 тыс. рублей</w:t>
      </w:r>
      <w:r w:rsidRPr="00606903">
        <w:rPr>
          <w:rFonts w:ascii="Times New Roman" w:hAnsi="Times New Roman"/>
          <w:sz w:val="28"/>
          <w:szCs w:val="28"/>
        </w:rPr>
        <w:t>, отремонтировано 223 метра по ул. Советская и  ул.Труда;</w:t>
      </w:r>
    </w:p>
    <w:p w:rsidR="0017261D" w:rsidRPr="00606903" w:rsidRDefault="0017261D" w:rsidP="00606903">
      <w:pPr>
        <w:pStyle w:val="12"/>
        <w:ind w:firstLine="567"/>
        <w:jc w:val="both"/>
        <w:rPr>
          <w:rFonts w:ascii="Times New Roman" w:hAnsi="Times New Roman"/>
          <w:sz w:val="28"/>
          <w:szCs w:val="28"/>
        </w:rPr>
      </w:pPr>
      <w:r w:rsidRPr="00606903">
        <w:rPr>
          <w:rFonts w:ascii="Times New Roman" w:hAnsi="Times New Roman"/>
          <w:sz w:val="28"/>
          <w:szCs w:val="28"/>
        </w:rPr>
        <w:t>2)</w:t>
      </w:r>
      <w:r w:rsidRPr="008E49E4">
        <w:rPr>
          <w:rFonts w:ascii="Times New Roman" w:hAnsi="Times New Roman"/>
          <w:sz w:val="28"/>
          <w:szCs w:val="28"/>
        </w:rPr>
        <w:t>В сельских</w:t>
      </w:r>
      <w:r w:rsidRPr="00606903">
        <w:rPr>
          <w:rFonts w:ascii="Times New Roman" w:hAnsi="Times New Roman"/>
          <w:sz w:val="28"/>
          <w:szCs w:val="28"/>
        </w:rPr>
        <w:t xml:space="preserve"> поселениях по программе местных инициатив в 2018 году отремонтировано 5 км водопровода;</w:t>
      </w:r>
    </w:p>
    <w:p w:rsidR="0017261D" w:rsidRPr="00606903" w:rsidRDefault="0017261D" w:rsidP="00606903">
      <w:pPr>
        <w:pStyle w:val="12"/>
        <w:ind w:firstLine="567"/>
        <w:jc w:val="both"/>
        <w:rPr>
          <w:rFonts w:ascii="Times New Roman" w:hAnsi="Times New Roman"/>
          <w:sz w:val="28"/>
          <w:szCs w:val="28"/>
        </w:rPr>
      </w:pPr>
      <w:r>
        <w:rPr>
          <w:rFonts w:ascii="Times New Roman" w:hAnsi="Times New Roman"/>
          <w:sz w:val="28"/>
          <w:szCs w:val="28"/>
        </w:rPr>
        <w:t>3)</w:t>
      </w:r>
      <w:r w:rsidRPr="00606903">
        <w:rPr>
          <w:rFonts w:ascii="Times New Roman" w:hAnsi="Times New Roman"/>
          <w:sz w:val="28"/>
          <w:szCs w:val="28"/>
        </w:rPr>
        <w:t>Теплоснабжающей организацией ООО «Благоустройство» в 2017 году на проведение регламентных работ котельных по подготовке к зимнему отопительному периоду 2017-2018 годов израсходовано собственных средств 86,0 тыс. рублей.</w:t>
      </w:r>
    </w:p>
    <w:p w:rsidR="0017261D" w:rsidRPr="00606903" w:rsidRDefault="0017261D" w:rsidP="00606903">
      <w:pPr>
        <w:pStyle w:val="12"/>
        <w:ind w:firstLine="567"/>
        <w:jc w:val="both"/>
        <w:rPr>
          <w:rFonts w:ascii="Times New Roman" w:hAnsi="Times New Roman"/>
          <w:sz w:val="28"/>
          <w:szCs w:val="28"/>
        </w:rPr>
      </w:pPr>
      <w:r w:rsidRPr="00606903">
        <w:rPr>
          <w:rFonts w:ascii="Times New Roman" w:hAnsi="Times New Roman"/>
          <w:sz w:val="28"/>
          <w:szCs w:val="28"/>
        </w:rPr>
        <w:t>С сентября 2018 года теплоснабжением и водоотведением в пгт Кильмезь занимается созданное в 2018 году Муниципальное казенное предприятие «Универсал».</w:t>
      </w:r>
      <w:r>
        <w:rPr>
          <w:rFonts w:ascii="Times New Roman" w:hAnsi="Times New Roman"/>
          <w:sz w:val="28"/>
          <w:szCs w:val="28"/>
        </w:rPr>
        <w:t xml:space="preserve"> </w:t>
      </w:r>
      <w:r w:rsidRPr="00606903">
        <w:rPr>
          <w:rFonts w:ascii="Times New Roman" w:hAnsi="Times New Roman"/>
          <w:sz w:val="28"/>
          <w:szCs w:val="28"/>
        </w:rPr>
        <w:t>В оперативном управлении МКП «Универсал» находится 4 котельные. В 2018 году по подготовке к отопительному сезону были проведены регламентные работы.</w:t>
      </w:r>
    </w:p>
    <w:p w:rsidR="0017261D" w:rsidRDefault="0017261D" w:rsidP="00470E9E">
      <w:pPr>
        <w:shd w:val="clear" w:color="auto" w:fill="FFFFFF"/>
        <w:tabs>
          <w:tab w:val="num" w:pos="465"/>
        </w:tabs>
        <w:spacing w:after="0" w:line="240" w:lineRule="auto"/>
        <w:contextualSpacing/>
        <w:jc w:val="both"/>
        <w:rPr>
          <w:rFonts w:ascii="Times New Roman" w:hAnsi="Times New Roman"/>
          <w:sz w:val="28"/>
          <w:szCs w:val="28"/>
        </w:rPr>
      </w:pPr>
      <w:r>
        <w:rPr>
          <w:rFonts w:ascii="Times New Roman" w:hAnsi="Times New Roman"/>
          <w:sz w:val="28"/>
          <w:szCs w:val="28"/>
        </w:rPr>
        <w:tab/>
        <w:t>4)В сельских поселениях: для Вихаревской основной школы за счет областного бюджета приобретен котел 0,6 МВТ. Произвели ремонт котлов в Большепорекской основной школе и администрации поселения, в Вихаревской и Зимнякской школах.</w:t>
      </w:r>
    </w:p>
    <w:p w:rsidR="0017261D" w:rsidRPr="003E2243" w:rsidRDefault="0017261D" w:rsidP="00606903">
      <w:pPr>
        <w:shd w:val="clear" w:color="auto" w:fill="FFFFFF"/>
        <w:tabs>
          <w:tab w:val="num" w:pos="465"/>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3E2243">
        <w:rPr>
          <w:rFonts w:ascii="Times New Roman" w:hAnsi="Times New Roman"/>
          <w:b/>
          <w:sz w:val="28"/>
          <w:szCs w:val="28"/>
        </w:rPr>
        <w:t xml:space="preserve">ТКО </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С 1 января 2019 года в Кильмезском районе приступил к деятельности по сбору твердых коммунальных отходов Региональный оператор Кировской области АО «Куприт».</w:t>
      </w:r>
    </w:p>
    <w:p w:rsidR="0017261D" w:rsidRPr="003E2243" w:rsidRDefault="0017261D" w:rsidP="003E2243">
      <w:pPr>
        <w:pStyle w:val="12"/>
        <w:ind w:firstLine="567"/>
        <w:jc w:val="both"/>
        <w:rPr>
          <w:rFonts w:ascii="Times New Roman" w:hAnsi="Times New Roman"/>
          <w:b/>
          <w:sz w:val="28"/>
          <w:szCs w:val="28"/>
        </w:rPr>
      </w:pPr>
      <w:r w:rsidRPr="003E2243">
        <w:rPr>
          <w:rFonts w:ascii="Times New Roman" w:hAnsi="Times New Roman"/>
          <w:b/>
          <w:sz w:val="28"/>
          <w:szCs w:val="28"/>
        </w:rPr>
        <w:t>Газоснабжение</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Население района обеспечивается сжиженным балонным газом. В плане Газпрома осуществление газификация района до 2030 года. Администрация района ведет переговоры с ОАО Газпром  о более ранних сроках газификации района.</w:t>
      </w:r>
    </w:p>
    <w:p w:rsidR="0017261D" w:rsidRPr="003E2243" w:rsidRDefault="0017261D" w:rsidP="003E2243">
      <w:pPr>
        <w:pStyle w:val="12"/>
        <w:ind w:firstLine="567"/>
        <w:jc w:val="both"/>
        <w:rPr>
          <w:rFonts w:ascii="Times New Roman" w:hAnsi="Times New Roman"/>
          <w:b/>
          <w:bCs/>
          <w:sz w:val="28"/>
          <w:szCs w:val="28"/>
        </w:rPr>
      </w:pPr>
      <w:r>
        <w:rPr>
          <w:rFonts w:ascii="Times New Roman" w:hAnsi="Times New Roman"/>
          <w:b/>
          <w:bCs/>
          <w:sz w:val="28"/>
          <w:szCs w:val="28"/>
        </w:rPr>
        <w:t>Связь</w:t>
      </w:r>
    </w:p>
    <w:p w:rsidR="0017261D" w:rsidRPr="003E2243" w:rsidRDefault="0017261D" w:rsidP="003E2243">
      <w:pPr>
        <w:pStyle w:val="12"/>
        <w:ind w:firstLine="567"/>
        <w:jc w:val="both"/>
        <w:rPr>
          <w:rFonts w:ascii="Times New Roman" w:hAnsi="Times New Roman"/>
          <w:bCs/>
          <w:sz w:val="28"/>
          <w:szCs w:val="28"/>
        </w:rPr>
      </w:pPr>
      <w:r w:rsidRPr="003E2243">
        <w:rPr>
          <w:rFonts w:ascii="Times New Roman" w:hAnsi="Times New Roman"/>
          <w:bCs/>
          <w:sz w:val="28"/>
          <w:szCs w:val="28"/>
        </w:rPr>
        <w:lastRenderedPageBreak/>
        <w:t>В 2018 году в рамках 1-го этапа программы «Устранение цифрового неравенства»  (УЦН</w:t>
      </w:r>
      <w:r w:rsidRPr="003E2243">
        <w:rPr>
          <w:rFonts w:ascii="Times New Roman" w:hAnsi="Times New Roman"/>
          <w:b/>
          <w:bCs/>
          <w:sz w:val="28"/>
          <w:szCs w:val="28"/>
        </w:rPr>
        <w:t xml:space="preserve">) </w:t>
      </w:r>
      <w:r w:rsidRPr="003E2243">
        <w:rPr>
          <w:rFonts w:ascii="Times New Roman" w:hAnsi="Times New Roman"/>
          <w:bCs/>
          <w:sz w:val="28"/>
          <w:szCs w:val="28"/>
        </w:rPr>
        <w:t>проложен оптико-волоконный кабель</w:t>
      </w:r>
      <w:r w:rsidRPr="003E2243">
        <w:rPr>
          <w:rFonts w:ascii="Times New Roman" w:hAnsi="Times New Roman"/>
          <w:b/>
          <w:bCs/>
          <w:sz w:val="28"/>
          <w:szCs w:val="28"/>
        </w:rPr>
        <w:t xml:space="preserve"> </w:t>
      </w:r>
      <w:r w:rsidRPr="003E2243">
        <w:rPr>
          <w:rFonts w:ascii="Times New Roman" w:hAnsi="Times New Roman"/>
          <w:bCs/>
          <w:sz w:val="28"/>
          <w:szCs w:val="28"/>
        </w:rPr>
        <w:t>до</w:t>
      </w:r>
      <w:r w:rsidRPr="003E2243">
        <w:rPr>
          <w:rFonts w:ascii="Times New Roman" w:hAnsi="Times New Roman"/>
          <w:b/>
          <w:bCs/>
          <w:sz w:val="28"/>
          <w:szCs w:val="28"/>
        </w:rPr>
        <w:t xml:space="preserve"> </w:t>
      </w:r>
      <w:r w:rsidRPr="003E2243">
        <w:rPr>
          <w:rFonts w:ascii="Times New Roman" w:hAnsi="Times New Roman"/>
          <w:bCs/>
          <w:sz w:val="28"/>
          <w:szCs w:val="28"/>
        </w:rPr>
        <w:t>административных центров</w:t>
      </w:r>
      <w:r w:rsidRPr="003E2243">
        <w:rPr>
          <w:rFonts w:ascii="Times New Roman" w:hAnsi="Times New Roman"/>
          <w:b/>
          <w:bCs/>
          <w:sz w:val="28"/>
          <w:szCs w:val="28"/>
        </w:rPr>
        <w:t xml:space="preserve"> </w:t>
      </w:r>
      <w:r w:rsidRPr="003E2243">
        <w:rPr>
          <w:rFonts w:ascii="Times New Roman" w:hAnsi="Times New Roman"/>
          <w:bCs/>
          <w:sz w:val="28"/>
          <w:szCs w:val="28"/>
        </w:rPr>
        <w:t>и населенных пунктов с населением  250 и более  человек для подключению к сети интернет</w:t>
      </w:r>
      <w:r w:rsidRPr="003E2243">
        <w:rPr>
          <w:rFonts w:ascii="Times New Roman" w:hAnsi="Times New Roman"/>
          <w:b/>
          <w:bCs/>
          <w:sz w:val="28"/>
          <w:szCs w:val="28"/>
        </w:rPr>
        <w:t xml:space="preserve"> </w:t>
      </w:r>
      <w:r w:rsidRPr="003E2243">
        <w:rPr>
          <w:rFonts w:ascii="Times New Roman" w:hAnsi="Times New Roman"/>
          <w:bCs/>
          <w:sz w:val="28"/>
          <w:szCs w:val="28"/>
        </w:rPr>
        <w:t>сельских поселений.</w:t>
      </w:r>
    </w:p>
    <w:p w:rsidR="0017261D" w:rsidRPr="003E2243" w:rsidRDefault="0017261D" w:rsidP="003E2243">
      <w:pPr>
        <w:pStyle w:val="12"/>
        <w:ind w:firstLine="567"/>
        <w:jc w:val="both"/>
        <w:rPr>
          <w:rFonts w:ascii="Times New Roman" w:hAnsi="Times New Roman"/>
          <w:bCs/>
          <w:sz w:val="28"/>
          <w:szCs w:val="28"/>
        </w:rPr>
      </w:pPr>
      <w:r w:rsidRPr="003E2243">
        <w:rPr>
          <w:rFonts w:ascii="Times New Roman" w:hAnsi="Times New Roman"/>
          <w:bCs/>
          <w:sz w:val="28"/>
          <w:szCs w:val="28"/>
        </w:rPr>
        <w:t xml:space="preserve">Второй этап данной программы начнется в 2019 году, называется «цифровая экономика»  заключается в подключении клиентов к сети интернет в населенных пунктах с количеством проживающих не менее 100 человек при условии наличия в населенном пункте ФАПа и образовательного учреждения. </w:t>
      </w:r>
    </w:p>
    <w:p w:rsidR="0017261D" w:rsidRPr="003E2243" w:rsidRDefault="0017261D" w:rsidP="003E2243">
      <w:pPr>
        <w:pStyle w:val="12"/>
        <w:ind w:firstLine="567"/>
        <w:jc w:val="both"/>
        <w:rPr>
          <w:rFonts w:ascii="Times New Roman" w:hAnsi="Times New Roman"/>
          <w:b/>
          <w:sz w:val="28"/>
          <w:szCs w:val="28"/>
        </w:rPr>
      </w:pPr>
      <w:r w:rsidRPr="003E2243">
        <w:rPr>
          <w:rFonts w:ascii="Times New Roman" w:hAnsi="Times New Roman"/>
          <w:b/>
          <w:sz w:val="28"/>
          <w:szCs w:val="28"/>
        </w:rPr>
        <w:t>Дорожное хозяйство</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Развитие района невозможно без поддержания в нормальном состоянии автодорог.</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На выполнение работ по содержанию автомобильных дорог Кильмезского района в 2017 году был заключен муниципальный контракт на сумму 22 079,1 тысяч рублей. Субсидия освоена на 100 %. На дополнительное летнее содержание автодороги Кильмезь-Селино выделено 2 480,1 тысяч руб. Субсидия освоена на 100 %.</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В 2017 г. был проведен ремонт моста через реку Идык на автодороге Азиково-Мирный на 495,0 тыс. рублей. В 2017 г. Кильмезскому городскому поселению выделена субсидия на сумму 1 200,0 тыс. руб. провели ремонт проезжей части улиц Строителей и Советская пгт. Кильмезь. В 2017 г. на сумму 1 060,1 тыс. руб. был закуплен щебень для ремонта в 2018 году автодороги Подшибино-Четай.</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i/>
          <w:sz w:val="28"/>
          <w:szCs w:val="28"/>
        </w:rPr>
        <w:t xml:space="preserve"> </w:t>
      </w:r>
      <w:r w:rsidRPr="003E2243">
        <w:rPr>
          <w:rFonts w:ascii="Times New Roman" w:hAnsi="Times New Roman"/>
          <w:sz w:val="28"/>
          <w:szCs w:val="28"/>
        </w:rPr>
        <w:t>На выполнение работ по содержанию автомобильных дорог Кильмезского района в 2018 году было заключено  пять муниципальных контрактов  на общую сумму 24 040,001 тысяч рублей. Все пять контрактов выполнены на 100 %. В том числе на дополнительное летнее содержание автодороги Кильмезь-Такашур  выделено 2782,536 тысяч руб. Отремонтировано 5042,6 м2 асф. бетонного покрытия. Работы выполнены на 100 %.</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 xml:space="preserve">Муниципальные контракты, заключенные в 2018 году: </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на дополнительное летнее содержание автодороги Кильмезь-Такашур  выделено 2782,536 тысяч руб. Отремонтировано 5042,6 м2 асф. бетонного покрытия. Работы выполнены на 100 %.</w:t>
      </w:r>
    </w:p>
    <w:p w:rsidR="0017261D" w:rsidRPr="003E2243" w:rsidRDefault="0017261D" w:rsidP="003E2243">
      <w:pPr>
        <w:pStyle w:val="12"/>
        <w:ind w:firstLine="567"/>
        <w:jc w:val="both"/>
        <w:rPr>
          <w:rFonts w:ascii="Times New Roman" w:hAnsi="Times New Roman"/>
          <w:spacing w:val="4"/>
          <w:sz w:val="28"/>
          <w:szCs w:val="28"/>
        </w:rPr>
      </w:pPr>
      <w:r w:rsidRPr="003E2243">
        <w:rPr>
          <w:rFonts w:ascii="Times New Roman" w:hAnsi="Times New Roman"/>
          <w:sz w:val="28"/>
          <w:szCs w:val="28"/>
        </w:rPr>
        <w:t xml:space="preserve">на содержание моста через р. Идык - </w:t>
      </w:r>
      <w:r w:rsidRPr="003E2243">
        <w:rPr>
          <w:rFonts w:ascii="Times New Roman" w:hAnsi="Times New Roman"/>
          <w:spacing w:val="4"/>
          <w:sz w:val="28"/>
          <w:szCs w:val="28"/>
        </w:rPr>
        <w:t xml:space="preserve">131, 197 </w:t>
      </w:r>
      <w:r w:rsidRPr="003E2243">
        <w:rPr>
          <w:rFonts w:ascii="Times New Roman" w:hAnsi="Times New Roman"/>
          <w:sz w:val="28"/>
          <w:szCs w:val="28"/>
        </w:rPr>
        <w:t>тыс</w:t>
      </w:r>
      <w:r w:rsidR="00C23FA5">
        <w:rPr>
          <w:rFonts w:ascii="Times New Roman" w:hAnsi="Times New Roman"/>
          <w:sz w:val="28"/>
          <w:szCs w:val="28"/>
        </w:rPr>
        <w:t>.</w:t>
      </w:r>
      <w:r w:rsidRPr="003E2243">
        <w:rPr>
          <w:rFonts w:ascii="Times New Roman" w:hAnsi="Times New Roman"/>
          <w:sz w:val="28"/>
          <w:szCs w:val="28"/>
        </w:rPr>
        <w:t xml:space="preserve"> рублей.</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по дополнительному содержанию автомобильной дороги Подшибино – Четай Кильмезского района в летний период 2018 года-484, 071 тыс</w:t>
      </w:r>
      <w:r w:rsidR="00C23FA5">
        <w:rPr>
          <w:rFonts w:ascii="Times New Roman" w:hAnsi="Times New Roman"/>
          <w:sz w:val="28"/>
          <w:szCs w:val="28"/>
        </w:rPr>
        <w:t>.</w:t>
      </w:r>
      <w:r w:rsidRPr="003E2243">
        <w:rPr>
          <w:rFonts w:ascii="Times New Roman" w:hAnsi="Times New Roman"/>
          <w:sz w:val="28"/>
          <w:szCs w:val="28"/>
        </w:rPr>
        <w:t xml:space="preserve"> рублей.</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содержание моста через реку Идык КМ 23+30 на автомобильной дороге Кильмезь-Такашур Кильмезского района-</w:t>
      </w:r>
      <w:r w:rsidRPr="003E2243">
        <w:rPr>
          <w:rFonts w:ascii="Times New Roman" w:hAnsi="Times New Roman"/>
          <w:spacing w:val="4"/>
          <w:sz w:val="28"/>
          <w:szCs w:val="28"/>
        </w:rPr>
        <w:t>445,120</w:t>
      </w:r>
      <w:r w:rsidRPr="003E2243">
        <w:rPr>
          <w:rFonts w:ascii="Times New Roman" w:hAnsi="Times New Roman"/>
          <w:sz w:val="28"/>
          <w:szCs w:val="28"/>
        </w:rPr>
        <w:t xml:space="preserve"> тыс</w:t>
      </w:r>
      <w:r w:rsidR="00C23FA5">
        <w:rPr>
          <w:rFonts w:ascii="Times New Roman" w:hAnsi="Times New Roman"/>
          <w:sz w:val="28"/>
          <w:szCs w:val="28"/>
        </w:rPr>
        <w:t>.</w:t>
      </w:r>
      <w:r w:rsidRPr="003E2243">
        <w:rPr>
          <w:rFonts w:ascii="Times New Roman" w:hAnsi="Times New Roman"/>
          <w:sz w:val="28"/>
          <w:szCs w:val="28"/>
        </w:rPr>
        <w:t xml:space="preserve"> рублей.</w:t>
      </w:r>
    </w:p>
    <w:p w:rsidR="0017261D" w:rsidRPr="003E2243" w:rsidRDefault="0017261D" w:rsidP="003E2243">
      <w:pPr>
        <w:pStyle w:val="12"/>
        <w:ind w:firstLine="567"/>
        <w:jc w:val="both"/>
        <w:rPr>
          <w:rFonts w:ascii="Times New Roman" w:hAnsi="Times New Roman"/>
          <w:spacing w:val="4"/>
          <w:sz w:val="28"/>
          <w:szCs w:val="28"/>
        </w:rPr>
      </w:pPr>
      <w:r w:rsidRPr="003E2243">
        <w:rPr>
          <w:rFonts w:ascii="Times New Roman" w:hAnsi="Times New Roman"/>
          <w:sz w:val="28"/>
          <w:szCs w:val="28"/>
        </w:rPr>
        <w:t>содержание объездной дороги у реки Идык на автодороге Кильмезь-Такашур.</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Содержание водопропускной трубы на автомобильной дороге  Кабачки-Бураши Кильмезского района ПК 7+900--320,407 тыс</w:t>
      </w:r>
      <w:r w:rsidR="00C23FA5">
        <w:rPr>
          <w:rFonts w:ascii="Times New Roman" w:hAnsi="Times New Roman"/>
          <w:sz w:val="28"/>
          <w:szCs w:val="28"/>
        </w:rPr>
        <w:t>.</w:t>
      </w:r>
      <w:r w:rsidRPr="003E2243">
        <w:rPr>
          <w:rFonts w:ascii="Times New Roman" w:hAnsi="Times New Roman"/>
          <w:sz w:val="28"/>
          <w:szCs w:val="28"/>
        </w:rPr>
        <w:t xml:space="preserve"> рублей.</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Ремонт водопропускной трубы на автомобильной дороге Вихарево-Пестерево Кильмезского района КМ 11+700---382,812 тыс</w:t>
      </w:r>
      <w:r w:rsidR="00C23FA5">
        <w:rPr>
          <w:rFonts w:ascii="Times New Roman" w:hAnsi="Times New Roman"/>
          <w:sz w:val="28"/>
          <w:szCs w:val="28"/>
        </w:rPr>
        <w:t>.</w:t>
      </w:r>
      <w:r w:rsidRPr="003E2243">
        <w:rPr>
          <w:rFonts w:ascii="Times New Roman" w:hAnsi="Times New Roman"/>
          <w:sz w:val="28"/>
          <w:szCs w:val="28"/>
        </w:rPr>
        <w:t xml:space="preserve"> рублей.</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Содержание проезжей части улиц Советская и Первомайская пгт. Кильмезь--1800,0  тыс</w:t>
      </w:r>
      <w:r w:rsidR="00C23FA5">
        <w:rPr>
          <w:rFonts w:ascii="Times New Roman" w:hAnsi="Times New Roman"/>
          <w:sz w:val="28"/>
          <w:szCs w:val="28"/>
        </w:rPr>
        <w:t>.</w:t>
      </w:r>
      <w:r w:rsidRPr="003E2243">
        <w:rPr>
          <w:rFonts w:ascii="Times New Roman" w:hAnsi="Times New Roman"/>
          <w:sz w:val="28"/>
          <w:szCs w:val="28"/>
        </w:rPr>
        <w:t xml:space="preserve"> рублей.</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Все работы выполнены в полном объеме.</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lastRenderedPageBreak/>
        <w:t>Пассажирские перевозки осуществлялись  автотранспортным предприятием ООО «Кильмезская автоколонна», согласно утвержденной маршрутной сети, которая включает в себя 10 муниципальных маршрутов регулярных перевозок. Кроме этого, по территории района в 2017 году проходили 2 межмуниципальных маршрута и 1 межрегиональный маршрут регулярных перевозок.</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 xml:space="preserve">Количество оборотных рейсов пассажирских перевозок за 2017 год по муниципальным маршрутам фактически составило 907 рейсов (по плану - 1000 рейсов).  </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Количество оборотных рейсов пассажирских перевозок за 2018 год по муниципальным маршрутам фактически составило 915 рейсов (по плану - 942  рейса).</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ab/>
        <w:t xml:space="preserve"> Основной причиной снижения доходов от провозной платы, и как следствие получение убытка, является уменьшение количества перевезенных пассажиров.</w:t>
      </w:r>
    </w:p>
    <w:p w:rsidR="0017261D" w:rsidRPr="003E2243" w:rsidRDefault="0017261D" w:rsidP="003E2243">
      <w:pPr>
        <w:pStyle w:val="12"/>
        <w:ind w:firstLine="567"/>
        <w:jc w:val="both"/>
        <w:rPr>
          <w:rFonts w:ascii="Times New Roman" w:hAnsi="Times New Roman"/>
          <w:b/>
          <w:sz w:val="28"/>
          <w:szCs w:val="28"/>
        </w:rPr>
      </w:pPr>
    </w:p>
    <w:p w:rsidR="0017261D" w:rsidRDefault="0017261D" w:rsidP="009905C4">
      <w:pPr>
        <w:pStyle w:val="12"/>
        <w:ind w:firstLine="567"/>
        <w:jc w:val="both"/>
        <w:rPr>
          <w:rFonts w:ascii="Times New Roman" w:hAnsi="Times New Roman"/>
          <w:b/>
          <w:sz w:val="28"/>
          <w:szCs w:val="28"/>
        </w:rPr>
      </w:pPr>
      <w:r w:rsidRPr="009905C4">
        <w:rPr>
          <w:rFonts w:ascii="Times New Roman" w:hAnsi="Times New Roman"/>
          <w:b/>
          <w:sz w:val="28"/>
          <w:szCs w:val="28"/>
        </w:rPr>
        <w:t>1.5.4. Малое предпринимательство</w:t>
      </w:r>
    </w:p>
    <w:p w:rsidR="0017261D" w:rsidRPr="009905C4" w:rsidRDefault="0017261D" w:rsidP="009905C4">
      <w:pPr>
        <w:pStyle w:val="12"/>
        <w:ind w:firstLine="567"/>
        <w:jc w:val="both"/>
        <w:rPr>
          <w:rFonts w:ascii="Times New Roman" w:hAnsi="Times New Roman"/>
          <w:b/>
          <w:sz w:val="28"/>
          <w:szCs w:val="28"/>
        </w:rPr>
      </w:pPr>
    </w:p>
    <w:p w:rsidR="0017261D" w:rsidRPr="009905C4" w:rsidRDefault="0017261D" w:rsidP="009905C4">
      <w:pPr>
        <w:pStyle w:val="12"/>
        <w:ind w:firstLine="567"/>
        <w:jc w:val="both"/>
        <w:rPr>
          <w:rFonts w:ascii="Times New Roman" w:hAnsi="Times New Roman"/>
          <w:sz w:val="28"/>
          <w:szCs w:val="28"/>
        </w:rPr>
      </w:pPr>
      <w:r w:rsidRPr="009905C4">
        <w:rPr>
          <w:rFonts w:ascii="Times New Roman" w:hAnsi="Times New Roman"/>
          <w:sz w:val="28"/>
          <w:szCs w:val="28"/>
        </w:rPr>
        <w:t xml:space="preserve">Малое предпринимательство занимает важное место в экономике Кильмезского района и играет важную роль в решении экономических и социальных задач, т.к. способствует созданию новых рабочих мест, насыщению потребительского рынка товарами и услугами, увеличению налоговой базы. </w:t>
      </w:r>
    </w:p>
    <w:p w:rsidR="0017261D" w:rsidRPr="009905C4" w:rsidRDefault="0017261D" w:rsidP="00F14123">
      <w:pPr>
        <w:pStyle w:val="ae"/>
        <w:ind w:firstLine="851"/>
        <w:jc w:val="both"/>
        <w:rPr>
          <w:rFonts w:ascii="Times New Roman" w:hAnsi="Times New Roman"/>
          <w:sz w:val="28"/>
          <w:szCs w:val="28"/>
        </w:rPr>
      </w:pPr>
      <w:r w:rsidRPr="00623C73">
        <w:rPr>
          <w:rFonts w:ascii="Times New Roman" w:hAnsi="Times New Roman"/>
          <w:sz w:val="28"/>
          <w:szCs w:val="28"/>
        </w:rPr>
        <w:t xml:space="preserve">По состоянию на 01.01.2018 года </w:t>
      </w:r>
      <w:r>
        <w:rPr>
          <w:rFonts w:ascii="Times New Roman" w:hAnsi="Times New Roman"/>
          <w:sz w:val="28"/>
          <w:szCs w:val="28"/>
        </w:rPr>
        <w:t xml:space="preserve">количество субъектов малого предпринимательства в </w:t>
      </w:r>
      <w:r w:rsidRPr="00623C73">
        <w:rPr>
          <w:rFonts w:ascii="Times New Roman" w:hAnsi="Times New Roman"/>
          <w:sz w:val="28"/>
          <w:szCs w:val="28"/>
        </w:rPr>
        <w:t>район</w:t>
      </w:r>
      <w:r>
        <w:rPr>
          <w:rFonts w:ascii="Times New Roman" w:hAnsi="Times New Roman"/>
          <w:sz w:val="28"/>
          <w:szCs w:val="28"/>
        </w:rPr>
        <w:t xml:space="preserve">е составляло: </w:t>
      </w:r>
      <w:r w:rsidRPr="00623C73">
        <w:rPr>
          <w:rFonts w:ascii="Times New Roman" w:hAnsi="Times New Roman"/>
          <w:sz w:val="28"/>
          <w:szCs w:val="28"/>
        </w:rPr>
        <w:t>68 предприятий</w:t>
      </w:r>
      <w:r>
        <w:rPr>
          <w:rFonts w:ascii="Times New Roman" w:hAnsi="Times New Roman"/>
          <w:sz w:val="28"/>
          <w:szCs w:val="28"/>
        </w:rPr>
        <w:t xml:space="preserve">, </w:t>
      </w:r>
      <w:r w:rsidRPr="00623C73">
        <w:rPr>
          <w:rFonts w:ascii="Times New Roman" w:hAnsi="Times New Roman"/>
          <w:sz w:val="28"/>
          <w:szCs w:val="28"/>
        </w:rPr>
        <w:t xml:space="preserve"> </w:t>
      </w:r>
      <w:r>
        <w:rPr>
          <w:rFonts w:ascii="Times New Roman" w:hAnsi="Times New Roman"/>
          <w:sz w:val="28"/>
          <w:szCs w:val="28"/>
        </w:rPr>
        <w:t>2</w:t>
      </w:r>
      <w:r w:rsidRPr="00623C73">
        <w:rPr>
          <w:rFonts w:ascii="Times New Roman" w:hAnsi="Times New Roman"/>
          <w:sz w:val="28"/>
          <w:szCs w:val="28"/>
        </w:rPr>
        <w:t xml:space="preserve">91 индивидуальных предпринимателя </w:t>
      </w:r>
      <w:r>
        <w:rPr>
          <w:rFonts w:ascii="Times New Roman" w:hAnsi="Times New Roman"/>
          <w:sz w:val="28"/>
          <w:szCs w:val="28"/>
        </w:rPr>
        <w:t>и 4 потребительских кооператива</w:t>
      </w:r>
      <w:r w:rsidRPr="009905C4">
        <w:rPr>
          <w:rFonts w:ascii="Times New Roman" w:hAnsi="Times New Roman"/>
          <w:sz w:val="28"/>
          <w:szCs w:val="28"/>
        </w:rPr>
        <w:t xml:space="preserve"> (</w:t>
      </w:r>
      <w:r>
        <w:rPr>
          <w:rFonts w:ascii="Times New Roman" w:hAnsi="Times New Roman"/>
          <w:sz w:val="28"/>
          <w:szCs w:val="28"/>
        </w:rPr>
        <w:t xml:space="preserve">на 01.10.2018 года работало 62 предприятия, 281 </w:t>
      </w:r>
      <w:r w:rsidRPr="009905C4">
        <w:rPr>
          <w:rFonts w:ascii="Times New Roman" w:hAnsi="Times New Roman"/>
          <w:sz w:val="28"/>
          <w:szCs w:val="28"/>
        </w:rPr>
        <w:t>индивидуальных предпринимател</w:t>
      </w:r>
      <w:r>
        <w:rPr>
          <w:rFonts w:ascii="Times New Roman" w:hAnsi="Times New Roman"/>
          <w:sz w:val="28"/>
          <w:szCs w:val="28"/>
        </w:rPr>
        <w:t>я и 4 потребительских кооператива</w:t>
      </w:r>
      <w:r w:rsidRPr="009905C4">
        <w:rPr>
          <w:rFonts w:ascii="Times New Roman" w:hAnsi="Times New Roman"/>
          <w:sz w:val="28"/>
          <w:szCs w:val="28"/>
        </w:rPr>
        <w:t>).</w:t>
      </w:r>
    </w:p>
    <w:p w:rsidR="0017261D" w:rsidRPr="009905C4" w:rsidRDefault="0017261D" w:rsidP="009905C4">
      <w:pPr>
        <w:pStyle w:val="12"/>
        <w:ind w:firstLine="567"/>
        <w:jc w:val="both"/>
        <w:rPr>
          <w:rFonts w:ascii="Times New Roman" w:hAnsi="Times New Roman"/>
          <w:sz w:val="28"/>
          <w:szCs w:val="28"/>
        </w:rPr>
      </w:pPr>
      <w:r w:rsidRPr="009905C4">
        <w:rPr>
          <w:rFonts w:ascii="Times New Roman" w:hAnsi="Times New Roman"/>
          <w:sz w:val="28"/>
          <w:szCs w:val="28"/>
        </w:rPr>
        <w:t>Распределение субъектов малого предпринимательства (далее – СМП) по видам экономической деятельности в последние годы на территории Кильмезского района остается неизменным. Наиболее привлекательной для субъектов МСП по-прежнему является непроизводственная сфера, прежде всего, розничная торговля. Это связано со скоростью окупаемости вложенных средств, которая максимальна именно в этой сфере деятельности.</w:t>
      </w:r>
    </w:p>
    <w:p w:rsidR="0017261D" w:rsidRPr="009905C4" w:rsidRDefault="0017261D" w:rsidP="009905C4">
      <w:pPr>
        <w:pStyle w:val="12"/>
        <w:ind w:firstLine="567"/>
        <w:jc w:val="right"/>
        <w:rPr>
          <w:rFonts w:ascii="Times New Roman" w:hAnsi="Times New Roman"/>
          <w:sz w:val="28"/>
          <w:szCs w:val="28"/>
        </w:rPr>
      </w:pPr>
      <w:r w:rsidRPr="009905C4">
        <w:rPr>
          <w:rFonts w:ascii="Times New Roman" w:hAnsi="Times New Roman"/>
          <w:sz w:val="28"/>
          <w:szCs w:val="28"/>
        </w:rPr>
        <w:t>Таблица 8</w:t>
      </w:r>
    </w:p>
    <w:p w:rsidR="0017261D" w:rsidRDefault="0017261D" w:rsidP="006817B3">
      <w:pPr>
        <w:spacing w:after="0" w:line="240" w:lineRule="auto"/>
        <w:ind w:firstLine="601"/>
        <w:jc w:val="center"/>
        <w:rPr>
          <w:rFonts w:ascii="Times New Roman" w:hAnsi="Times New Roman"/>
          <w:b/>
          <w:sz w:val="28"/>
          <w:szCs w:val="28"/>
          <w:lang w:eastAsia="ru-RU"/>
        </w:rPr>
      </w:pPr>
      <w:r>
        <w:rPr>
          <w:rFonts w:ascii="Times New Roman" w:hAnsi="Times New Roman"/>
          <w:b/>
          <w:sz w:val="28"/>
          <w:szCs w:val="28"/>
          <w:lang w:eastAsia="ru-RU"/>
        </w:rPr>
        <w:t xml:space="preserve">Показатели деятельности </w:t>
      </w:r>
      <w:r w:rsidRPr="00587135">
        <w:rPr>
          <w:rFonts w:ascii="Times New Roman" w:hAnsi="Times New Roman"/>
          <w:b/>
          <w:sz w:val="28"/>
          <w:szCs w:val="28"/>
          <w:lang w:eastAsia="ru-RU"/>
        </w:rPr>
        <w:t xml:space="preserve"> малого предпринимательства</w:t>
      </w:r>
    </w:p>
    <w:p w:rsidR="0017261D" w:rsidRPr="00587135" w:rsidRDefault="0017261D" w:rsidP="006817B3">
      <w:pPr>
        <w:spacing w:after="0" w:line="240" w:lineRule="auto"/>
        <w:ind w:firstLine="601"/>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885"/>
        <w:gridCol w:w="1656"/>
        <w:gridCol w:w="996"/>
        <w:gridCol w:w="996"/>
        <w:gridCol w:w="1045"/>
      </w:tblGrid>
      <w:tr w:rsidR="0017261D" w:rsidRPr="00AE4F5D" w:rsidTr="00FD0FE9">
        <w:tc>
          <w:tcPr>
            <w:tcW w:w="0" w:type="auto"/>
            <w:vAlign w:val="center"/>
          </w:tcPr>
          <w:p w:rsidR="0017261D" w:rsidRPr="00373CF2" w:rsidRDefault="0017261D" w:rsidP="006817B3">
            <w:pPr>
              <w:spacing w:after="0" w:line="240" w:lineRule="auto"/>
              <w:ind w:firstLine="86"/>
              <w:jc w:val="center"/>
              <w:rPr>
                <w:rFonts w:ascii="Times New Roman" w:hAnsi="Times New Roman"/>
                <w:b/>
                <w:sz w:val="24"/>
                <w:szCs w:val="24"/>
                <w:lang w:eastAsia="ru-RU"/>
              </w:rPr>
            </w:pPr>
            <w:r w:rsidRPr="00373CF2">
              <w:rPr>
                <w:rFonts w:ascii="Times New Roman" w:hAnsi="Times New Roman"/>
                <w:b/>
                <w:sz w:val="24"/>
                <w:szCs w:val="24"/>
                <w:lang w:eastAsia="ru-RU"/>
              </w:rPr>
              <w:t>№</w:t>
            </w:r>
          </w:p>
          <w:p w:rsidR="0017261D" w:rsidRPr="00373CF2" w:rsidRDefault="0017261D" w:rsidP="006817B3">
            <w:pPr>
              <w:spacing w:after="0" w:line="240" w:lineRule="auto"/>
              <w:ind w:firstLine="86"/>
              <w:jc w:val="center"/>
              <w:rPr>
                <w:rFonts w:ascii="Times New Roman" w:hAnsi="Times New Roman"/>
                <w:b/>
                <w:sz w:val="24"/>
                <w:szCs w:val="24"/>
                <w:lang w:eastAsia="ru-RU"/>
              </w:rPr>
            </w:pPr>
            <w:r w:rsidRPr="00373CF2">
              <w:rPr>
                <w:rFonts w:ascii="Times New Roman" w:hAnsi="Times New Roman"/>
                <w:b/>
                <w:sz w:val="24"/>
                <w:szCs w:val="24"/>
                <w:lang w:eastAsia="ru-RU"/>
              </w:rPr>
              <w:t>п/п</w:t>
            </w:r>
          </w:p>
        </w:tc>
        <w:tc>
          <w:tcPr>
            <w:tcW w:w="0" w:type="auto"/>
            <w:vAlign w:val="center"/>
          </w:tcPr>
          <w:p w:rsidR="0017261D" w:rsidRPr="00373CF2" w:rsidRDefault="0017261D" w:rsidP="00ED6610">
            <w:pPr>
              <w:spacing w:after="0" w:line="240" w:lineRule="auto"/>
              <w:ind w:firstLine="86"/>
              <w:jc w:val="center"/>
              <w:rPr>
                <w:rFonts w:ascii="Times New Roman" w:hAnsi="Times New Roman"/>
                <w:b/>
                <w:sz w:val="24"/>
                <w:szCs w:val="24"/>
                <w:lang w:eastAsia="ru-RU"/>
              </w:rPr>
            </w:pPr>
            <w:r w:rsidRPr="00373CF2">
              <w:rPr>
                <w:rFonts w:ascii="Times New Roman" w:hAnsi="Times New Roman"/>
                <w:b/>
                <w:sz w:val="24"/>
                <w:szCs w:val="24"/>
                <w:lang w:eastAsia="ru-RU"/>
              </w:rPr>
              <w:t>Наименование показателя</w:t>
            </w:r>
          </w:p>
        </w:tc>
        <w:tc>
          <w:tcPr>
            <w:tcW w:w="0" w:type="auto"/>
            <w:vAlign w:val="center"/>
          </w:tcPr>
          <w:p w:rsidR="0017261D" w:rsidRPr="00373CF2" w:rsidRDefault="0017261D" w:rsidP="006817B3">
            <w:pPr>
              <w:spacing w:after="0" w:line="240" w:lineRule="auto"/>
              <w:ind w:firstLine="34"/>
              <w:jc w:val="center"/>
              <w:rPr>
                <w:rFonts w:ascii="Times New Roman" w:hAnsi="Times New Roman"/>
                <w:b/>
                <w:position w:val="6"/>
                <w:sz w:val="24"/>
                <w:szCs w:val="24"/>
                <w:lang w:eastAsia="ru-RU"/>
              </w:rPr>
            </w:pPr>
            <w:r w:rsidRPr="00373CF2">
              <w:rPr>
                <w:rFonts w:ascii="Times New Roman" w:hAnsi="Times New Roman"/>
                <w:b/>
                <w:position w:val="6"/>
                <w:sz w:val="24"/>
                <w:szCs w:val="24"/>
                <w:lang w:eastAsia="ru-RU"/>
              </w:rPr>
              <w:t>Единица измерения</w:t>
            </w:r>
          </w:p>
        </w:tc>
        <w:tc>
          <w:tcPr>
            <w:tcW w:w="0" w:type="auto"/>
            <w:vAlign w:val="center"/>
          </w:tcPr>
          <w:p w:rsidR="0017261D" w:rsidRDefault="0017261D" w:rsidP="006817B3">
            <w:pPr>
              <w:spacing w:after="0" w:line="240" w:lineRule="auto"/>
              <w:jc w:val="center"/>
              <w:rPr>
                <w:rFonts w:ascii="Times New Roman" w:hAnsi="Times New Roman"/>
                <w:b/>
                <w:sz w:val="24"/>
                <w:szCs w:val="24"/>
                <w:lang w:eastAsia="ru-RU"/>
              </w:rPr>
            </w:pPr>
          </w:p>
          <w:p w:rsidR="0017261D" w:rsidRDefault="0017261D" w:rsidP="006817B3">
            <w:pPr>
              <w:spacing w:after="0" w:line="240" w:lineRule="auto"/>
              <w:jc w:val="center"/>
              <w:rPr>
                <w:rFonts w:ascii="Times New Roman" w:hAnsi="Times New Roman"/>
                <w:b/>
                <w:sz w:val="24"/>
                <w:szCs w:val="24"/>
                <w:lang w:eastAsia="ru-RU"/>
              </w:rPr>
            </w:pPr>
          </w:p>
          <w:p w:rsidR="0017261D" w:rsidRPr="00373CF2" w:rsidRDefault="0017261D" w:rsidP="006817B3">
            <w:pPr>
              <w:spacing w:after="0" w:line="240" w:lineRule="auto"/>
              <w:jc w:val="center"/>
              <w:rPr>
                <w:rFonts w:ascii="Times New Roman" w:hAnsi="Times New Roman"/>
                <w:b/>
                <w:sz w:val="24"/>
                <w:szCs w:val="24"/>
                <w:highlight w:val="yellow"/>
                <w:lang w:eastAsia="ru-RU"/>
              </w:rPr>
            </w:pPr>
            <w:r>
              <w:rPr>
                <w:rFonts w:ascii="Times New Roman" w:hAnsi="Times New Roman"/>
                <w:b/>
                <w:sz w:val="24"/>
                <w:szCs w:val="24"/>
                <w:lang w:eastAsia="ru-RU"/>
              </w:rPr>
              <w:t xml:space="preserve">2016 </w:t>
            </w:r>
          </w:p>
        </w:tc>
        <w:tc>
          <w:tcPr>
            <w:tcW w:w="0" w:type="auto"/>
          </w:tcPr>
          <w:p w:rsidR="0017261D" w:rsidRPr="00373CF2" w:rsidRDefault="0017261D" w:rsidP="006817B3">
            <w:pPr>
              <w:spacing w:after="0" w:line="240" w:lineRule="auto"/>
              <w:jc w:val="center"/>
              <w:rPr>
                <w:rFonts w:ascii="Times New Roman" w:hAnsi="Times New Roman"/>
                <w:b/>
                <w:sz w:val="24"/>
                <w:szCs w:val="24"/>
                <w:lang w:eastAsia="ru-RU"/>
              </w:rPr>
            </w:pPr>
          </w:p>
          <w:p w:rsidR="0017261D" w:rsidRDefault="0017261D" w:rsidP="006817B3">
            <w:pPr>
              <w:spacing w:after="0" w:line="240" w:lineRule="auto"/>
              <w:jc w:val="center"/>
              <w:rPr>
                <w:rFonts w:ascii="Times New Roman" w:hAnsi="Times New Roman"/>
                <w:b/>
                <w:sz w:val="24"/>
                <w:szCs w:val="24"/>
                <w:lang w:eastAsia="ru-RU"/>
              </w:rPr>
            </w:pPr>
          </w:p>
          <w:p w:rsidR="0017261D" w:rsidRPr="00373CF2" w:rsidRDefault="0017261D" w:rsidP="006817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2017</w:t>
            </w:r>
          </w:p>
        </w:tc>
        <w:tc>
          <w:tcPr>
            <w:tcW w:w="0" w:type="auto"/>
          </w:tcPr>
          <w:p w:rsidR="0017261D" w:rsidRDefault="0017261D" w:rsidP="006817B3">
            <w:pPr>
              <w:spacing w:after="0" w:line="240" w:lineRule="auto"/>
              <w:jc w:val="center"/>
              <w:rPr>
                <w:rFonts w:ascii="Times New Roman" w:hAnsi="Times New Roman"/>
                <w:b/>
                <w:sz w:val="24"/>
                <w:szCs w:val="24"/>
                <w:lang w:eastAsia="ru-RU"/>
              </w:rPr>
            </w:pPr>
          </w:p>
          <w:p w:rsidR="0017261D" w:rsidRPr="00373CF2" w:rsidRDefault="0017261D" w:rsidP="006817B3">
            <w:pPr>
              <w:spacing w:after="0" w:line="240" w:lineRule="auto"/>
              <w:jc w:val="center"/>
              <w:rPr>
                <w:rFonts w:ascii="Times New Roman" w:hAnsi="Times New Roman"/>
                <w:b/>
                <w:sz w:val="24"/>
                <w:szCs w:val="24"/>
                <w:lang w:eastAsia="ru-RU"/>
              </w:rPr>
            </w:pPr>
            <w:r w:rsidRPr="00373CF2">
              <w:rPr>
                <w:rFonts w:ascii="Times New Roman" w:hAnsi="Times New Roman"/>
                <w:b/>
                <w:sz w:val="24"/>
                <w:szCs w:val="24"/>
                <w:lang w:eastAsia="ru-RU"/>
              </w:rPr>
              <w:t xml:space="preserve">Оценка </w:t>
            </w:r>
          </w:p>
          <w:p w:rsidR="0017261D" w:rsidRPr="00373CF2" w:rsidRDefault="0017261D" w:rsidP="009D3A0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2018 </w:t>
            </w:r>
          </w:p>
        </w:tc>
      </w:tr>
      <w:tr w:rsidR="0017261D" w:rsidRPr="00AE4F5D" w:rsidTr="00FD0FE9">
        <w:tc>
          <w:tcPr>
            <w:tcW w:w="0" w:type="auto"/>
          </w:tcPr>
          <w:p w:rsidR="0017261D" w:rsidRPr="006817B3" w:rsidRDefault="0017261D" w:rsidP="006817B3">
            <w:pPr>
              <w:tabs>
                <w:tab w:val="center" w:pos="4677"/>
                <w:tab w:val="right" w:pos="9355"/>
              </w:tabs>
              <w:spacing w:after="0" w:line="240" w:lineRule="auto"/>
              <w:jc w:val="center"/>
              <w:rPr>
                <w:rFonts w:ascii="Times New Roman" w:hAnsi="Times New Roman"/>
                <w:sz w:val="24"/>
                <w:szCs w:val="24"/>
              </w:rPr>
            </w:pPr>
            <w:r w:rsidRPr="006817B3">
              <w:rPr>
                <w:rFonts w:ascii="Times New Roman" w:hAnsi="Times New Roman"/>
                <w:sz w:val="24"/>
                <w:szCs w:val="24"/>
              </w:rPr>
              <w:t>1</w:t>
            </w:r>
          </w:p>
        </w:tc>
        <w:tc>
          <w:tcPr>
            <w:tcW w:w="0" w:type="auto"/>
          </w:tcPr>
          <w:p w:rsidR="0017261D" w:rsidRPr="006817B3" w:rsidRDefault="0017261D" w:rsidP="006817B3">
            <w:pPr>
              <w:widowControl w:val="0"/>
              <w:autoSpaceDE w:val="0"/>
              <w:autoSpaceDN w:val="0"/>
              <w:adjustRightInd w:val="0"/>
              <w:spacing w:after="0" w:line="240" w:lineRule="auto"/>
              <w:ind w:left="-19" w:right="-33"/>
              <w:jc w:val="both"/>
              <w:rPr>
                <w:rFonts w:ascii="Times New Roman" w:hAnsi="Times New Roman"/>
                <w:sz w:val="24"/>
                <w:szCs w:val="24"/>
                <w:lang w:eastAsia="ru-RU"/>
              </w:rPr>
            </w:pPr>
            <w:r w:rsidRPr="006817B3">
              <w:rPr>
                <w:rFonts w:ascii="Times New Roman" w:hAnsi="Times New Roman"/>
                <w:sz w:val="24"/>
                <w:szCs w:val="24"/>
                <w:lang w:eastAsia="ru-RU"/>
              </w:rPr>
              <w:t xml:space="preserve">Количество субъектов малого </w:t>
            </w:r>
            <w:r>
              <w:rPr>
                <w:rFonts w:ascii="Times New Roman" w:hAnsi="Times New Roman"/>
                <w:sz w:val="24"/>
                <w:szCs w:val="24"/>
                <w:lang w:eastAsia="ru-RU"/>
              </w:rPr>
              <w:t>предпринимательства</w:t>
            </w:r>
          </w:p>
        </w:tc>
        <w:tc>
          <w:tcPr>
            <w:tcW w:w="0" w:type="auto"/>
            <w:vAlign w:val="center"/>
          </w:tcPr>
          <w:p w:rsidR="0017261D" w:rsidRPr="006817B3" w:rsidRDefault="0017261D" w:rsidP="006817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единиц</w:t>
            </w:r>
          </w:p>
        </w:tc>
        <w:tc>
          <w:tcPr>
            <w:tcW w:w="0" w:type="auto"/>
            <w:vAlign w:val="center"/>
          </w:tcPr>
          <w:p w:rsidR="0017261D" w:rsidRPr="006817B3"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351</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A01C8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363</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359</w:t>
            </w:r>
          </w:p>
        </w:tc>
      </w:tr>
      <w:tr w:rsidR="0017261D" w:rsidRPr="00AE4F5D" w:rsidTr="00FD0FE9">
        <w:tc>
          <w:tcPr>
            <w:tcW w:w="0" w:type="auto"/>
          </w:tcPr>
          <w:p w:rsidR="0017261D" w:rsidRPr="006817B3" w:rsidRDefault="0017261D" w:rsidP="006817B3">
            <w:pPr>
              <w:tabs>
                <w:tab w:val="center" w:pos="4677"/>
                <w:tab w:val="right" w:pos="9355"/>
              </w:tabs>
              <w:spacing w:after="0" w:line="240" w:lineRule="auto"/>
              <w:jc w:val="center"/>
              <w:rPr>
                <w:rFonts w:ascii="Times New Roman" w:hAnsi="Times New Roman"/>
                <w:sz w:val="24"/>
                <w:szCs w:val="24"/>
              </w:rPr>
            </w:pPr>
            <w:r w:rsidRPr="006817B3">
              <w:rPr>
                <w:rFonts w:ascii="Times New Roman" w:hAnsi="Times New Roman"/>
                <w:sz w:val="24"/>
                <w:szCs w:val="24"/>
              </w:rPr>
              <w:t>2</w:t>
            </w:r>
          </w:p>
        </w:tc>
        <w:tc>
          <w:tcPr>
            <w:tcW w:w="0" w:type="auto"/>
          </w:tcPr>
          <w:p w:rsidR="0017261D" w:rsidRPr="006817B3" w:rsidRDefault="0017261D" w:rsidP="006817B3">
            <w:pPr>
              <w:tabs>
                <w:tab w:val="center" w:pos="4677"/>
                <w:tab w:val="right" w:pos="9355"/>
              </w:tabs>
              <w:spacing w:after="0" w:line="240" w:lineRule="auto"/>
              <w:rPr>
                <w:rFonts w:ascii="Times New Roman" w:hAnsi="Times New Roman"/>
                <w:sz w:val="24"/>
                <w:szCs w:val="24"/>
              </w:rPr>
            </w:pPr>
            <w:r w:rsidRPr="006817B3">
              <w:rPr>
                <w:rFonts w:ascii="Times New Roman" w:hAnsi="Times New Roman"/>
                <w:sz w:val="24"/>
                <w:szCs w:val="24"/>
              </w:rPr>
              <w:t>Численность занятых в сфере малого и среднего предпринимательства, человек</w:t>
            </w:r>
          </w:p>
        </w:tc>
        <w:tc>
          <w:tcPr>
            <w:tcW w:w="0" w:type="auto"/>
            <w:vAlign w:val="center"/>
          </w:tcPr>
          <w:p w:rsidR="0017261D" w:rsidRPr="006817B3" w:rsidRDefault="0017261D" w:rsidP="006817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человек</w:t>
            </w:r>
          </w:p>
        </w:tc>
        <w:tc>
          <w:tcPr>
            <w:tcW w:w="0" w:type="auto"/>
            <w:vAlign w:val="center"/>
          </w:tcPr>
          <w:p w:rsidR="0017261D" w:rsidRPr="006817B3"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2715</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2725</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2726</w:t>
            </w:r>
          </w:p>
        </w:tc>
      </w:tr>
      <w:tr w:rsidR="0017261D" w:rsidRPr="00AE4F5D" w:rsidTr="00FD0FE9">
        <w:tc>
          <w:tcPr>
            <w:tcW w:w="0" w:type="auto"/>
          </w:tcPr>
          <w:p w:rsidR="0017261D" w:rsidRPr="006817B3" w:rsidRDefault="0017261D" w:rsidP="006817B3">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17261D" w:rsidRPr="006817B3" w:rsidRDefault="0017261D" w:rsidP="006817B3">
            <w:pPr>
              <w:tabs>
                <w:tab w:val="center" w:pos="4677"/>
                <w:tab w:val="right" w:pos="9355"/>
              </w:tabs>
              <w:spacing w:after="0" w:line="240" w:lineRule="auto"/>
              <w:rPr>
                <w:rFonts w:ascii="Times New Roman" w:hAnsi="Times New Roman"/>
                <w:sz w:val="24"/>
                <w:szCs w:val="24"/>
              </w:rPr>
            </w:pPr>
            <w:r w:rsidRPr="00344024">
              <w:rPr>
                <w:rFonts w:ascii="Times New Roman" w:hAnsi="Times New Roman"/>
                <w:sz w:val="24"/>
                <w:szCs w:val="24"/>
              </w:rPr>
              <w:t>Доля занятых в сфере малого предпринимательства по отношению к численности занятых в экономике</w:t>
            </w:r>
          </w:p>
        </w:tc>
        <w:tc>
          <w:tcPr>
            <w:tcW w:w="0" w:type="auto"/>
            <w:vAlign w:val="center"/>
          </w:tcPr>
          <w:p w:rsidR="0017261D" w:rsidRDefault="0017261D" w:rsidP="006817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0" w:type="auto"/>
            <w:vAlign w:val="center"/>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57,6</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59,6</w:t>
            </w:r>
          </w:p>
        </w:tc>
      </w:tr>
      <w:tr w:rsidR="0017261D" w:rsidRPr="00AE4F5D" w:rsidTr="00FD0FE9">
        <w:tc>
          <w:tcPr>
            <w:tcW w:w="0" w:type="auto"/>
          </w:tcPr>
          <w:p w:rsidR="0017261D" w:rsidRPr="00090DF2" w:rsidRDefault="0017261D" w:rsidP="006817B3">
            <w:pPr>
              <w:tabs>
                <w:tab w:val="center" w:pos="4677"/>
                <w:tab w:val="right" w:pos="9355"/>
              </w:tabs>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0" w:type="auto"/>
          </w:tcPr>
          <w:p w:rsidR="0017261D" w:rsidRPr="006817B3" w:rsidRDefault="0017261D" w:rsidP="006817B3">
            <w:pPr>
              <w:tabs>
                <w:tab w:val="center" w:pos="4677"/>
                <w:tab w:val="right" w:pos="9355"/>
              </w:tabs>
              <w:spacing w:after="0" w:line="240" w:lineRule="auto"/>
              <w:rPr>
                <w:rFonts w:ascii="Times New Roman" w:hAnsi="Times New Roman"/>
                <w:sz w:val="24"/>
                <w:szCs w:val="24"/>
              </w:rPr>
            </w:pPr>
            <w:r w:rsidRPr="00344024">
              <w:rPr>
                <w:rFonts w:ascii="Times New Roman" w:hAnsi="Times New Roman"/>
                <w:sz w:val="24"/>
                <w:szCs w:val="24"/>
              </w:rPr>
              <w:t>Инвестиции в основной  капитал субъектов малого предпринимательства</w:t>
            </w:r>
          </w:p>
        </w:tc>
        <w:tc>
          <w:tcPr>
            <w:tcW w:w="0" w:type="auto"/>
            <w:vAlign w:val="center"/>
          </w:tcPr>
          <w:p w:rsidR="0017261D" w:rsidRPr="000A7A61" w:rsidRDefault="0017261D" w:rsidP="006817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тыс. рублей</w:t>
            </w:r>
          </w:p>
        </w:tc>
        <w:tc>
          <w:tcPr>
            <w:tcW w:w="0" w:type="auto"/>
            <w:vAlign w:val="center"/>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31280,0</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32350,0</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32450,0</w:t>
            </w:r>
          </w:p>
        </w:tc>
      </w:tr>
      <w:tr w:rsidR="0017261D" w:rsidRPr="00AE4F5D" w:rsidTr="00FD0FE9">
        <w:tc>
          <w:tcPr>
            <w:tcW w:w="0" w:type="auto"/>
          </w:tcPr>
          <w:p w:rsidR="0017261D" w:rsidRDefault="0017261D" w:rsidP="006817B3">
            <w:pPr>
              <w:tabs>
                <w:tab w:val="center" w:pos="4677"/>
                <w:tab w:val="right" w:pos="9355"/>
              </w:tabs>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5</w:t>
            </w:r>
          </w:p>
          <w:p w:rsidR="0017261D" w:rsidRPr="00090DF2" w:rsidRDefault="0017261D" w:rsidP="006817B3">
            <w:pPr>
              <w:tabs>
                <w:tab w:val="center" w:pos="4677"/>
                <w:tab w:val="right" w:pos="9355"/>
              </w:tabs>
              <w:spacing w:after="0" w:line="240" w:lineRule="auto"/>
              <w:jc w:val="center"/>
              <w:rPr>
                <w:rFonts w:ascii="Times New Roman" w:hAnsi="Times New Roman"/>
                <w:sz w:val="24"/>
                <w:szCs w:val="24"/>
                <w:lang w:val="en-US"/>
              </w:rPr>
            </w:pPr>
          </w:p>
        </w:tc>
        <w:tc>
          <w:tcPr>
            <w:tcW w:w="0" w:type="auto"/>
          </w:tcPr>
          <w:p w:rsidR="0017261D" w:rsidRPr="00344024" w:rsidRDefault="0017261D" w:rsidP="006817B3">
            <w:pPr>
              <w:tabs>
                <w:tab w:val="center" w:pos="4677"/>
                <w:tab w:val="right" w:pos="9355"/>
              </w:tabs>
              <w:spacing w:after="0" w:line="240" w:lineRule="auto"/>
              <w:rPr>
                <w:rFonts w:ascii="Times New Roman" w:hAnsi="Times New Roman"/>
                <w:sz w:val="24"/>
                <w:szCs w:val="24"/>
              </w:rPr>
            </w:pPr>
            <w:r w:rsidRPr="00344024">
              <w:rPr>
                <w:rFonts w:ascii="Times New Roman" w:hAnsi="Times New Roman"/>
                <w:sz w:val="24"/>
                <w:szCs w:val="24"/>
              </w:rPr>
              <w:t>Налоговые поступления от субъектов малого предпринимательства</w:t>
            </w:r>
          </w:p>
        </w:tc>
        <w:tc>
          <w:tcPr>
            <w:tcW w:w="0" w:type="auto"/>
            <w:vAlign w:val="center"/>
          </w:tcPr>
          <w:p w:rsidR="0017261D" w:rsidRDefault="0017261D" w:rsidP="006817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тыс. рублей</w:t>
            </w:r>
          </w:p>
        </w:tc>
        <w:tc>
          <w:tcPr>
            <w:tcW w:w="0" w:type="auto"/>
            <w:vAlign w:val="center"/>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8247,6</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9116,3</w:t>
            </w:r>
          </w:p>
        </w:tc>
        <w:tc>
          <w:tcPr>
            <w:tcW w:w="0" w:type="auto"/>
          </w:tcPr>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p>
          <w:p w:rsidR="0017261D" w:rsidRDefault="0017261D" w:rsidP="00713A5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9296,7</w:t>
            </w:r>
          </w:p>
        </w:tc>
      </w:tr>
    </w:tbl>
    <w:p w:rsidR="0017261D" w:rsidRDefault="0017261D" w:rsidP="00623C73">
      <w:pPr>
        <w:pStyle w:val="ae"/>
        <w:ind w:firstLine="851"/>
        <w:jc w:val="both"/>
        <w:rPr>
          <w:rFonts w:ascii="Times New Roman" w:hAnsi="Times New Roman"/>
          <w:sz w:val="28"/>
          <w:szCs w:val="28"/>
        </w:rPr>
      </w:pPr>
    </w:p>
    <w:p w:rsidR="0017261D" w:rsidRPr="00623C73" w:rsidRDefault="0017261D" w:rsidP="00623C73">
      <w:pPr>
        <w:pStyle w:val="ae"/>
        <w:ind w:firstLine="851"/>
        <w:jc w:val="both"/>
        <w:rPr>
          <w:rFonts w:ascii="Times New Roman" w:hAnsi="Times New Roman"/>
          <w:sz w:val="28"/>
          <w:szCs w:val="28"/>
        </w:rPr>
      </w:pPr>
      <w:r w:rsidRPr="00623C73">
        <w:rPr>
          <w:rFonts w:ascii="Times New Roman" w:hAnsi="Times New Roman"/>
          <w:sz w:val="28"/>
          <w:szCs w:val="28"/>
        </w:rPr>
        <w:t xml:space="preserve">Наибольшее количество малых предприятий </w:t>
      </w:r>
      <w:r>
        <w:rPr>
          <w:rFonts w:ascii="Times New Roman" w:hAnsi="Times New Roman"/>
          <w:sz w:val="28"/>
          <w:szCs w:val="28"/>
        </w:rPr>
        <w:t xml:space="preserve">в 2017 году было </w:t>
      </w:r>
      <w:r w:rsidRPr="00623C73">
        <w:rPr>
          <w:rFonts w:ascii="Times New Roman" w:hAnsi="Times New Roman"/>
          <w:sz w:val="28"/>
          <w:szCs w:val="28"/>
        </w:rPr>
        <w:t>занято в отрасл</w:t>
      </w:r>
      <w:r>
        <w:rPr>
          <w:rFonts w:ascii="Times New Roman" w:hAnsi="Times New Roman"/>
          <w:sz w:val="28"/>
          <w:szCs w:val="28"/>
        </w:rPr>
        <w:t>ях:</w:t>
      </w:r>
      <w:r w:rsidRPr="00623C73">
        <w:rPr>
          <w:rFonts w:ascii="Times New Roman" w:hAnsi="Times New Roman"/>
          <w:sz w:val="28"/>
          <w:szCs w:val="28"/>
        </w:rPr>
        <w:t xml:space="preserve"> «Сельское хозяйство, охота и лесное хозяйство» – </w:t>
      </w:r>
      <w:r>
        <w:rPr>
          <w:rFonts w:ascii="Times New Roman" w:hAnsi="Times New Roman"/>
          <w:sz w:val="28"/>
          <w:szCs w:val="28"/>
        </w:rPr>
        <w:t>24 единицы</w:t>
      </w:r>
      <w:r w:rsidRPr="00623C73">
        <w:rPr>
          <w:rFonts w:ascii="Times New Roman" w:hAnsi="Times New Roman"/>
          <w:sz w:val="28"/>
          <w:szCs w:val="28"/>
        </w:rPr>
        <w:t>, «Оптовая и розничная торговля» – 1</w:t>
      </w:r>
      <w:r>
        <w:rPr>
          <w:rFonts w:ascii="Times New Roman" w:hAnsi="Times New Roman"/>
          <w:sz w:val="28"/>
          <w:szCs w:val="28"/>
        </w:rPr>
        <w:t>6 единиц</w:t>
      </w:r>
      <w:r w:rsidRPr="00623C73">
        <w:rPr>
          <w:rFonts w:ascii="Times New Roman" w:hAnsi="Times New Roman"/>
          <w:sz w:val="28"/>
          <w:szCs w:val="28"/>
        </w:rPr>
        <w:t xml:space="preserve">, «Обрабатывающие производства» - </w:t>
      </w:r>
      <w:r>
        <w:rPr>
          <w:rFonts w:ascii="Times New Roman" w:hAnsi="Times New Roman"/>
          <w:sz w:val="28"/>
          <w:szCs w:val="28"/>
        </w:rPr>
        <w:t>11 единиц и прочие – 17 единиц</w:t>
      </w:r>
      <w:r w:rsidRPr="00623C73">
        <w:rPr>
          <w:rFonts w:ascii="Times New Roman" w:hAnsi="Times New Roman"/>
          <w:sz w:val="28"/>
          <w:szCs w:val="28"/>
        </w:rPr>
        <w:t xml:space="preserve">. </w:t>
      </w:r>
    </w:p>
    <w:p w:rsidR="0017261D" w:rsidRPr="00623C73" w:rsidRDefault="0017261D" w:rsidP="00623C73">
      <w:pPr>
        <w:pStyle w:val="ae"/>
        <w:ind w:firstLine="851"/>
        <w:jc w:val="both"/>
        <w:rPr>
          <w:rFonts w:ascii="Times New Roman" w:hAnsi="Times New Roman"/>
          <w:sz w:val="28"/>
          <w:szCs w:val="28"/>
        </w:rPr>
      </w:pPr>
      <w:r w:rsidRPr="00623C73">
        <w:rPr>
          <w:rFonts w:ascii="Times New Roman" w:hAnsi="Times New Roman"/>
          <w:sz w:val="28"/>
          <w:szCs w:val="28"/>
        </w:rPr>
        <w:t xml:space="preserve">Индивидуальные предприниматели осуществляют свою деятельность практически во всех сферах деятельности. Наибольшее количество предпринимателей </w:t>
      </w:r>
      <w:r>
        <w:rPr>
          <w:rFonts w:ascii="Times New Roman" w:hAnsi="Times New Roman"/>
          <w:sz w:val="28"/>
          <w:szCs w:val="28"/>
        </w:rPr>
        <w:t xml:space="preserve">в 2017 году </w:t>
      </w:r>
      <w:r w:rsidRPr="00623C73">
        <w:rPr>
          <w:rFonts w:ascii="Times New Roman" w:hAnsi="Times New Roman"/>
          <w:sz w:val="28"/>
          <w:szCs w:val="28"/>
        </w:rPr>
        <w:t>осуществля</w:t>
      </w:r>
      <w:r>
        <w:rPr>
          <w:rFonts w:ascii="Times New Roman" w:hAnsi="Times New Roman"/>
          <w:sz w:val="28"/>
          <w:szCs w:val="28"/>
        </w:rPr>
        <w:t xml:space="preserve">ли </w:t>
      </w:r>
      <w:r w:rsidRPr="00623C73">
        <w:rPr>
          <w:rFonts w:ascii="Times New Roman" w:hAnsi="Times New Roman"/>
          <w:sz w:val="28"/>
          <w:szCs w:val="28"/>
        </w:rPr>
        <w:t xml:space="preserve"> деятельность</w:t>
      </w:r>
      <w:r>
        <w:rPr>
          <w:rFonts w:ascii="Times New Roman" w:hAnsi="Times New Roman"/>
          <w:sz w:val="28"/>
          <w:szCs w:val="28"/>
        </w:rPr>
        <w:t xml:space="preserve"> в отраслях:</w:t>
      </w:r>
      <w:r w:rsidRPr="00623C73">
        <w:rPr>
          <w:rFonts w:ascii="Times New Roman" w:hAnsi="Times New Roman"/>
          <w:sz w:val="28"/>
          <w:szCs w:val="28"/>
        </w:rPr>
        <w:t xml:space="preserve">  </w:t>
      </w:r>
      <w:r>
        <w:rPr>
          <w:rFonts w:ascii="Times New Roman" w:hAnsi="Times New Roman"/>
          <w:sz w:val="28"/>
          <w:szCs w:val="28"/>
        </w:rPr>
        <w:t xml:space="preserve">«Оптовая и розничная </w:t>
      </w:r>
      <w:r w:rsidRPr="00623C73">
        <w:rPr>
          <w:rFonts w:ascii="Times New Roman" w:hAnsi="Times New Roman"/>
          <w:sz w:val="28"/>
          <w:szCs w:val="28"/>
        </w:rPr>
        <w:t xml:space="preserve"> торговл</w:t>
      </w:r>
      <w:r>
        <w:rPr>
          <w:rFonts w:ascii="Times New Roman" w:hAnsi="Times New Roman"/>
          <w:sz w:val="28"/>
          <w:szCs w:val="28"/>
        </w:rPr>
        <w:t>я»</w:t>
      </w:r>
      <w:r w:rsidRPr="00623C73">
        <w:rPr>
          <w:rFonts w:ascii="Times New Roman" w:hAnsi="Times New Roman"/>
          <w:sz w:val="28"/>
          <w:szCs w:val="28"/>
        </w:rPr>
        <w:t xml:space="preserve"> –</w:t>
      </w:r>
      <w:r>
        <w:rPr>
          <w:rFonts w:ascii="Times New Roman" w:hAnsi="Times New Roman"/>
          <w:sz w:val="28"/>
          <w:szCs w:val="28"/>
        </w:rPr>
        <w:t xml:space="preserve"> 93 </w:t>
      </w:r>
      <w:r w:rsidRPr="00623C73">
        <w:rPr>
          <w:rFonts w:ascii="Times New Roman" w:hAnsi="Times New Roman"/>
          <w:sz w:val="28"/>
          <w:szCs w:val="28"/>
        </w:rPr>
        <w:t>единиц</w:t>
      </w:r>
      <w:r>
        <w:rPr>
          <w:rFonts w:ascii="Times New Roman" w:hAnsi="Times New Roman"/>
          <w:sz w:val="28"/>
          <w:szCs w:val="28"/>
        </w:rPr>
        <w:t>ы</w:t>
      </w:r>
      <w:r w:rsidRPr="00623C73">
        <w:rPr>
          <w:rFonts w:ascii="Times New Roman" w:hAnsi="Times New Roman"/>
          <w:sz w:val="28"/>
          <w:szCs w:val="28"/>
        </w:rPr>
        <w:t>, «Сельское хозяйство, охота и лесное хозяйство» –</w:t>
      </w:r>
      <w:r>
        <w:rPr>
          <w:rFonts w:ascii="Times New Roman" w:hAnsi="Times New Roman"/>
          <w:sz w:val="28"/>
          <w:szCs w:val="28"/>
        </w:rPr>
        <w:t xml:space="preserve"> 47 </w:t>
      </w:r>
      <w:r w:rsidRPr="00623C73">
        <w:rPr>
          <w:rFonts w:ascii="Times New Roman" w:hAnsi="Times New Roman"/>
          <w:sz w:val="28"/>
          <w:szCs w:val="28"/>
        </w:rPr>
        <w:t xml:space="preserve">единиц,  </w:t>
      </w:r>
      <w:r>
        <w:rPr>
          <w:rFonts w:ascii="Times New Roman" w:hAnsi="Times New Roman"/>
          <w:sz w:val="28"/>
          <w:szCs w:val="28"/>
        </w:rPr>
        <w:t>«О</w:t>
      </w:r>
      <w:r w:rsidRPr="00623C73">
        <w:rPr>
          <w:rFonts w:ascii="Times New Roman" w:hAnsi="Times New Roman"/>
          <w:sz w:val="28"/>
          <w:szCs w:val="28"/>
        </w:rPr>
        <w:t>брабатывающи</w:t>
      </w:r>
      <w:r>
        <w:rPr>
          <w:rFonts w:ascii="Times New Roman" w:hAnsi="Times New Roman"/>
          <w:sz w:val="28"/>
          <w:szCs w:val="28"/>
        </w:rPr>
        <w:t xml:space="preserve">е </w:t>
      </w:r>
      <w:r w:rsidRPr="00623C73">
        <w:rPr>
          <w:rFonts w:ascii="Times New Roman" w:hAnsi="Times New Roman"/>
          <w:sz w:val="28"/>
          <w:szCs w:val="28"/>
        </w:rPr>
        <w:t>прои</w:t>
      </w:r>
      <w:r w:rsidR="00C23FA5">
        <w:rPr>
          <w:rFonts w:ascii="Times New Roman" w:hAnsi="Times New Roman"/>
          <w:sz w:val="28"/>
          <w:szCs w:val="28"/>
        </w:rPr>
        <w:t>з</w:t>
      </w:r>
      <w:r w:rsidRPr="00623C73">
        <w:rPr>
          <w:rFonts w:ascii="Times New Roman" w:hAnsi="Times New Roman"/>
          <w:sz w:val="28"/>
          <w:szCs w:val="28"/>
        </w:rPr>
        <w:t>водства</w:t>
      </w:r>
      <w:r>
        <w:rPr>
          <w:rFonts w:ascii="Times New Roman" w:hAnsi="Times New Roman"/>
          <w:sz w:val="28"/>
          <w:szCs w:val="28"/>
        </w:rPr>
        <w:t>» –</w:t>
      </w:r>
      <w:r w:rsidRPr="00623C73">
        <w:rPr>
          <w:rFonts w:ascii="Times New Roman" w:hAnsi="Times New Roman"/>
          <w:sz w:val="28"/>
          <w:szCs w:val="28"/>
        </w:rPr>
        <w:t xml:space="preserve"> </w:t>
      </w:r>
      <w:r>
        <w:rPr>
          <w:rFonts w:ascii="Times New Roman" w:hAnsi="Times New Roman"/>
          <w:sz w:val="28"/>
          <w:szCs w:val="28"/>
        </w:rPr>
        <w:t xml:space="preserve">31 </w:t>
      </w:r>
      <w:r w:rsidRPr="00623C73">
        <w:rPr>
          <w:rFonts w:ascii="Times New Roman" w:hAnsi="Times New Roman"/>
          <w:sz w:val="28"/>
          <w:szCs w:val="28"/>
        </w:rPr>
        <w:t>единиц</w:t>
      </w:r>
      <w:r>
        <w:rPr>
          <w:rFonts w:ascii="Times New Roman" w:hAnsi="Times New Roman"/>
          <w:sz w:val="28"/>
          <w:szCs w:val="28"/>
        </w:rPr>
        <w:t>а</w:t>
      </w:r>
      <w:r w:rsidRPr="00623C73">
        <w:rPr>
          <w:rFonts w:ascii="Times New Roman" w:hAnsi="Times New Roman"/>
          <w:sz w:val="28"/>
          <w:szCs w:val="28"/>
        </w:rPr>
        <w:t xml:space="preserve">,  </w:t>
      </w:r>
      <w:r>
        <w:rPr>
          <w:rFonts w:ascii="Times New Roman" w:hAnsi="Times New Roman"/>
          <w:sz w:val="28"/>
          <w:szCs w:val="28"/>
        </w:rPr>
        <w:t xml:space="preserve">«Транспортировка и хранение»  </w:t>
      </w:r>
      <w:r w:rsidRPr="00623C73">
        <w:rPr>
          <w:rFonts w:ascii="Times New Roman" w:hAnsi="Times New Roman"/>
          <w:sz w:val="28"/>
          <w:szCs w:val="28"/>
        </w:rPr>
        <w:t>-</w:t>
      </w:r>
      <w:r>
        <w:rPr>
          <w:rFonts w:ascii="Times New Roman" w:hAnsi="Times New Roman"/>
          <w:sz w:val="28"/>
          <w:szCs w:val="28"/>
        </w:rPr>
        <w:t xml:space="preserve"> 37</w:t>
      </w:r>
      <w:r w:rsidRPr="00623C73">
        <w:rPr>
          <w:rFonts w:ascii="Times New Roman" w:hAnsi="Times New Roman"/>
          <w:sz w:val="28"/>
          <w:szCs w:val="28"/>
        </w:rPr>
        <w:t xml:space="preserve"> единиц</w:t>
      </w:r>
      <w:r>
        <w:rPr>
          <w:rFonts w:ascii="Times New Roman" w:hAnsi="Times New Roman"/>
          <w:sz w:val="28"/>
          <w:szCs w:val="28"/>
        </w:rPr>
        <w:t xml:space="preserve"> и прочие 83 единицы</w:t>
      </w:r>
      <w:r w:rsidRPr="00623C73">
        <w:rPr>
          <w:rFonts w:ascii="Times New Roman" w:hAnsi="Times New Roman"/>
          <w:sz w:val="28"/>
          <w:szCs w:val="28"/>
        </w:rPr>
        <w:t>.</w:t>
      </w:r>
    </w:p>
    <w:p w:rsidR="0017261D" w:rsidRDefault="0017261D" w:rsidP="00623C73">
      <w:pPr>
        <w:pStyle w:val="ae"/>
        <w:ind w:firstLine="851"/>
        <w:jc w:val="both"/>
        <w:rPr>
          <w:rFonts w:ascii="Times New Roman" w:hAnsi="Times New Roman"/>
          <w:sz w:val="28"/>
          <w:szCs w:val="28"/>
        </w:rPr>
      </w:pPr>
      <w:r w:rsidRPr="00623C73">
        <w:rPr>
          <w:rFonts w:ascii="Times New Roman" w:hAnsi="Times New Roman"/>
          <w:sz w:val="28"/>
          <w:szCs w:val="28"/>
        </w:rPr>
        <w:t>Доля занятых в сфере малого предпринимательства, включая наемных работников по отношению к экономически активному населению в 2016 году составила 56,8 %</w:t>
      </w:r>
      <w:r>
        <w:rPr>
          <w:rFonts w:ascii="Times New Roman" w:hAnsi="Times New Roman"/>
          <w:sz w:val="28"/>
          <w:szCs w:val="28"/>
        </w:rPr>
        <w:t>, в 2017 году – 57,6%</w:t>
      </w:r>
      <w:r w:rsidRPr="00623C73">
        <w:rPr>
          <w:rFonts w:ascii="Times New Roman" w:hAnsi="Times New Roman"/>
          <w:sz w:val="28"/>
          <w:szCs w:val="28"/>
        </w:rPr>
        <w:t xml:space="preserve">. </w:t>
      </w:r>
    </w:p>
    <w:p w:rsidR="0017261D" w:rsidRPr="00F14123" w:rsidRDefault="0017261D" w:rsidP="00F14123">
      <w:pPr>
        <w:ind w:firstLine="708"/>
        <w:jc w:val="both"/>
        <w:rPr>
          <w:rFonts w:ascii="Times New Roman" w:hAnsi="Times New Roman"/>
          <w:sz w:val="28"/>
          <w:szCs w:val="28"/>
        </w:rPr>
      </w:pPr>
      <w:r w:rsidRPr="00F14123">
        <w:rPr>
          <w:rFonts w:ascii="Times New Roman" w:hAnsi="Times New Roman"/>
          <w:sz w:val="28"/>
          <w:szCs w:val="28"/>
        </w:rPr>
        <w:t>Существует ряд причин, оказывающих сдерживающее влияние на развитие предпринимательства: частые изменения в системе налогообложения, высокая налоговая нагрузка, несовершенство нормативно-правового регулирования, недостаточный уровень квалификации работников, отсутствие необходимого образования для ведения бизнеса и т.д.</w:t>
      </w:r>
    </w:p>
    <w:p w:rsidR="0017261D" w:rsidRDefault="0017261D" w:rsidP="00E8492E">
      <w:pPr>
        <w:spacing w:after="0" w:line="312" w:lineRule="auto"/>
        <w:ind w:right="-5"/>
        <w:jc w:val="both"/>
        <w:rPr>
          <w:rFonts w:ascii="Times New Roman" w:hAnsi="Times New Roman"/>
          <w:b/>
          <w:sz w:val="28"/>
          <w:szCs w:val="28"/>
          <w:lang w:eastAsia="ru-RU"/>
        </w:rPr>
      </w:pPr>
      <w:r w:rsidRPr="00FE7AC4">
        <w:rPr>
          <w:rFonts w:ascii="Times New Roman" w:hAnsi="Times New Roman"/>
          <w:b/>
          <w:sz w:val="28"/>
          <w:szCs w:val="28"/>
          <w:lang w:eastAsia="ru-RU"/>
        </w:rPr>
        <w:t>1.5.5. Инвестиции.</w:t>
      </w:r>
    </w:p>
    <w:p w:rsidR="0017261D" w:rsidRPr="00FE7AC4" w:rsidRDefault="0017261D" w:rsidP="00E8492E">
      <w:pPr>
        <w:spacing w:after="0" w:line="312" w:lineRule="auto"/>
        <w:ind w:right="-5"/>
        <w:jc w:val="both"/>
        <w:rPr>
          <w:rFonts w:ascii="Times New Roman" w:hAnsi="Times New Roman"/>
          <w:b/>
          <w:sz w:val="28"/>
          <w:szCs w:val="28"/>
          <w:lang w:eastAsia="ru-RU"/>
        </w:rPr>
      </w:pPr>
    </w:p>
    <w:p w:rsidR="0017261D" w:rsidRPr="002A0D53" w:rsidRDefault="0017261D" w:rsidP="00E46884">
      <w:pPr>
        <w:pStyle w:val="12"/>
        <w:ind w:firstLine="567"/>
        <w:jc w:val="both"/>
        <w:rPr>
          <w:rFonts w:ascii="Times New Roman" w:hAnsi="Times New Roman"/>
          <w:sz w:val="28"/>
          <w:szCs w:val="28"/>
        </w:rPr>
      </w:pPr>
      <w:r w:rsidRPr="002A0D53">
        <w:rPr>
          <w:rFonts w:ascii="Times New Roman" w:hAnsi="Times New Roman"/>
          <w:sz w:val="28"/>
          <w:szCs w:val="28"/>
        </w:rPr>
        <w:t>Инвестиционная привлекательность – понятие комплексное и является результатом финансово-хозяйственной деятельности каждого отдельного предприятия и в целом активности предпринимательства района. На оценку инвестиционной привлекательности могут влиять внешние факторы: уровень инфляции, ситуация на фондовом рынке, политическая обстановка в стране, географическое местонахождение района и т.д.</w:t>
      </w:r>
    </w:p>
    <w:p w:rsidR="0017261D" w:rsidRPr="002A0D53" w:rsidRDefault="0017261D" w:rsidP="00E46884">
      <w:pPr>
        <w:pStyle w:val="12"/>
        <w:ind w:firstLine="567"/>
        <w:jc w:val="both"/>
        <w:rPr>
          <w:rFonts w:ascii="Times New Roman" w:hAnsi="Times New Roman"/>
          <w:sz w:val="28"/>
          <w:szCs w:val="28"/>
        </w:rPr>
      </w:pPr>
      <w:r w:rsidRPr="002A0D53">
        <w:rPr>
          <w:rFonts w:ascii="Times New Roman" w:hAnsi="Times New Roman"/>
          <w:sz w:val="28"/>
          <w:szCs w:val="28"/>
        </w:rPr>
        <w:t>Кильмезский район не располага</w:t>
      </w:r>
      <w:r>
        <w:rPr>
          <w:rFonts w:ascii="Times New Roman" w:hAnsi="Times New Roman"/>
          <w:sz w:val="28"/>
          <w:szCs w:val="28"/>
        </w:rPr>
        <w:t>е</w:t>
      </w:r>
      <w:r w:rsidRPr="002A0D53">
        <w:rPr>
          <w:rFonts w:ascii="Times New Roman" w:hAnsi="Times New Roman"/>
          <w:sz w:val="28"/>
          <w:szCs w:val="28"/>
        </w:rPr>
        <w:t xml:space="preserve">т значительными природно-сырьевыми ресурсами, которые являются катализаторами экономического роста в некоторых регионах (нефть, газ, уголь). Сегодня привлечение инвестиций в реальный сектор экономики - вопрос ее выживания. Будут инвестиции - следовательно, будет и экономический подъем. </w:t>
      </w:r>
    </w:p>
    <w:p w:rsidR="0017261D" w:rsidRDefault="0017261D" w:rsidP="00E46884">
      <w:pPr>
        <w:pStyle w:val="12"/>
        <w:jc w:val="both"/>
        <w:rPr>
          <w:rFonts w:ascii="Times New Roman" w:hAnsi="Times New Roman"/>
          <w:sz w:val="28"/>
          <w:szCs w:val="28"/>
        </w:rPr>
      </w:pPr>
      <w:r w:rsidRPr="002A0D53">
        <w:rPr>
          <w:rFonts w:ascii="Times New Roman" w:hAnsi="Times New Roman"/>
          <w:sz w:val="28"/>
          <w:szCs w:val="28"/>
        </w:rPr>
        <w:tab/>
      </w:r>
      <w:r>
        <w:rPr>
          <w:rFonts w:ascii="Times New Roman" w:hAnsi="Times New Roman"/>
          <w:sz w:val="28"/>
          <w:szCs w:val="28"/>
        </w:rPr>
        <w:t>В 2017</w:t>
      </w:r>
      <w:r w:rsidRPr="002A0D53">
        <w:rPr>
          <w:rFonts w:ascii="Times New Roman" w:hAnsi="Times New Roman"/>
          <w:sz w:val="28"/>
          <w:szCs w:val="28"/>
        </w:rPr>
        <w:t xml:space="preserve"> году за счет всех источников финансирования освоено 1</w:t>
      </w:r>
      <w:r>
        <w:rPr>
          <w:rFonts w:ascii="Times New Roman" w:hAnsi="Times New Roman"/>
          <w:sz w:val="28"/>
          <w:szCs w:val="28"/>
        </w:rPr>
        <w:t>4</w:t>
      </w:r>
      <w:r w:rsidRPr="002A0D53">
        <w:rPr>
          <w:rFonts w:ascii="Times New Roman" w:hAnsi="Times New Roman"/>
          <w:sz w:val="28"/>
          <w:szCs w:val="28"/>
        </w:rPr>
        <w:t>7</w:t>
      </w:r>
      <w:r>
        <w:rPr>
          <w:rFonts w:ascii="Times New Roman" w:hAnsi="Times New Roman"/>
          <w:sz w:val="28"/>
          <w:szCs w:val="28"/>
        </w:rPr>
        <w:t>979</w:t>
      </w:r>
      <w:r w:rsidRPr="002A0D53">
        <w:rPr>
          <w:rFonts w:ascii="Times New Roman" w:hAnsi="Times New Roman"/>
          <w:sz w:val="28"/>
          <w:szCs w:val="28"/>
        </w:rPr>
        <w:t>,0 тыс. рублей инвестиций в основной капитал (по полному кругу предприят</w:t>
      </w:r>
      <w:r>
        <w:rPr>
          <w:rFonts w:ascii="Times New Roman" w:hAnsi="Times New Roman"/>
          <w:sz w:val="28"/>
          <w:szCs w:val="28"/>
        </w:rPr>
        <w:t xml:space="preserve">ий) увеличение к 2016 году на </w:t>
      </w:r>
      <w:r w:rsidRPr="002A0D53">
        <w:rPr>
          <w:rFonts w:ascii="Times New Roman" w:hAnsi="Times New Roman"/>
          <w:sz w:val="28"/>
          <w:szCs w:val="28"/>
        </w:rPr>
        <w:t>25</w:t>
      </w:r>
      <w:r>
        <w:rPr>
          <w:rFonts w:ascii="Times New Roman" w:hAnsi="Times New Roman"/>
          <w:sz w:val="28"/>
          <w:szCs w:val="28"/>
        </w:rPr>
        <w:t>887</w:t>
      </w:r>
      <w:r w:rsidRPr="002A0D53">
        <w:rPr>
          <w:rFonts w:ascii="Times New Roman" w:hAnsi="Times New Roman"/>
          <w:sz w:val="28"/>
          <w:szCs w:val="28"/>
        </w:rPr>
        <w:t>,0 тыс.рублей.  По крупным и средним предп</w:t>
      </w:r>
      <w:r>
        <w:rPr>
          <w:rFonts w:ascii="Times New Roman" w:hAnsi="Times New Roman"/>
          <w:sz w:val="28"/>
          <w:szCs w:val="28"/>
        </w:rPr>
        <w:t>риятиям объем инвестиций за 2017</w:t>
      </w:r>
      <w:r w:rsidRPr="002A0D53">
        <w:rPr>
          <w:rFonts w:ascii="Times New Roman" w:hAnsi="Times New Roman"/>
          <w:sz w:val="28"/>
          <w:szCs w:val="28"/>
        </w:rPr>
        <w:t xml:space="preserve"> год </w:t>
      </w:r>
      <w:r>
        <w:rPr>
          <w:rFonts w:ascii="Times New Roman" w:hAnsi="Times New Roman"/>
          <w:sz w:val="28"/>
          <w:szCs w:val="28"/>
        </w:rPr>
        <w:t>увеличился</w:t>
      </w:r>
      <w:r w:rsidRPr="002A0D53">
        <w:rPr>
          <w:rFonts w:ascii="Times New Roman" w:hAnsi="Times New Roman"/>
          <w:sz w:val="28"/>
          <w:szCs w:val="28"/>
        </w:rPr>
        <w:t xml:space="preserve"> на </w:t>
      </w:r>
      <w:r>
        <w:rPr>
          <w:rFonts w:ascii="Times New Roman" w:hAnsi="Times New Roman"/>
          <w:sz w:val="28"/>
          <w:szCs w:val="28"/>
        </w:rPr>
        <w:t>9,2</w:t>
      </w:r>
      <w:r w:rsidRPr="002A0D53">
        <w:rPr>
          <w:rFonts w:ascii="Times New Roman" w:hAnsi="Times New Roman"/>
          <w:sz w:val="28"/>
          <w:szCs w:val="28"/>
        </w:rPr>
        <w:t xml:space="preserve"> %  и составил 39</w:t>
      </w:r>
      <w:r>
        <w:rPr>
          <w:rFonts w:ascii="Times New Roman" w:hAnsi="Times New Roman"/>
          <w:sz w:val="28"/>
          <w:szCs w:val="28"/>
        </w:rPr>
        <w:t>315,0</w:t>
      </w:r>
      <w:r w:rsidRPr="002A0D53">
        <w:rPr>
          <w:rFonts w:ascii="Times New Roman" w:hAnsi="Times New Roman"/>
          <w:sz w:val="28"/>
          <w:szCs w:val="28"/>
        </w:rPr>
        <w:t xml:space="preserve"> тыс. рублей (доля вложения </w:t>
      </w:r>
      <w:r>
        <w:rPr>
          <w:rFonts w:ascii="Times New Roman" w:hAnsi="Times New Roman"/>
          <w:sz w:val="28"/>
          <w:szCs w:val="28"/>
        </w:rPr>
        <w:t>за счет собственных средств организаций</w:t>
      </w:r>
      <w:r w:rsidRPr="002A0D53">
        <w:rPr>
          <w:rFonts w:ascii="Times New Roman" w:hAnsi="Times New Roman"/>
          <w:sz w:val="28"/>
          <w:szCs w:val="28"/>
        </w:rPr>
        <w:t xml:space="preserve"> составляет </w:t>
      </w:r>
      <w:r>
        <w:rPr>
          <w:rFonts w:ascii="Times New Roman" w:hAnsi="Times New Roman"/>
          <w:sz w:val="28"/>
          <w:szCs w:val="28"/>
        </w:rPr>
        <w:t>78,5</w:t>
      </w:r>
      <w:r w:rsidRPr="002A0D53">
        <w:rPr>
          <w:rFonts w:ascii="Times New Roman" w:hAnsi="Times New Roman"/>
          <w:sz w:val="28"/>
          <w:szCs w:val="28"/>
        </w:rPr>
        <w:t>%</w:t>
      </w:r>
      <w:r>
        <w:rPr>
          <w:rFonts w:ascii="Times New Roman" w:hAnsi="Times New Roman"/>
          <w:sz w:val="28"/>
          <w:szCs w:val="28"/>
        </w:rPr>
        <w:t xml:space="preserve"> от общего объема инвестиций</w:t>
      </w:r>
      <w:r w:rsidRPr="002A0D53">
        <w:rPr>
          <w:rFonts w:ascii="Times New Roman" w:hAnsi="Times New Roman"/>
          <w:sz w:val="28"/>
          <w:szCs w:val="28"/>
        </w:rPr>
        <w:t xml:space="preserve">). </w:t>
      </w:r>
    </w:p>
    <w:p w:rsidR="0017261D" w:rsidRDefault="0017261D" w:rsidP="00547CC4">
      <w:pPr>
        <w:ind w:firstLine="567"/>
        <w:jc w:val="both"/>
        <w:rPr>
          <w:rFonts w:ascii="Times New Roman" w:hAnsi="Times New Roman"/>
          <w:sz w:val="28"/>
          <w:szCs w:val="28"/>
        </w:rPr>
      </w:pPr>
      <w:r w:rsidRPr="00547CC4">
        <w:rPr>
          <w:rFonts w:ascii="Times New Roman" w:hAnsi="Times New Roman"/>
          <w:sz w:val="28"/>
          <w:szCs w:val="28"/>
        </w:rPr>
        <w:t>На территории Кильмезского района успешно реализуются проекты по поддержке местных инициатив (ППМИ). Следующим шагом в направлении развития инвестиционной привлекательности территории Кильмезского района может стать участие в федеральных и региональных программах.</w:t>
      </w:r>
    </w:p>
    <w:p w:rsidR="0017261D" w:rsidRDefault="0017261D" w:rsidP="00547CC4">
      <w:pPr>
        <w:ind w:firstLine="567"/>
        <w:jc w:val="both"/>
        <w:rPr>
          <w:rFonts w:ascii="Times New Roman" w:hAnsi="Times New Roman"/>
          <w:sz w:val="28"/>
          <w:szCs w:val="28"/>
        </w:rPr>
      </w:pPr>
    </w:p>
    <w:p w:rsidR="0017261D" w:rsidRDefault="0017261D" w:rsidP="00547CC4">
      <w:pPr>
        <w:ind w:firstLine="567"/>
        <w:jc w:val="both"/>
        <w:rPr>
          <w:rFonts w:ascii="Times New Roman" w:hAnsi="Times New Roman"/>
          <w:sz w:val="28"/>
          <w:szCs w:val="28"/>
        </w:rPr>
      </w:pPr>
    </w:p>
    <w:p w:rsidR="0017261D" w:rsidRDefault="0017261D" w:rsidP="0007799E">
      <w:pPr>
        <w:ind w:firstLine="567"/>
        <w:jc w:val="right"/>
        <w:rPr>
          <w:rFonts w:ascii="Times New Roman" w:hAnsi="Times New Roman"/>
          <w:sz w:val="28"/>
          <w:szCs w:val="28"/>
        </w:rPr>
      </w:pPr>
      <w:r>
        <w:rPr>
          <w:rFonts w:ascii="Times New Roman" w:hAnsi="Times New Roman"/>
          <w:sz w:val="28"/>
          <w:szCs w:val="28"/>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864"/>
        <w:gridCol w:w="2517"/>
      </w:tblGrid>
      <w:tr w:rsidR="0017261D" w:rsidRPr="00AE4F5D" w:rsidTr="00AE4F5D">
        <w:tc>
          <w:tcPr>
            <w:tcW w:w="9571" w:type="dxa"/>
            <w:gridSpan w:val="3"/>
          </w:tcPr>
          <w:p w:rsidR="0017261D" w:rsidRPr="00AE4F5D" w:rsidRDefault="0017261D" w:rsidP="00AE4F5D">
            <w:pPr>
              <w:spacing w:after="0" w:line="240" w:lineRule="auto"/>
              <w:jc w:val="center"/>
              <w:rPr>
                <w:rFonts w:ascii="Times New Roman" w:hAnsi="Times New Roman"/>
                <w:sz w:val="24"/>
                <w:szCs w:val="24"/>
              </w:rPr>
            </w:pPr>
            <w:r w:rsidRPr="00AE4F5D">
              <w:rPr>
                <w:rFonts w:ascii="Times New Roman" w:hAnsi="Times New Roman"/>
                <w:b/>
                <w:sz w:val="24"/>
                <w:szCs w:val="24"/>
              </w:rPr>
              <w:t>2019 год (Подано 20 заявок)</w:t>
            </w: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Бурашевское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Бураши - водопровод</w:t>
            </w:r>
          </w:p>
        </w:tc>
        <w:tc>
          <w:tcPr>
            <w:tcW w:w="2517" w:type="dxa"/>
            <w:vMerge w:val="restart"/>
            <w:vAlign w:val="center"/>
          </w:tcPr>
          <w:p w:rsidR="0017261D" w:rsidRPr="00AE4F5D" w:rsidRDefault="0017261D" w:rsidP="00AE4F5D">
            <w:pPr>
              <w:spacing w:after="0" w:line="240" w:lineRule="auto"/>
              <w:jc w:val="center"/>
              <w:rPr>
                <w:rFonts w:ascii="Times New Roman" w:hAnsi="Times New Roman"/>
                <w:sz w:val="24"/>
                <w:szCs w:val="24"/>
              </w:rPr>
            </w:pPr>
            <w:r w:rsidRPr="00AE4F5D">
              <w:rPr>
                <w:rFonts w:ascii="Times New Roman" w:hAnsi="Times New Roman"/>
                <w:sz w:val="24"/>
                <w:szCs w:val="24"/>
              </w:rPr>
              <w:t>Информация о выигрыше заявки будет известна в марте 2019 года</w:t>
            </w: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 xml:space="preserve">Вихаревское сельское поселение </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Вихарево - водопровод</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Таутово - водопровод</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Карманкино - водопровод</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Кунжек – ремонт проезжей части ул. Нагорная (дорога 160м)</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Дамаскинское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Дамаскино - водопровод</w:t>
            </w:r>
          </w:p>
          <w:p w:rsidR="0017261D" w:rsidRPr="00AE4F5D" w:rsidRDefault="0017261D" w:rsidP="00AE4F5D">
            <w:pPr>
              <w:suppressAutoHyphens/>
              <w:spacing w:after="0" w:line="240" w:lineRule="auto"/>
              <w:jc w:val="both"/>
              <w:rPr>
                <w:rFonts w:ascii="Times New Roman" w:hAnsi="Times New Roman"/>
                <w:color w:val="FF0000"/>
                <w:sz w:val="24"/>
                <w:szCs w:val="24"/>
              </w:rPr>
            </w:pPr>
            <w:r w:rsidRPr="00AE4F5D">
              <w:rPr>
                <w:rFonts w:ascii="Times New Roman" w:hAnsi="Times New Roman"/>
                <w:sz w:val="24"/>
                <w:szCs w:val="24"/>
              </w:rPr>
              <w:t>дер. Такашур</w:t>
            </w:r>
            <w:r w:rsidRPr="00AE4F5D">
              <w:rPr>
                <w:rFonts w:ascii="Times New Roman" w:hAnsi="Times New Roman"/>
                <w:color w:val="FF0000"/>
                <w:sz w:val="24"/>
                <w:szCs w:val="24"/>
              </w:rPr>
              <w:t xml:space="preserve"> </w:t>
            </w:r>
            <w:r w:rsidRPr="00AE4F5D">
              <w:rPr>
                <w:rFonts w:ascii="Times New Roman" w:hAnsi="Times New Roman"/>
                <w:sz w:val="24"/>
                <w:szCs w:val="24"/>
              </w:rPr>
              <w:t>- водопровод</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Кокуевка – кладбище</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Зимнякское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Зимник – ремонт памятного знака тружеников тыла 1941-1945гг</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Мало-Кильмезское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Тат-Кильмезь – строительство «Детской площадки»</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Малая Кильмезь – замена водонапорной башни</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Вичмарь – 2 гидранта (пожаротушение)</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Микварово - 2 гидранта (пожаротушение)</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Моторское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дер.Тархан - водопровод</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Паскинское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Четай - водопровод</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Рыбно-Ватажское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Рыбная Ватага – замена водонапорной башни</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Селинское сельское поселение</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дер. Селино - водопровод</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Городское поселение Кильмезского района</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пгт. Кильмезь  - ремонт участков проезжей части ул. Кирова (200 м)</w:t>
            </w:r>
          </w:p>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пгт. Кильмезь  - ремонт участков проезжей части ул. Козлова (250 м)</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3190"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Муниципальный район (Администрация Кильмезского района)</w:t>
            </w:r>
          </w:p>
        </w:tc>
        <w:tc>
          <w:tcPr>
            <w:tcW w:w="3864" w:type="dxa"/>
          </w:tcPr>
          <w:p w:rsidR="0017261D" w:rsidRPr="00AE4F5D" w:rsidRDefault="0017261D" w:rsidP="00AE4F5D">
            <w:pPr>
              <w:suppressAutoHyphens/>
              <w:spacing w:after="0" w:line="240" w:lineRule="auto"/>
              <w:jc w:val="both"/>
              <w:rPr>
                <w:rFonts w:ascii="Times New Roman" w:hAnsi="Times New Roman"/>
                <w:sz w:val="24"/>
                <w:szCs w:val="24"/>
              </w:rPr>
            </w:pPr>
            <w:r w:rsidRPr="00AE4F5D">
              <w:rPr>
                <w:rFonts w:ascii="Times New Roman" w:hAnsi="Times New Roman"/>
                <w:sz w:val="24"/>
                <w:szCs w:val="24"/>
              </w:rPr>
              <w:t>д. Малая Кильмезь – ремонт котельной здания ДСЮШ</w:t>
            </w:r>
          </w:p>
        </w:tc>
        <w:tc>
          <w:tcPr>
            <w:tcW w:w="2517" w:type="dxa"/>
            <w:vMerge/>
          </w:tcPr>
          <w:p w:rsidR="0017261D" w:rsidRPr="00AE4F5D" w:rsidRDefault="0017261D" w:rsidP="00AE4F5D">
            <w:pPr>
              <w:spacing w:after="0" w:line="240" w:lineRule="auto"/>
              <w:rPr>
                <w:rFonts w:ascii="Times New Roman" w:hAnsi="Times New Roman"/>
                <w:sz w:val="24"/>
                <w:szCs w:val="24"/>
              </w:rPr>
            </w:pPr>
          </w:p>
        </w:tc>
      </w:tr>
      <w:tr w:rsidR="0017261D" w:rsidRPr="00AE4F5D" w:rsidTr="00AE4F5D">
        <w:tc>
          <w:tcPr>
            <w:tcW w:w="9571" w:type="dxa"/>
            <w:gridSpan w:val="3"/>
          </w:tcPr>
          <w:p w:rsidR="0017261D" w:rsidRPr="00AE4F5D" w:rsidRDefault="0017261D" w:rsidP="00AE4F5D">
            <w:pPr>
              <w:spacing w:after="0" w:line="240" w:lineRule="auto"/>
              <w:jc w:val="center"/>
              <w:rPr>
                <w:rFonts w:ascii="Times New Roman" w:hAnsi="Times New Roman"/>
                <w:sz w:val="24"/>
                <w:szCs w:val="24"/>
              </w:rPr>
            </w:pPr>
            <w:r w:rsidRPr="00AE4F5D">
              <w:rPr>
                <w:rFonts w:ascii="Times New Roman" w:hAnsi="Times New Roman"/>
                <w:b/>
                <w:sz w:val="24"/>
                <w:szCs w:val="24"/>
              </w:rPr>
              <w:t>2018 год (подано 8 заявок, выиграно 7 заявок, реализовано 8 заявок)</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Зимнякское сельское поселение д Зимник</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ремонт части водопроводной сети, дер. Зимник</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Моторское сельское поселение д Моторки</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ремонт части магистрали водопроводной сети, дер. Моторки</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Вихаревское сельское д Карманкино</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капитальный ремонт уличной водопроводной сети, дер. Карманкино</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lastRenderedPageBreak/>
              <w:t>Кильмезский район Рыбно-Ватажское сельское поселение д Рыбная Ватага</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капитальный ремонт сетей водопровода, дер. Рыбная Ватага</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Вихаревское сельское поселение д Кунжек</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капитальный ремонт уличной водопроводной сети, дер. Кунжек</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b/>
                <w:sz w:val="24"/>
                <w:szCs w:val="24"/>
              </w:rPr>
            </w:pPr>
            <w:r w:rsidRPr="00AE4F5D">
              <w:rPr>
                <w:rFonts w:ascii="Times New Roman" w:hAnsi="Times New Roman"/>
                <w:b/>
                <w:sz w:val="24"/>
                <w:szCs w:val="24"/>
              </w:rPr>
              <w:t>Кильмезский район Вихаревское сельское поселение д Вихарево</w:t>
            </w:r>
          </w:p>
        </w:tc>
        <w:tc>
          <w:tcPr>
            <w:tcW w:w="3864" w:type="dxa"/>
          </w:tcPr>
          <w:p w:rsidR="0017261D" w:rsidRPr="00AE4F5D" w:rsidRDefault="0017261D" w:rsidP="00AE4F5D">
            <w:pPr>
              <w:spacing w:after="0" w:line="240" w:lineRule="auto"/>
              <w:rPr>
                <w:rFonts w:ascii="Times New Roman" w:hAnsi="Times New Roman"/>
                <w:b/>
                <w:sz w:val="24"/>
                <w:szCs w:val="24"/>
              </w:rPr>
            </w:pPr>
            <w:r w:rsidRPr="00AE4F5D">
              <w:rPr>
                <w:rFonts w:ascii="Times New Roman" w:hAnsi="Times New Roman"/>
                <w:b/>
                <w:sz w:val="24"/>
                <w:szCs w:val="24"/>
              </w:rPr>
              <w:t>капитальный ремонт уличной водопроводной сети, дер. Вихарево</w:t>
            </w:r>
          </w:p>
        </w:tc>
        <w:tc>
          <w:tcPr>
            <w:tcW w:w="2517" w:type="dxa"/>
          </w:tcPr>
          <w:p w:rsidR="0017261D" w:rsidRPr="00AE4F5D" w:rsidRDefault="0017261D" w:rsidP="00AE4F5D">
            <w:pPr>
              <w:spacing w:after="0" w:line="240" w:lineRule="auto"/>
              <w:rPr>
                <w:rFonts w:ascii="Times New Roman" w:hAnsi="Times New Roman"/>
                <w:b/>
                <w:sz w:val="24"/>
                <w:szCs w:val="24"/>
              </w:rPr>
            </w:pPr>
            <w:r w:rsidRPr="00AE4F5D">
              <w:rPr>
                <w:rFonts w:ascii="Times New Roman" w:hAnsi="Times New Roman"/>
                <w:b/>
                <w:sz w:val="24"/>
                <w:szCs w:val="24"/>
              </w:rPr>
              <w:t>Не прошла заявка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Чернушское сельское поселение п Чернушка</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"Дом культуры - залог красоты и здоровья", ремонт котельной и здания Чернушского сельского дома культуры, ул. Советская, д. 15 А, пос. Чернушка</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 (Районная заявка)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Кильмезское городское поселение пгт Кильмезь</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"Мирный путь", ремонт участков проезжей части ул. Мира, пгт Кильмезь</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Зимникское сельское поселение д Зимник</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"За здоровый образ жизни", ремонт спортивной площадки, дер. Зимник</w:t>
            </w:r>
          </w:p>
          <w:p w:rsidR="0017261D" w:rsidRPr="00AE4F5D" w:rsidRDefault="0017261D" w:rsidP="00AE4F5D">
            <w:pPr>
              <w:spacing w:after="0" w:line="240" w:lineRule="auto"/>
              <w:rPr>
                <w:rFonts w:ascii="Times New Roman" w:hAnsi="Times New Roman"/>
                <w:sz w:val="24"/>
                <w:szCs w:val="24"/>
              </w:rPr>
            </w:pP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Заявка ППМИ-2017, но не был реализован в 2017 году, т.к. не смогли найти подрядчика, заявка была реализована в 2018 году</w:t>
            </w:r>
          </w:p>
        </w:tc>
      </w:tr>
      <w:tr w:rsidR="0017261D" w:rsidRPr="00AE4F5D" w:rsidTr="00AE4F5D">
        <w:tc>
          <w:tcPr>
            <w:tcW w:w="9571" w:type="dxa"/>
            <w:gridSpan w:val="3"/>
          </w:tcPr>
          <w:p w:rsidR="0017261D" w:rsidRPr="00AE4F5D" w:rsidRDefault="0017261D" w:rsidP="00AE4F5D">
            <w:pPr>
              <w:spacing w:after="0" w:line="240" w:lineRule="auto"/>
              <w:jc w:val="center"/>
              <w:rPr>
                <w:rFonts w:ascii="Times New Roman" w:hAnsi="Times New Roman"/>
                <w:sz w:val="24"/>
                <w:szCs w:val="24"/>
              </w:rPr>
            </w:pPr>
            <w:r w:rsidRPr="00AE4F5D">
              <w:rPr>
                <w:rFonts w:ascii="Times New Roman" w:hAnsi="Times New Roman"/>
                <w:b/>
                <w:sz w:val="24"/>
                <w:szCs w:val="24"/>
              </w:rPr>
              <w:t>2017 год (подано 5 заявок, выиграло 5 заявок, реализовано 3 заявки)</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Зимнякское сельское поселение д Зимник</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"За здоровый образ жизни", ремонт спортивной площадки, дер. Зимник</w:t>
            </w:r>
          </w:p>
          <w:p w:rsidR="0017261D" w:rsidRPr="00AE4F5D" w:rsidRDefault="0017261D" w:rsidP="00AE4F5D">
            <w:pPr>
              <w:spacing w:after="0" w:line="240" w:lineRule="auto"/>
              <w:rPr>
                <w:rFonts w:ascii="Times New Roman" w:hAnsi="Times New Roman"/>
                <w:sz w:val="24"/>
                <w:szCs w:val="24"/>
              </w:rPr>
            </w:pP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Заявка ППМИ-2017, но не был реализован в 2017 году, т.к. не смогли найти подрядчика, заявка была реализована в 2018 году</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Моторское сельское поселение д Азиково</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«Дом культуры – залог красоты и здоровья», ремонт котельной и здания Чернушского сельского дома культуры, ул. Советская, д. 15а, пос. Чернушка</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 (Районная заявка)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b/>
                <w:sz w:val="24"/>
                <w:szCs w:val="24"/>
              </w:rPr>
            </w:pPr>
            <w:r w:rsidRPr="00AE4F5D">
              <w:rPr>
                <w:rFonts w:ascii="Times New Roman" w:hAnsi="Times New Roman"/>
                <w:b/>
                <w:sz w:val="24"/>
                <w:szCs w:val="24"/>
              </w:rPr>
              <w:t>Кильмезский район Кильмезское городское поселение пгт Кильмезь</w:t>
            </w:r>
          </w:p>
        </w:tc>
        <w:tc>
          <w:tcPr>
            <w:tcW w:w="3864" w:type="dxa"/>
          </w:tcPr>
          <w:p w:rsidR="0017261D" w:rsidRPr="00AE4F5D" w:rsidRDefault="0017261D" w:rsidP="00AE4F5D">
            <w:pPr>
              <w:spacing w:after="0" w:line="240" w:lineRule="auto"/>
              <w:rPr>
                <w:rFonts w:ascii="Times New Roman" w:hAnsi="Times New Roman"/>
                <w:b/>
                <w:sz w:val="24"/>
                <w:szCs w:val="24"/>
              </w:rPr>
            </w:pPr>
            <w:r w:rsidRPr="00AE4F5D">
              <w:rPr>
                <w:rFonts w:ascii="Times New Roman" w:hAnsi="Times New Roman"/>
                <w:b/>
                <w:sz w:val="24"/>
                <w:szCs w:val="24"/>
              </w:rPr>
              <w:t>«Я, ты, он, она – вместе дружная семья», обустройство места проведения праздника «Сабантуй», пгт. Кильмезь</w:t>
            </w:r>
          </w:p>
        </w:tc>
        <w:tc>
          <w:tcPr>
            <w:tcW w:w="2517" w:type="dxa"/>
          </w:tcPr>
          <w:p w:rsidR="0017261D" w:rsidRPr="00AE4F5D" w:rsidRDefault="0017261D" w:rsidP="00AE4F5D">
            <w:pPr>
              <w:spacing w:after="0" w:line="240" w:lineRule="auto"/>
              <w:rPr>
                <w:rFonts w:ascii="Times New Roman" w:hAnsi="Times New Roman"/>
                <w:b/>
                <w:sz w:val="24"/>
                <w:szCs w:val="24"/>
              </w:rPr>
            </w:pPr>
            <w:r w:rsidRPr="00AE4F5D">
              <w:rPr>
                <w:rFonts w:ascii="Times New Roman" w:hAnsi="Times New Roman"/>
                <w:b/>
                <w:sz w:val="24"/>
                <w:szCs w:val="24"/>
              </w:rPr>
              <w:t>Победила, но не смогли собрать деньги с населения. Не реализован</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Кильмезское городское поселение пгт Кильмезь</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«Поляна детства», обустройство детской площадки на ул. Мира, пгт. Кильмезь</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Кильмезское городское поселение пгт Кильмезь</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«Дорога к юбилею поселка», ремонт участка проезжей части ул. Юбилейная, пгт. Кильмезь</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9571" w:type="dxa"/>
            <w:gridSpan w:val="3"/>
          </w:tcPr>
          <w:p w:rsidR="0017261D" w:rsidRPr="00AE4F5D" w:rsidRDefault="0017261D" w:rsidP="00AE4F5D">
            <w:pPr>
              <w:spacing w:after="0" w:line="240" w:lineRule="auto"/>
              <w:jc w:val="center"/>
              <w:rPr>
                <w:rFonts w:ascii="Times New Roman" w:hAnsi="Times New Roman"/>
                <w:sz w:val="24"/>
                <w:szCs w:val="24"/>
              </w:rPr>
            </w:pPr>
            <w:r w:rsidRPr="00AE4F5D">
              <w:rPr>
                <w:rFonts w:ascii="Times New Roman" w:hAnsi="Times New Roman"/>
                <w:b/>
                <w:sz w:val="24"/>
                <w:szCs w:val="24"/>
              </w:rPr>
              <w:t>2016 год (подано 8 заявок, выиграло 6 заявок, реализовано 6 заявок)</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Кильмезское городское поселение пгт Кильмезь</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«Остров детских надежд», обустройство детской площадки на ул. Набережная, пгт. Кильмезь</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 xml:space="preserve">Кильмезский район Кильмезское городское </w:t>
            </w:r>
            <w:r w:rsidRPr="00AE4F5D">
              <w:rPr>
                <w:rFonts w:ascii="Times New Roman" w:hAnsi="Times New Roman"/>
                <w:sz w:val="24"/>
                <w:szCs w:val="24"/>
              </w:rPr>
              <w:lastRenderedPageBreak/>
              <w:t>поселение пгт Кильмезь</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lastRenderedPageBreak/>
              <w:t xml:space="preserve">«Дорога жизни», ремонт проезжей части ул. Родниковая, пгт. </w:t>
            </w:r>
            <w:r w:rsidRPr="00AE4F5D">
              <w:rPr>
                <w:rFonts w:ascii="Times New Roman" w:hAnsi="Times New Roman"/>
                <w:sz w:val="24"/>
                <w:szCs w:val="24"/>
              </w:rPr>
              <w:lastRenderedPageBreak/>
              <w:t>Кильмезь</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lastRenderedPageBreak/>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lastRenderedPageBreak/>
              <w:t>Кильмезский район Кильмезское городское поселение пгт Кильмезь</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«Городок», устройство детской площадки на ул. Скобелева, пгт. Кильмезь</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Вихаревское сельское поселение д Карманкино</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Ремонт части водопроводной сети без демонтажа существующего трубопровода, дер. Карманкино</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Зимнякское сельское поселение д Зимник</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«Водная стихия», ремонт части водопроводной сети с установкой пожарных гидрантов, дер. Зимник</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Моторское сельское поселение д Азиково</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Ремонт магистрали водопроводной сети, дер. Азиково</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Чернушское сельское поселение п Чернушка</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color w:val="111111"/>
                <w:sz w:val="24"/>
                <w:szCs w:val="24"/>
                <w:shd w:val="clear" w:color="auto" w:fill="FFFFFF"/>
              </w:rPr>
              <w:t>«Дом культуры – залог красоты и здоровья», ремонт котельной и здания Чернушского сельского Дома культуры, ул. Советская, д. 15, п. Чернушка</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r w:rsidR="0017261D" w:rsidRPr="00AE4F5D" w:rsidTr="00AE4F5D">
        <w:tc>
          <w:tcPr>
            <w:tcW w:w="3190"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Кильмезский район Моторское сельское поселение д Азиково</w:t>
            </w:r>
          </w:p>
        </w:tc>
        <w:tc>
          <w:tcPr>
            <w:tcW w:w="3864"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color w:val="111111"/>
                <w:sz w:val="24"/>
                <w:szCs w:val="24"/>
                <w:shd w:val="clear" w:color="auto" w:fill="FFFFFF"/>
              </w:rPr>
              <w:t>«Дом культуры - центр жизни села», капитальный ремонт Азиковского сельского клуба, ул. Заречная, д. 54-а, дер. Азиково</w:t>
            </w:r>
          </w:p>
        </w:tc>
        <w:tc>
          <w:tcPr>
            <w:tcW w:w="2517" w:type="dxa"/>
          </w:tcPr>
          <w:p w:rsidR="0017261D" w:rsidRPr="00AE4F5D" w:rsidRDefault="0017261D" w:rsidP="00AE4F5D">
            <w:pPr>
              <w:spacing w:after="0" w:line="240" w:lineRule="auto"/>
              <w:rPr>
                <w:rFonts w:ascii="Times New Roman" w:hAnsi="Times New Roman"/>
                <w:sz w:val="24"/>
                <w:szCs w:val="24"/>
              </w:rPr>
            </w:pPr>
            <w:r w:rsidRPr="00AE4F5D">
              <w:rPr>
                <w:rFonts w:ascii="Times New Roman" w:hAnsi="Times New Roman"/>
                <w:sz w:val="24"/>
                <w:szCs w:val="24"/>
              </w:rPr>
              <w:t>Победила</w:t>
            </w:r>
          </w:p>
        </w:tc>
      </w:tr>
    </w:tbl>
    <w:p w:rsidR="0017261D" w:rsidRDefault="0017261D" w:rsidP="00547CC4">
      <w:pPr>
        <w:ind w:firstLine="567"/>
        <w:jc w:val="both"/>
        <w:rPr>
          <w:rFonts w:ascii="Times New Roman" w:hAnsi="Times New Roman"/>
          <w:i/>
          <w:sz w:val="28"/>
          <w:szCs w:val="28"/>
        </w:rPr>
      </w:pPr>
    </w:p>
    <w:p w:rsidR="0017261D" w:rsidRPr="005E6905" w:rsidRDefault="0017261D" w:rsidP="005E6905">
      <w:pPr>
        <w:spacing w:before="120" w:after="120" w:line="240" w:lineRule="auto"/>
        <w:rPr>
          <w:rFonts w:ascii="Times New Roman" w:hAnsi="Times New Roman"/>
          <w:b/>
          <w:sz w:val="28"/>
          <w:szCs w:val="28"/>
          <w:lang w:eastAsia="ru-RU"/>
        </w:rPr>
      </w:pPr>
      <w:r w:rsidRPr="008F3B5A">
        <w:rPr>
          <w:rFonts w:ascii="Times New Roman" w:hAnsi="Times New Roman"/>
          <w:b/>
          <w:sz w:val="28"/>
          <w:szCs w:val="28"/>
          <w:lang w:eastAsia="ru-RU"/>
        </w:rPr>
        <w:t>1.5.6.  Бюджетный и налоговый потенциал.</w:t>
      </w:r>
    </w:p>
    <w:p w:rsidR="0017261D" w:rsidRDefault="0017261D" w:rsidP="00B5354F">
      <w:pPr>
        <w:spacing w:after="0"/>
        <w:ind w:firstLine="540"/>
        <w:jc w:val="both"/>
        <w:rPr>
          <w:rFonts w:ascii="Times New Roman" w:hAnsi="Times New Roman"/>
          <w:sz w:val="28"/>
          <w:szCs w:val="28"/>
        </w:rPr>
      </w:pPr>
      <w:r>
        <w:rPr>
          <w:rFonts w:ascii="Times New Roman" w:hAnsi="Times New Roman"/>
          <w:sz w:val="28"/>
          <w:szCs w:val="28"/>
        </w:rPr>
        <w:t>Главным инструментом проведения социальной, финансовой и инвестиционной политики на территории муниципального образования является районный бюджет.</w:t>
      </w:r>
    </w:p>
    <w:p w:rsidR="0017261D" w:rsidRDefault="0017261D" w:rsidP="00B5354F">
      <w:pPr>
        <w:suppressAutoHyphens/>
        <w:spacing w:after="0"/>
        <w:ind w:firstLine="720"/>
        <w:jc w:val="both"/>
        <w:rPr>
          <w:rFonts w:ascii="Times New Roman" w:hAnsi="Times New Roman"/>
          <w:sz w:val="28"/>
          <w:szCs w:val="28"/>
        </w:rPr>
      </w:pPr>
      <w:r>
        <w:rPr>
          <w:rFonts w:ascii="Times New Roman" w:hAnsi="Times New Roman"/>
          <w:sz w:val="28"/>
          <w:szCs w:val="28"/>
        </w:rPr>
        <w:t xml:space="preserve">Бюджет муниципального образования «Кильмезский муниципальный район» за 2018 год по доходам исполнен в объеме 264848,2 тысяч рублей или 100,0 % к годовому уточненному плану. К уровню первоначального плана бюджет возрос на 11759,0 тысяч рублей, или на 104,6 %. </w:t>
      </w:r>
    </w:p>
    <w:p w:rsidR="0017261D" w:rsidRDefault="0017261D" w:rsidP="00B5354F">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 В общем объеме доходов бюджета района налоговые и неналоговые доходы составили 62689,3 тысяч рублей или 23,7 % и исполнены к годовому уточненному плану на 101,5 %. </w:t>
      </w:r>
    </w:p>
    <w:p w:rsidR="0017261D" w:rsidRDefault="0017261D" w:rsidP="00B5354F">
      <w:pPr>
        <w:spacing w:after="0"/>
        <w:ind w:firstLine="709"/>
        <w:jc w:val="both"/>
        <w:rPr>
          <w:rFonts w:ascii="Times New Roman" w:hAnsi="Times New Roman"/>
          <w:bCs/>
          <w:color w:val="00B0F0"/>
          <w:sz w:val="28"/>
          <w:szCs w:val="28"/>
        </w:rPr>
      </w:pPr>
      <w:r>
        <w:rPr>
          <w:rFonts w:ascii="Times New Roman" w:hAnsi="Times New Roman"/>
          <w:bCs/>
          <w:color w:val="000000"/>
          <w:sz w:val="28"/>
          <w:szCs w:val="28"/>
        </w:rPr>
        <w:t>Рост поступления к первоначальному плану составил 2382,2 тысяч рублей или 103,9%.</w:t>
      </w:r>
    </w:p>
    <w:p w:rsidR="0017261D" w:rsidRDefault="0017261D" w:rsidP="00B5354F">
      <w:pPr>
        <w:spacing w:after="0"/>
        <w:ind w:firstLine="540"/>
        <w:jc w:val="both"/>
        <w:rPr>
          <w:rFonts w:ascii="Times New Roman" w:hAnsi="Times New Roman"/>
          <w:sz w:val="28"/>
          <w:szCs w:val="28"/>
        </w:rPr>
      </w:pPr>
      <w:r>
        <w:rPr>
          <w:rFonts w:ascii="Times New Roman" w:hAnsi="Times New Roman"/>
          <w:bCs/>
          <w:sz w:val="28"/>
          <w:szCs w:val="28"/>
        </w:rPr>
        <w:t xml:space="preserve"> Рост поступления налоговых и неналоговых доходов </w:t>
      </w:r>
      <w:r>
        <w:rPr>
          <w:rFonts w:ascii="Times New Roman" w:hAnsi="Times New Roman"/>
          <w:sz w:val="28"/>
          <w:szCs w:val="28"/>
        </w:rPr>
        <w:t>обеспечен, прежде всего, поступлением сверх запланированных в первоначальном бюджете доходов:</w:t>
      </w:r>
    </w:p>
    <w:p w:rsidR="0017261D" w:rsidRDefault="0017261D" w:rsidP="00B5354F">
      <w:pPr>
        <w:spacing w:after="0"/>
        <w:ind w:firstLine="540"/>
        <w:jc w:val="both"/>
        <w:rPr>
          <w:rFonts w:ascii="Times New Roman" w:hAnsi="Times New Roman"/>
          <w:sz w:val="28"/>
          <w:szCs w:val="28"/>
        </w:rPr>
      </w:pPr>
      <w:r>
        <w:rPr>
          <w:rFonts w:ascii="Times New Roman" w:hAnsi="Times New Roman"/>
          <w:sz w:val="28"/>
          <w:szCs w:val="28"/>
        </w:rPr>
        <w:t>Налога на доходы с физических лиц на 368,2 тыс. рублей или на  102,7%;</w:t>
      </w:r>
    </w:p>
    <w:p w:rsidR="0017261D" w:rsidRDefault="0017261D" w:rsidP="00B5354F">
      <w:pPr>
        <w:widowControl w:val="0"/>
        <w:suppressAutoHyphens/>
        <w:spacing w:after="0"/>
        <w:ind w:firstLine="539"/>
        <w:jc w:val="both"/>
        <w:rPr>
          <w:rFonts w:ascii="Times New Roman" w:hAnsi="Times New Roman"/>
          <w:sz w:val="28"/>
          <w:szCs w:val="28"/>
        </w:rPr>
      </w:pPr>
      <w:r>
        <w:rPr>
          <w:rFonts w:ascii="Times New Roman" w:hAnsi="Times New Roman"/>
          <w:sz w:val="28"/>
          <w:szCs w:val="28"/>
        </w:rPr>
        <w:t xml:space="preserve"> налога взимаемого с применением УСН на 469,1 тысяч рублей или на 102,6%;</w:t>
      </w:r>
    </w:p>
    <w:p w:rsidR="0017261D" w:rsidRDefault="0017261D" w:rsidP="00B5354F">
      <w:pPr>
        <w:widowControl w:val="0"/>
        <w:suppressAutoHyphens/>
        <w:spacing w:after="0"/>
        <w:ind w:firstLine="539"/>
        <w:jc w:val="both"/>
        <w:rPr>
          <w:rFonts w:ascii="Times New Roman" w:hAnsi="Times New Roman"/>
          <w:sz w:val="28"/>
          <w:szCs w:val="28"/>
        </w:rPr>
      </w:pPr>
      <w:r>
        <w:rPr>
          <w:rFonts w:ascii="Times New Roman" w:hAnsi="Times New Roman"/>
          <w:sz w:val="28"/>
          <w:szCs w:val="28"/>
        </w:rPr>
        <w:t>доходов от платных услуг на 579,1 тыс. рублей или на 105,3%;</w:t>
      </w:r>
    </w:p>
    <w:p w:rsidR="0017261D" w:rsidRDefault="0017261D" w:rsidP="00B5354F">
      <w:pPr>
        <w:widowControl w:val="0"/>
        <w:suppressAutoHyphens/>
        <w:spacing w:after="0"/>
        <w:ind w:firstLine="539"/>
        <w:jc w:val="both"/>
        <w:rPr>
          <w:rFonts w:ascii="Times New Roman" w:hAnsi="Times New Roman"/>
          <w:sz w:val="28"/>
          <w:szCs w:val="28"/>
        </w:rPr>
      </w:pPr>
      <w:r>
        <w:rPr>
          <w:rFonts w:ascii="Times New Roman" w:hAnsi="Times New Roman"/>
          <w:sz w:val="28"/>
          <w:szCs w:val="28"/>
        </w:rPr>
        <w:t xml:space="preserve">штрафных санкций на 773,5 тысяч рублей или  на 159,9%. </w:t>
      </w:r>
    </w:p>
    <w:p w:rsidR="0017261D" w:rsidRDefault="0017261D" w:rsidP="00B5354F">
      <w:pPr>
        <w:spacing w:after="0"/>
        <w:ind w:firstLine="540"/>
        <w:jc w:val="both"/>
        <w:rPr>
          <w:rFonts w:ascii="Times New Roman" w:hAnsi="Times New Roman"/>
          <w:sz w:val="28"/>
          <w:szCs w:val="28"/>
        </w:rPr>
      </w:pPr>
      <w:r>
        <w:rPr>
          <w:rFonts w:ascii="Times New Roman" w:hAnsi="Times New Roman"/>
          <w:sz w:val="28"/>
          <w:szCs w:val="28"/>
        </w:rPr>
        <w:t xml:space="preserve"> К уровню 2017 года отмечено снижение  налоговых и неналоговых  доходов на 2864,4 тыс. рублей или 95,6 %. Снижение произошло за счет банкротства ряда </w:t>
      </w:r>
      <w:r>
        <w:rPr>
          <w:rFonts w:ascii="Times New Roman" w:hAnsi="Times New Roman"/>
          <w:sz w:val="28"/>
          <w:szCs w:val="28"/>
        </w:rPr>
        <w:lastRenderedPageBreak/>
        <w:t xml:space="preserve">предприятий и снижение поступлений доходов от платных услуг в связи с переходом  Кильмезской школы в областную собственность. </w:t>
      </w:r>
    </w:p>
    <w:p w:rsidR="0017261D" w:rsidRDefault="0017261D" w:rsidP="00B5354F">
      <w:pPr>
        <w:spacing w:after="0"/>
        <w:ind w:firstLine="540"/>
        <w:jc w:val="both"/>
        <w:rPr>
          <w:rFonts w:ascii="Times New Roman" w:hAnsi="Times New Roman"/>
          <w:sz w:val="28"/>
          <w:szCs w:val="28"/>
        </w:rPr>
      </w:pPr>
      <w:r>
        <w:rPr>
          <w:rFonts w:ascii="Times New Roman" w:hAnsi="Times New Roman"/>
          <w:sz w:val="28"/>
          <w:szCs w:val="28"/>
        </w:rPr>
        <w:t>Годовой уточненный план по безвозмездным поступлениям из бюджетов других уровней выполнен на 99,6%.</w:t>
      </w:r>
    </w:p>
    <w:p w:rsidR="0017261D" w:rsidRPr="00DF274D" w:rsidRDefault="0017261D" w:rsidP="00B5354F">
      <w:pPr>
        <w:spacing w:after="0"/>
        <w:ind w:firstLine="540"/>
        <w:jc w:val="both"/>
        <w:rPr>
          <w:rFonts w:ascii="Times New Roman" w:hAnsi="Times New Roman"/>
          <w:sz w:val="28"/>
          <w:szCs w:val="28"/>
        </w:rPr>
      </w:pPr>
      <w:r w:rsidRPr="00DF274D">
        <w:rPr>
          <w:rFonts w:ascii="Times New Roman" w:hAnsi="Times New Roman"/>
          <w:sz w:val="28"/>
          <w:szCs w:val="28"/>
        </w:rPr>
        <w:t>Остатки неиспользованных субвенций и субсидий подлежащих к возврату в областной бюджет составили 14,5 тысяч рублей, все средства возвращены своевременно.</w:t>
      </w:r>
    </w:p>
    <w:p w:rsidR="0017261D" w:rsidRDefault="0017261D" w:rsidP="00B5354F">
      <w:pPr>
        <w:suppressAutoHyphens/>
        <w:spacing w:after="0"/>
        <w:ind w:firstLine="720"/>
        <w:jc w:val="both"/>
        <w:rPr>
          <w:rFonts w:ascii="Times New Roman" w:hAnsi="Times New Roman"/>
          <w:sz w:val="28"/>
          <w:szCs w:val="28"/>
        </w:rPr>
      </w:pPr>
      <w:r>
        <w:rPr>
          <w:rFonts w:ascii="Times New Roman" w:hAnsi="Times New Roman"/>
          <w:sz w:val="28"/>
          <w:szCs w:val="28"/>
        </w:rPr>
        <w:t xml:space="preserve">Бюджет по расходам за 2018 год составил 273 484,9 тысяч рублей, что составляет 99,6 % к уточненному плану 2018 года. В сравнении с 2017 годом исполнение бюджета по расходам составило 94,3 %, снижение расходов 15 456,2 тысячи рублей. </w:t>
      </w:r>
    </w:p>
    <w:p w:rsidR="0017261D" w:rsidRDefault="0017261D" w:rsidP="00B5354F">
      <w:pPr>
        <w:shd w:val="clear" w:color="auto" w:fill="FFFFFF"/>
        <w:spacing w:after="0"/>
        <w:ind w:firstLine="709"/>
        <w:jc w:val="both"/>
        <w:rPr>
          <w:rFonts w:ascii="Times New Roman" w:hAnsi="Times New Roman"/>
          <w:sz w:val="28"/>
          <w:szCs w:val="28"/>
        </w:rPr>
      </w:pPr>
      <w:r>
        <w:rPr>
          <w:rFonts w:ascii="Times New Roman" w:hAnsi="Times New Roman"/>
          <w:sz w:val="28"/>
          <w:szCs w:val="28"/>
        </w:rPr>
        <w:t>В 2018 году на территории района действовали 11 муниципальных программ. Общая сумма кассовых расходов на их реализацию в 2018 году за счет всех источников финансирования составила 272 926,1 тысячи рублей, или 99,6 % к годовому уточненному плану.</w:t>
      </w:r>
    </w:p>
    <w:p w:rsidR="0017261D" w:rsidRDefault="0017261D" w:rsidP="00B5354F">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По большинству муниципальных программ уровень использования финансовых средств составляет более 99% годового плана. </w:t>
      </w:r>
    </w:p>
    <w:p w:rsidR="0017261D" w:rsidRDefault="0017261D" w:rsidP="00B5354F">
      <w:pPr>
        <w:shd w:val="clear" w:color="auto" w:fill="FFFFFF"/>
        <w:spacing w:after="0"/>
        <w:ind w:firstLine="709"/>
        <w:jc w:val="both"/>
        <w:rPr>
          <w:rFonts w:ascii="Times New Roman" w:hAnsi="Times New Roman"/>
          <w:b/>
          <w:sz w:val="28"/>
          <w:szCs w:val="28"/>
          <w:lang w:eastAsia="ru-RU"/>
        </w:rPr>
      </w:pPr>
      <w:r>
        <w:rPr>
          <w:rFonts w:ascii="Times New Roman" w:hAnsi="Times New Roman"/>
          <w:sz w:val="28"/>
          <w:szCs w:val="28"/>
        </w:rPr>
        <w:t xml:space="preserve">По отраслям социально-культурной сферы наблюдается снижение расходов по сравнению с 2017 годом в связи с переходом Кильмезской школы на областной уровень ( 2017 год -204 131,9 тысячи рублей, 2018 год – 188 710,0 тысяч рублей). </w:t>
      </w:r>
    </w:p>
    <w:p w:rsidR="0017261D" w:rsidRDefault="0017261D" w:rsidP="00543317">
      <w:pPr>
        <w:spacing w:after="0" w:line="240" w:lineRule="auto"/>
        <w:ind w:firstLine="540"/>
        <w:jc w:val="both"/>
        <w:rPr>
          <w:rFonts w:ascii="Times New Roman" w:hAnsi="Times New Roman"/>
          <w:b/>
          <w:sz w:val="28"/>
          <w:szCs w:val="28"/>
          <w:lang w:eastAsia="ru-RU"/>
        </w:rPr>
      </w:pPr>
    </w:p>
    <w:p w:rsidR="0017261D" w:rsidRDefault="0017261D" w:rsidP="00543317">
      <w:pPr>
        <w:spacing w:after="0" w:line="240" w:lineRule="auto"/>
        <w:ind w:firstLine="540"/>
        <w:jc w:val="both"/>
        <w:rPr>
          <w:rFonts w:ascii="Times New Roman" w:hAnsi="Times New Roman"/>
          <w:b/>
          <w:sz w:val="28"/>
          <w:szCs w:val="28"/>
          <w:lang w:eastAsia="ru-RU"/>
        </w:rPr>
      </w:pPr>
    </w:p>
    <w:p w:rsidR="0017261D" w:rsidRDefault="0017261D" w:rsidP="00E8492E">
      <w:pPr>
        <w:spacing w:after="0" w:line="240" w:lineRule="auto"/>
        <w:rPr>
          <w:rFonts w:ascii="Times New Roman" w:hAnsi="Times New Roman"/>
          <w:b/>
          <w:sz w:val="28"/>
          <w:szCs w:val="28"/>
          <w:lang w:eastAsia="ru-RU"/>
        </w:rPr>
      </w:pPr>
      <w:r w:rsidRPr="00B0635A">
        <w:rPr>
          <w:rFonts w:ascii="Times New Roman" w:hAnsi="Times New Roman"/>
          <w:b/>
          <w:sz w:val="28"/>
          <w:szCs w:val="28"/>
          <w:lang w:eastAsia="ru-RU"/>
        </w:rPr>
        <w:t>1.5.7. Экологическая ситуация</w:t>
      </w:r>
    </w:p>
    <w:p w:rsidR="0017261D" w:rsidRPr="00B0635A" w:rsidRDefault="0017261D" w:rsidP="00E8492E">
      <w:pPr>
        <w:spacing w:after="0" w:line="240" w:lineRule="auto"/>
        <w:rPr>
          <w:rFonts w:ascii="Times New Roman" w:hAnsi="Times New Roman"/>
          <w:b/>
          <w:sz w:val="28"/>
          <w:szCs w:val="28"/>
          <w:lang w:eastAsia="ru-RU"/>
        </w:rPr>
      </w:pPr>
    </w:p>
    <w:p w:rsidR="0017261D" w:rsidRPr="00B0635A" w:rsidRDefault="0017261D" w:rsidP="00157B7B">
      <w:pPr>
        <w:pStyle w:val="af"/>
        <w:ind w:firstLine="426"/>
        <w:rPr>
          <w:szCs w:val="28"/>
        </w:rPr>
      </w:pPr>
      <w:r w:rsidRPr="00B0635A">
        <w:rPr>
          <w:szCs w:val="28"/>
        </w:rPr>
        <w:t>Администрация района по мере возможности решает вопросы улучшения экологической обстановки в районе. В ближайшие годы работа над решением выше указанных проблем продолжится.</w:t>
      </w:r>
    </w:p>
    <w:p w:rsidR="0017261D" w:rsidRPr="00B0635A" w:rsidRDefault="0017261D" w:rsidP="00505453">
      <w:pPr>
        <w:pStyle w:val="af"/>
        <w:ind w:firstLine="708"/>
        <w:rPr>
          <w:szCs w:val="28"/>
        </w:rPr>
      </w:pPr>
      <w:r w:rsidRPr="00B0635A">
        <w:rPr>
          <w:szCs w:val="28"/>
        </w:rPr>
        <w:t>Почвенный покров в районе характеризуется крайне низким естественным плодородием. 94% площадей пахотных земель представлено слабо гумуссированными почвами дерново-подзолистого типа. 14800 га подвержено водной эрозии, 12500 га переувлажнено и заболочено, требует  мелиоративного обустройства. Из 3832 га  осушенных земель  основная площадь заросла мелколесьем и требует мелиоративного ремонта. Наиболее неблагоприятной тенденцией  в сфере землепользования продолжает оставаться  истощение почвенного плодородия. Особую тревогу вызывает ежегодное сокращение посевов сельскохозяйственных культур. 15400 га (31%) заросло низко продуктивным мелколесьем и стало полностью невостребованным, из 33600 га сельскохозяйственных угодий – 11644 га пашни (35 %), что свидетельствует о низкой хозяйственной освоенности района и низкой интенсивности использования земель в сельскохозяйственном производстве.</w:t>
      </w:r>
    </w:p>
    <w:p w:rsidR="0017261D" w:rsidRPr="00B0635A" w:rsidRDefault="0017261D" w:rsidP="00505453">
      <w:pPr>
        <w:pStyle w:val="af"/>
        <w:ind w:firstLine="708"/>
        <w:rPr>
          <w:szCs w:val="28"/>
        </w:rPr>
      </w:pPr>
      <w:r w:rsidRPr="00B0635A">
        <w:rPr>
          <w:szCs w:val="28"/>
        </w:rPr>
        <w:t>Фактов загрязнения сельскохозяйственных земель на территории района не отмечалось.</w:t>
      </w:r>
    </w:p>
    <w:p w:rsidR="0017261D" w:rsidRPr="00B0635A" w:rsidRDefault="0017261D" w:rsidP="00B36971">
      <w:pPr>
        <w:spacing w:after="0" w:line="240" w:lineRule="auto"/>
        <w:jc w:val="both"/>
        <w:rPr>
          <w:rFonts w:ascii="Times New Roman" w:hAnsi="Times New Roman"/>
          <w:sz w:val="28"/>
          <w:szCs w:val="28"/>
          <w:lang w:eastAsia="ru-RU"/>
        </w:rPr>
      </w:pPr>
      <w:r w:rsidRPr="00B0635A">
        <w:rPr>
          <w:rFonts w:ascii="Times New Roman" w:hAnsi="Times New Roman"/>
          <w:b/>
          <w:sz w:val="28"/>
          <w:szCs w:val="28"/>
          <w:lang w:eastAsia="ru-RU"/>
        </w:rPr>
        <w:tab/>
      </w:r>
      <w:r w:rsidRPr="00B0635A">
        <w:rPr>
          <w:rFonts w:ascii="Times New Roman" w:hAnsi="Times New Roman"/>
          <w:sz w:val="28"/>
          <w:szCs w:val="28"/>
          <w:lang w:eastAsia="ru-RU"/>
        </w:rPr>
        <w:t xml:space="preserve">Состояние дел в районе в сфере обращения  с отходами производства и потребления показывает сложность этой проблемы. Среднегодовой объем </w:t>
      </w:r>
      <w:r w:rsidRPr="00B0635A">
        <w:rPr>
          <w:rFonts w:ascii="Times New Roman" w:hAnsi="Times New Roman"/>
          <w:sz w:val="28"/>
          <w:szCs w:val="28"/>
          <w:lang w:eastAsia="ru-RU"/>
        </w:rPr>
        <w:lastRenderedPageBreak/>
        <w:t xml:space="preserve">образования отходов производства и потребления на территории района составляет 3283 тонны. </w:t>
      </w:r>
    </w:p>
    <w:p w:rsidR="0017261D" w:rsidRPr="00B0635A" w:rsidRDefault="0017261D" w:rsidP="00B36971">
      <w:pPr>
        <w:spacing w:after="0" w:line="240" w:lineRule="auto"/>
        <w:ind w:firstLine="540"/>
        <w:jc w:val="both"/>
        <w:rPr>
          <w:rFonts w:ascii="Times New Roman" w:hAnsi="Times New Roman"/>
          <w:sz w:val="28"/>
          <w:szCs w:val="28"/>
          <w:lang w:eastAsia="ru-RU"/>
        </w:rPr>
      </w:pPr>
      <w:r w:rsidRPr="00B0635A">
        <w:rPr>
          <w:rFonts w:ascii="Times New Roman" w:hAnsi="Times New Roman"/>
          <w:sz w:val="28"/>
          <w:szCs w:val="28"/>
          <w:lang w:eastAsia="ru-RU"/>
        </w:rPr>
        <w:t xml:space="preserve">На территории Кильмезского района в настоящее время имеется 13 площадок временного складирования твердых коммунальных отходов и одна площадка   д.Красный Яр для древесных отходов (годовой объем вместимости до 10,0 тыс.куб.м). </w:t>
      </w:r>
    </w:p>
    <w:p w:rsidR="0017261D" w:rsidRPr="00B0635A" w:rsidRDefault="0017261D" w:rsidP="00D51E62">
      <w:pPr>
        <w:spacing w:after="0" w:line="240" w:lineRule="auto"/>
        <w:ind w:firstLine="540"/>
        <w:jc w:val="both"/>
        <w:rPr>
          <w:rFonts w:ascii="Times New Roman" w:hAnsi="Times New Roman"/>
          <w:sz w:val="28"/>
          <w:szCs w:val="28"/>
          <w:lang w:eastAsia="ru-RU"/>
        </w:rPr>
      </w:pPr>
      <w:r w:rsidRPr="00B0635A">
        <w:rPr>
          <w:rFonts w:ascii="Times New Roman" w:hAnsi="Times New Roman"/>
          <w:sz w:val="28"/>
          <w:szCs w:val="28"/>
          <w:lang w:eastAsia="ru-RU"/>
        </w:rPr>
        <w:t>В данный период отходов лесопиления вывозится мало, так как горбыль приобретают деревообрабатывающие предприятия из республик Татарстан и Удмуртиии</w:t>
      </w:r>
      <w:r>
        <w:rPr>
          <w:rFonts w:ascii="Times New Roman" w:hAnsi="Times New Roman"/>
          <w:sz w:val="28"/>
          <w:szCs w:val="28"/>
          <w:lang w:eastAsia="ru-RU"/>
        </w:rPr>
        <w:t>, а также о</w:t>
      </w:r>
      <w:r w:rsidRPr="00B0635A">
        <w:rPr>
          <w:rFonts w:ascii="Times New Roman" w:hAnsi="Times New Roman"/>
          <w:sz w:val="28"/>
          <w:szCs w:val="28"/>
          <w:lang w:eastAsia="ru-RU"/>
        </w:rPr>
        <w:t>пил используется для отопления котельных организаций района и вывозится в республику Татарстан для производства кирпича.</w:t>
      </w:r>
    </w:p>
    <w:p w:rsidR="0017261D" w:rsidRDefault="0017261D" w:rsidP="007D389F">
      <w:pPr>
        <w:spacing w:after="0" w:line="240" w:lineRule="auto"/>
        <w:ind w:firstLine="540"/>
        <w:jc w:val="both"/>
        <w:rPr>
          <w:rFonts w:ascii="Times New Roman" w:hAnsi="Times New Roman"/>
          <w:sz w:val="28"/>
          <w:szCs w:val="28"/>
          <w:lang w:eastAsia="ru-RU"/>
        </w:rPr>
      </w:pPr>
      <w:r w:rsidRPr="00B0635A">
        <w:rPr>
          <w:rFonts w:ascii="Times New Roman" w:hAnsi="Times New Roman"/>
          <w:sz w:val="28"/>
          <w:szCs w:val="28"/>
          <w:lang w:eastAsia="ru-RU"/>
        </w:rPr>
        <w:t xml:space="preserve"> В 2017 на природоохранные мероприятия (устройство минирализированной полосы)  было выделено 149,5 тыс.рублей</w:t>
      </w:r>
      <w:r>
        <w:rPr>
          <w:rFonts w:ascii="Times New Roman" w:hAnsi="Times New Roman"/>
          <w:sz w:val="28"/>
          <w:szCs w:val="28"/>
          <w:lang w:eastAsia="ru-RU"/>
        </w:rPr>
        <w:t>.</w:t>
      </w:r>
    </w:p>
    <w:p w:rsidR="0017261D" w:rsidRDefault="0017261D" w:rsidP="007D389F">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2018 году на природоохранные мероприятия средства в районе не выделялись.</w:t>
      </w:r>
    </w:p>
    <w:p w:rsidR="0017261D" w:rsidRPr="007D389F" w:rsidRDefault="0017261D" w:rsidP="007D389F">
      <w:pPr>
        <w:spacing w:after="0" w:line="240" w:lineRule="auto"/>
        <w:ind w:firstLine="540"/>
        <w:jc w:val="both"/>
        <w:rPr>
          <w:rFonts w:ascii="Times New Roman" w:hAnsi="Times New Roman"/>
          <w:sz w:val="28"/>
          <w:szCs w:val="28"/>
          <w:lang w:eastAsia="ru-RU"/>
        </w:rPr>
      </w:pPr>
      <w:r w:rsidRPr="007D389F">
        <w:rPr>
          <w:rFonts w:ascii="Times New Roman" w:hAnsi="Times New Roman"/>
          <w:sz w:val="28"/>
          <w:szCs w:val="28"/>
          <w:lang w:eastAsia="ru-RU"/>
        </w:rPr>
        <w:t>Природоохранным центром в 2018 году проведено 25 проверок с выявлением нарушений  и предоставлением информации в прокуратуру района. Министерство охраны окружающей среды провели 6 проверок по нарушению природоохранного законодательства и наложили штрафы юридическим лицам в сумме 22 тыс.рублей.</w:t>
      </w:r>
    </w:p>
    <w:p w:rsidR="0017261D" w:rsidRDefault="0017261D" w:rsidP="007D389F">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ab/>
      </w:r>
      <w:r>
        <w:rPr>
          <w:rFonts w:ascii="Times New Roman" w:hAnsi="Times New Roman"/>
          <w:sz w:val="28"/>
          <w:szCs w:val="28"/>
          <w:lang w:eastAsia="ru-RU"/>
        </w:rPr>
        <w:t xml:space="preserve">Большое внимание  в районе уделяется вопросам санитарной очистки и благоустройства территории района. Ежегодно проводятся месячники по санитарной очистке и благоустройству населенных пунктов района, в которых активное участие принимают предприятии, организации и жители. </w:t>
      </w:r>
    </w:p>
    <w:p w:rsidR="0017261D" w:rsidRPr="00B0635A" w:rsidRDefault="0017261D" w:rsidP="007D389F">
      <w:pPr>
        <w:spacing w:after="0" w:line="240" w:lineRule="auto"/>
        <w:ind w:firstLine="540"/>
        <w:jc w:val="both"/>
        <w:rPr>
          <w:rFonts w:ascii="Times New Roman" w:hAnsi="Times New Roman"/>
          <w:b/>
          <w:sz w:val="28"/>
          <w:szCs w:val="28"/>
          <w:lang w:eastAsia="ru-RU"/>
        </w:rPr>
      </w:pPr>
      <w:r w:rsidRPr="00B0635A">
        <w:rPr>
          <w:rFonts w:ascii="Times New Roman" w:hAnsi="Times New Roman"/>
          <w:sz w:val="28"/>
          <w:szCs w:val="28"/>
          <w:lang w:eastAsia="ru-RU"/>
        </w:rPr>
        <w:tab/>
        <w:t xml:space="preserve">С 2019 года АО «Куприт» занимается вывозом твердых коммунальных отходов. </w:t>
      </w:r>
    </w:p>
    <w:p w:rsidR="0017261D" w:rsidRPr="00A27064" w:rsidRDefault="0017261D" w:rsidP="00276D62">
      <w:pPr>
        <w:spacing w:after="0" w:line="240" w:lineRule="auto"/>
        <w:jc w:val="both"/>
        <w:rPr>
          <w:rFonts w:ascii="Times New Roman" w:hAnsi="Times New Roman"/>
          <w:sz w:val="28"/>
          <w:szCs w:val="28"/>
          <w:lang w:eastAsia="ru-RU"/>
        </w:rPr>
      </w:pPr>
    </w:p>
    <w:p w:rsidR="0017261D" w:rsidRDefault="0017261D" w:rsidP="00DE32B3">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 xml:space="preserve">1.6. </w:t>
      </w:r>
      <w:r w:rsidRPr="005E6905">
        <w:rPr>
          <w:rFonts w:ascii="Times New Roman" w:hAnsi="Times New Roman"/>
          <w:b/>
          <w:sz w:val="28"/>
          <w:szCs w:val="28"/>
          <w:lang w:val="en-US" w:eastAsia="ru-RU"/>
        </w:rPr>
        <w:t>SWOT</w:t>
      </w:r>
      <w:r w:rsidRPr="005E6905">
        <w:rPr>
          <w:rFonts w:ascii="Times New Roman" w:hAnsi="Times New Roman"/>
          <w:b/>
          <w:sz w:val="28"/>
          <w:szCs w:val="28"/>
          <w:lang w:eastAsia="ru-RU"/>
        </w:rPr>
        <w:t xml:space="preserve">- анализ экономического потенциала </w:t>
      </w:r>
    </w:p>
    <w:p w:rsidR="0017261D" w:rsidRPr="004C36DF" w:rsidRDefault="0017261D" w:rsidP="004C36DF">
      <w:pPr>
        <w:spacing w:after="0" w:line="240" w:lineRule="auto"/>
        <w:ind w:firstLine="540"/>
        <w:jc w:val="right"/>
        <w:rPr>
          <w:rFonts w:ascii="Times New Roman" w:hAnsi="Times New Roman"/>
          <w:sz w:val="28"/>
          <w:szCs w:val="28"/>
          <w:lang w:eastAsia="ru-RU"/>
        </w:rPr>
      </w:pPr>
      <w:r w:rsidRPr="004C36DF">
        <w:rPr>
          <w:rFonts w:ascii="Times New Roman" w:hAnsi="Times New Roman"/>
          <w:sz w:val="28"/>
          <w:szCs w:val="28"/>
          <w:lang w:eastAsia="ru-RU"/>
        </w:rPr>
        <w:t xml:space="preserve">Таблица </w:t>
      </w:r>
      <w:r>
        <w:rPr>
          <w:rFonts w:ascii="Times New Roman" w:hAnsi="Times New Roman"/>
          <w:sz w:val="28"/>
          <w:szCs w:val="28"/>
          <w:lang w:eastAsia="ru-RU"/>
        </w:rPr>
        <w:t>10</w:t>
      </w:r>
    </w:p>
    <w:p w:rsidR="0017261D" w:rsidRPr="005E6905" w:rsidRDefault="0017261D" w:rsidP="005E6905">
      <w:pPr>
        <w:spacing w:after="0" w:line="240" w:lineRule="auto"/>
        <w:ind w:firstLine="540"/>
        <w:jc w:val="center"/>
        <w:rPr>
          <w:rFonts w:ascii="Times New Roman" w:hAnsi="Times New Roman"/>
          <w:b/>
          <w:sz w:val="10"/>
          <w:szCs w:val="10"/>
          <w:highlight w:val="yellow"/>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17261D" w:rsidRPr="00AE4F5D" w:rsidTr="005E6905">
        <w:trPr>
          <w:trHeight w:val="491"/>
        </w:trPr>
        <w:tc>
          <w:tcPr>
            <w:tcW w:w="4968" w:type="dxa"/>
            <w:vAlign w:val="center"/>
          </w:tcPr>
          <w:p w:rsidR="0017261D" w:rsidRPr="005E6905" w:rsidRDefault="0017261D" w:rsidP="005E6905">
            <w:pPr>
              <w:spacing w:after="0" w:line="240" w:lineRule="auto"/>
              <w:contextualSpacing/>
              <w:jc w:val="center"/>
              <w:rPr>
                <w:rFonts w:ascii="Times New Roman" w:hAnsi="Times New Roman"/>
                <w:b/>
                <w:sz w:val="24"/>
                <w:szCs w:val="24"/>
                <w:highlight w:val="yellow"/>
                <w:lang w:eastAsia="ru-RU"/>
              </w:rPr>
            </w:pPr>
            <w:r w:rsidRPr="005E6905">
              <w:rPr>
                <w:rFonts w:ascii="Times New Roman" w:hAnsi="Times New Roman"/>
                <w:b/>
                <w:sz w:val="24"/>
                <w:szCs w:val="24"/>
                <w:lang w:eastAsia="ru-RU"/>
              </w:rPr>
              <w:t>Сильные стороны</w:t>
            </w:r>
          </w:p>
        </w:tc>
        <w:tc>
          <w:tcPr>
            <w:tcW w:w="4680" w:type="dxa"/>
            <w:vAlign w:val="center"/>
          </w:tcPr>
          <w:p w:rsidR="0017261D" w:rsidRPr="005E6905" w:rsidRDefault="0017261D" w:rsidP="005E6905">
            <w:pPr>
              <w:spacing w:after="0" w:line="240" w:lineRule="auto"/>
              <w:contextualSpacing/>
              <w:jc w:val="center"/>
              <w:rPr>
                <w:rFonts w:ascii="Times New Roman" w:hAnsi="Times New Roman"/>
                <w:b/>
                <w:sz w:val="24"/>
                <w:szCs w:val="24"/>
                <w:highlight w:val="yellow"/>
                <w:lang w:eastAsia="ru-RU"/>
              </w:rPr>
            </w:pPr>
            <w:r w:rsidRPr="0088112D">
              <w:rPr>
                <w:rFonts w:ascii="Times New Roman" w:hAnsi="Times New Roman"/>
                <w:b/>
                <w:sz w:val="24"/>
                <w:szCs w:val="24"/>
                <w:lang w:eastAsia="ru-RU"/>
              </w:rPr>
              <w:t xml:space="preserve">Слабые стороны </w:t>
            </w:r>
          </w:p>
        </w:tc>
      </w:tr>
      <w:tr w:rsidR="0017261D" w:rsidRPr="00AE4F5D" w:rsidTr="007830B1">
        <w:trPr>
          <w:trHeight w:val="1270"/>
        </w:trPr>
        <w:tc>
          <w:tcPr>
            <w:tcW w:w="4968" w:type="dxa"/>
          </w:tcPr>
          <w:p w:rsidR="0017261D" w:rsidRPr="005E6905" w:rsidRDefault="0017261D" w:rsidP="006D57B7">
            <w:pPr>
              <w:spacing w:after="0" w:line="240" w:lineRule="auto"/>
              <w:contextualSpacing/>
              <w:rPr>
                <w:rFonts w:ascii="Times New Roman" w:hAnsi="Times New Roman"/>
                <w:sz w:val="24"/>
                <w:szCs w:val="24"/>
                <w:lang w:eastAsia="ru-RU"/>
              </w:rPr>
            </w:pPr>
            <w:r w:rsidRPr="005E6905">
              <w:rPr>
                <w:rFonts w:ascii="Times New Roman" w:hAnsi="Times New Roman"/>
                <w:sz w:val="24"/>
                <w:szCs w:val="24"/>
                <w:lang w:eastAsia="ru-RU"/>
              </w:rPr>
              <w:t xml:space="preserve">1. Реализация инвестиционных проектов в приоритетных для </w:t>
            </w:r>
            <w:r>
              <w:rPr>
                <w:rFonts w:ascii="Times New Roman" w:hAnsi="Times New Roman"/>
                <w:sz w:val="24"/>
                <w:szCs w:val="24"/>
                <w:lang w:eastAsia="ru-RU"/>
              </w:rPr>
              <w:t>Кильмезского района</w:t>
            </w:r>
            <w:r w:rsidRPr="005E6905">
              <w:rPr>
                <w:rFonts w:ascii="Times New Roman" w:hAnsi="Times New Roman"/>
                <w:sz w:val="24"/>
                <w:szCs w:val="24"/>
                <w:lang w:eastAsia="ru-RU"/>
              </w:rPr>
              <w:t xml:space="preserve"> видах деятельности.</w:t>
            </w:r>
          </w:p>
          <w:p w:rsidR="0017261D" w:rsidRPr="005E6905" w:rsidRDefault="0017261D" w:rsidP="006D57B7">
            <w:pPr>
              <w:spacing w:after="0" w:line="240" w:lineRule="auto"/>
              <w:contextualSpacing/>
              <w:rPr>
                <w:rFonts w:ascii="Times New Roman" w:hAnsi="Times New Roman"/>
                <w:sz w:val="24"/>
                <w:szCs w:val="24"/>
                <w:lang w:eastAsia="ru-RU"/>
              </w:rPr>
            </w:pPr>
            <w:r w:rsidRPr="005E6905">
              <w:rPr>
                <w:rFonts w:ascii="Times New Roman" w:hAnsi="Times New Roman"/>
                <w:sz w:val="24"/>
                <w:szCs w:val="24"/>
                <w:lang w:eastAsia="ru-RU"/>
              </w:rPr>
              <w:t>2. Развитие малого и среднего бизнеса. Создание новых рабочих мест.</w:t>
            </w:r>
          </w:p>
          <w:p w:rsidR="0017261D" w:rsidRPr="005E6905" w:rsidRDefault="0017261D" w:rsidP="006D57B7">
            <w:pPr>
              <w:spacing w:after="0" w:line="240" w:lineRule="auto"/>
              <w:contextualSpacing/>
              <w:rPr>
                <w:rFonts w:ascii="Times New Roman" w:hAnsi="Times New Roman"/>
                <w:sz w:val="24"/>
                <w:szCs w:val="24"/>
                <w:lang w:eastAsia="ru-RU"/>
              </w:rPr>
            </w:pPr>
            <w:r w:rsidRPr="005E6905">
              <w:rPr>
                <w:rFonts w:ascii="Times New Roman" w:hAnsi="Times New Roman"/>
                <w:sz w:val="24"/>
                <w:szCs w:val="24"/>
                <w:lang w:eastAsia="ru-RU"/>
              </w:rPr>
              <w:t>3. Повышение эффективности использования муниципального имущества.</w:t>
            </w:r>
          </w:p>
          <w:p w:rsidR="0017261D" w:rsidRDefault="0017261D" w:rsidP="006D57B7">
            <w:pPr>
              <w:spacing w:after="0" w:line="240" w:lineRule="auto"/>
              <w:contextualSpacing/>
              <w:rPr>
                <w:rFonts w:ascii="Times New Roman" w:hAnsi="Times New Roman"/>
                <w:sz w:val="24"/>
                <w:szCs w:val="24"/>
                <w:lang w:eastAsia="ru-RU"/>
              </w:rPr>
            </w:pPr>
            <w:r w:rsidRPr="005E6905">
              <w:rPr>
                <w:rFonts w:ascii="Times New Roman" w:hAnsi="Times New Roman"/>
                <w:sz w:val="24"/>
                <w:szCs w:val="24"/>
                <w:lang w:eastAsia="ru-RU"/>
              </w:rPr>
              <w:t xml:space="preserve">4. Усиление контроля за своевременным поступлением налоговых и неналоговых доходов бюджета </w:t>
            </w:r>
            <w:r>
              <w:rPr>
                <w:rFonts w:ascii="Times New Roman" w:hAnsi="Times New Roman"/>
                <w:sz w:val="24"/>
                <w:szCs w:val="24"/>
                <w:lang w:eastAsia="ru-RU"/>
              </w:rPr>
              <w:t>Кильмезского района</w:t>
            </w:r>
            <w:r w:rsidRPr="005E6905">
              <w:rPr>
                <w:rFonts w:ascii="Times New Roman" w:hAnsi="Times New Roman"/>
                <w:sz w:val="24"/>
                <w:szCs w:val="24"/>
                <w:lang w:eastAsia="ru-RU"/>
              </w:rPr>
              <w:t xml:space="preserve"> и адресная работа с неплательщиками.</w:t>
            </w:r>
          </w:p>
          <w:p w:rsidR="0017261D" w:rsidRDefault="0017261D" w:rsidP="006D57B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5. Проведение мероприятий по улучшению финансового состояния сельскохозяйственных организаций, внедрение эффективных систем оплаты труда и привлечение в хозяйства грамотных специалистов.</w:t>
            </w:r>
          </w:p>
          <w:p w:rsidR="0017261D" w:rsidRPr="004C3370" w:rsidRDefault="0017261D" w:rsidP="006D57B7">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6. Освоение неиспользуемых площадей </w:t>
            </w:r>
            <w:r>
              <w:rPr>
                <w:rFonts w:ascii="Times New Roman" w:hAnsi="Times New Roman"/>
                <w:sz w:val="24"/>
                <w:szCs w:val="24"/>
                <w:lang w:eastAsia="ru-RU"/>
              </w:rPr>
              <w:lastRenderedPageBreak/>
              <w:t xml:space="preserve">сельскохозяйственного назначения и расширения объемов сельскохозяйственного производства. </w:t>
            </w:r>
          </w:p>
        </w:tc>
        <w:tc>
          <w:tcPr>
            <w:tcW w:w="4680" w:type="dxa"/>
          </w:tcPr>
          <w:p w:rsidR="0017261D" w:rsidRPr="00DA3BDC" w:rsidRDefault="0017261D" w:rsidP="006D57B7">
            <w:pPr>
              <w:spacing w:after="0" w:line="240" w:lineRule="auto"/>
              <w:contextualSpacing/>
              <w:jc w:val="both"/>
              <w:rPr>
                <w:rFonts w:ascii="Times New Roman" w:hAnsi="Times New Roman"/>
                <w:sz w:val="24"/>
                <w:szCs w:val="24"/>
                <w:lang w:eastAsia="ru-RU"/>
              </w:rPr>
            </w:pPr>
            <w:r w:rsidRPr="00DA3BDC">
              <w:rPr>
                <w:rFonts w:ascii="Times New Roman" w:hAnsi="Times New Roman"/>
                <w:sz w:val="24"/>
                <w:szCs w:val="24"/>
                <w:lang w:eastAsia="ru-RU"/>
              </w:rPr>
              <w:lastRenderedPageBreak/>
              <w:t>1. Износ основных фондов учреждений, предприятий промышленного производства Кильмезского района и необходимость их модернизации.</w:t>
            </w:r>
          </w:p>
          <w:p w:rsidR="0017261D" w:rsidRPr="00DA3BDC" w:rsidRDefault="0017261D" w:rsidP="006D57B7">
            <w:pPr>
              <w:spacing w:after="0" w:line="240" w:lineRule="auto"/>
              <w:contextualSpacing/>
              <w:jc w:val="both"/>
              <w:rPr>
                <w:rFonts w:ascii="Times New Roman" w:hAnsi="Times New Roman"/>
                <w:sz w:val="24"/>
                <w:szCs w:val="24"/>
                <w:lang w:eastAsia="ru-RU"/>
              </w:rPr>
            </w:pPr>
            <w:r w:rsidRPr="00DA3BDC">
              <w:rPr>
                <w:rFonts w:ascii="Times New Roman" w:hAnsi="Times New Roman"/>
                <w:sz w:val="24"/>
                <w:szCs w:val="24"/>
                <w:lang w:eastAsia="ru-RU"/>
              </w:rPr>
              <w:t>2. Зависимость бюджета Кильмезского района от безвозмездных поступлений из бюджетов других уровней бюджетной системы РФ.</w:t>
            </w:r>
          </w:p>
          <w:p w:rsidR="0017261D" w:rsidRPr="00AE4F5D" w:rsidRDefault="0017261D" w:rsidP="006D57B7">
            <w:pPr>
              <w:pStyle w:val="Default"/>
              <w:rPr>
                <w:sz w:val="23"/>
                <w:szCs w:val="23"/>
              </w:rPr>
            </w:pPr>
            <w:r w:rsidRPr="00AE4F5D">
              <w:rPr>
                <w:sz w:val="23"/>
                <w:szCs w:val="23"/>
              </w:rPr>
              <w:t xml:space="preserve">3. Отставание уровня заработной платы от уровня областного центра; </w:t>
            </w:r>
          </w:p>
          <w:p w:rsidR="0017261D" w:rsidRPr="00AE4F5D" w:rsidRDefault="0017261D" w:rsidP="006D57B7">
            <w:pPr>
              <w:pStyle w:val="Default"/>
              <w:rPr>
                <w:sz w:val="23"/>
                <w:szCs w:val="23"/>
              </w:rPr>
            </w:pPr>
            <w:r w:rsidRPr="00AE4F5D">
              <w:rPr>
                <w:sz w:val="23"/>
                <w:szCs w:val="23"/>
              </w:rPr>
              <w:t xml:space="preserve">4. Наличие «теневого» сектора экономики; </w:t>
            </w:r>
          </w:p>
          <w:p w:rsidR="0017261D" w:rsidRPr="00AE4F5D" w:rsidRDefault="0017261D" w:rsidP="006D57B7">
            <w:pPr>
              <w:spacing w:after="0" w:line="240" w:lineRule="auto"/>
              <w:contextualSpacing/>
              <w:rPr>
                <w:rFonts w:ascii="Times New Roman" w:hAnsi="Times New Roman"/>
                <w:sz w:val="23"/>
                <w:szCs w:val="23"/>
              </w:rPr>
            </w:pPr>
            <w:r w:rsidRPr="00AE4F5D">
              <w:rPr>
                <w:rFonts w:ascii="Times New Roman" w:hAnsi="Times New Roman"/>
                <w:sz w:val="23"/>
                <w:szCs w:val="23"/>
              </w:rPr>
              <w:t xml:space="preserve">5. Регистрация юридических лиц и индивидуальных предпринимателей, функционирующих на территории района, в других регионах; </w:t>
            </w:r>
          </w:p>
          <w:p w:rsidR="0017261D" w:rsidRPr="00AE4F5D" w:rsidRDefault="0017261D" w:rsidP="006D57B7">
            <w:pPr>
              <w:pStyle w:val="Default"/>
              <w:rPr>
                <w:sz w:val="23"/>
                <w:szCs w:val="23"/>
              </w:rPr>
            </w:pPr>
            <w:r w:rsidRPr="00AE4F5D">
              <w:rPr>
                <w:sz w:val="23"/>
                <w:szCs w:val="23"/>
              </w:rPr>
              <w:t xml:space="preserve">6. Увеличение недоимки по налоговым и неналоговым доходам; </w:t>
            </w:r>
          </w:p>
          <w:p w:rsidR="0017261D" w:rsidRPr="00DA3BDC" w:rsidRDefault="0017261D" w:rsidP="007830B1">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7</w:t>
            </w:r>
            <w:r w:rsidRPr="00DA3BDC">
              <w:rPr>
                <w:rFonts w:ascii="Times New Roman" w:hAnsi="Times New Roman"/>
                <w:sz w:val="24"/>
                <w:szCs w:val="24"/>
                <w:lang w:eastAsia="ru-RU"/>
              </w:rPr>
              <w:t xml:space="preserve">.Обострение конкурентной борьбы, в том числе за счет появления в Кильмезском </w:t>
            </w:r>
            <w:r w:rsidRPr="00DA3BDC">
              <w:rPr>
                <w:rFonts w:ascii="Times New Roman" w:hAnsi="Times New Roman"/>
                <w:sz w:val="24"/>
                <w:szCs w:val="24"/>
                <w:lang w:eastAsia="ru-RU"/>
              </w:rPr>
              <w:lastRenderedPageBreak/>
              <w:t>районе крупных торговых сетей, предлагающих товары и сопутствующие услуги ниже уровня цен, чем у субъектов малого бизнеса.</w:t>
            </w:r>
          </w:p>
        </w:tc>
      </w:tr>
    </w:tbl>
    <w:p w:rsidR="0017261D" w:rsidRPr="005E6905" w:rsidRDefault="0017261D" w:rsidP="005E6905">
      <w:pPr>
        <w:suppressAutoHyphens/>
        <w:spacing w:after="0" w:line="240" w:lineRule="auto"/>
        <w:jc w:val="center"/>
        <w:rPr>
          <w:rFonts w:ascii="Times New Roman" w:hAnsi="Times New Roman"/>
          <w:b/>
          <w:sz w:val="28"/>
          <w:szCs w:val="28"/>
          <w:lang w:eastAsia="zh-CN"/>
        </w:rPr>
      </w:pPr>
    </w:p>
    <w:p w:rsidR="0017261D" w:rsidRDefault="0017261D" w:rsidP="00DE32B3">
      <w:pPr>
        <w:spacing w:after="0" w:line="360" w:lineRule="auto"/>
        <w:jc w:val="both"/>
        <w:rPr>
          <w:rFonts w:ascii="Times New Roman" w:hAnsi="Times New Roman"/>
          <w:b/>
          <w:sz w:val="28"/>
          <w:szCs w:val="28"/>
          <w:lang w:eastAsia="ru-RU"/>
        </w:rPr>
      </w:pPr>
    </w:p>
    <w:p w:rsidR="0017261D" w:rsidRPr="00A27064" w:rsidRDefault="0017261D" w:rsidP="00DE32B3">
      <w:pPr>
        <w:spacing w:after="0" w:line="360" w:lineRule="auto"/>
        <w:jc w:val="both"/>
        <w:rPr>
          <w:rFonts w:ascii="Times New Roman" w:hAnsi="Times New Roman"/>
          <w:b/>
          <w:sz w:val="28"/>
          <w:szCs w:val="28"/>
          <w:lang w:eastAsia="ru-RU"/>
        </w:rPr>
      </w:pPr>
      <w:r w:rsidRPr="00D57C71">
        <w:rPr>
          <w:rFonts w:ascii="Times New Roman" w:hAnsi="Times New Roman"/>
          <w:b/>
          <w:sz w:val="28"/>
          <w:szCs w:val="28"/>
          <w:lang w:eastAsia="ru-RU"/>
        </w:rPr>
        <w:t xml:space="preserve">Раздел 2. Приоритеты, цели, задачи и </w:t>
      </w:r>
      <w:r>
        <w:rPr>
          <w:rFonts w:ascii="Times New Roman" w:hAnsi="Times New Roman"/>
          <w:b/>
          <w:sz w:val="28"/>
          <w:szCs w:val="28"/>
          <w:lang w:eastAsia="ru-RU"/>
        </w:rPr>
        <w:t>ожидаемые результаты реализации Стратегии муниципального образования</w:t>
      </w:r>
      <w:r w:rsidRPr="00D57C71">
        <w:rPr>
          <w:rFonts w:ascii="Times New Roman" w:hAnsi="Times New Roman"/>
          <w:b/>
          <w:sz w:val="28"/>
          <w:szCs w:val="28"/>
          <w:lang w:eastAsia="ru-RU"/>
        </w:rPr>
        <w:t>.</w:t>
      </w:r>
    </w:p>
    <w:p w:rsidR="0017261D" w:rsidRPr="00940593" w:rsidRDefault="0017261D" w:rsidP="00DE32B3">
      <w:pPr>
        <w:spacing w:after="0" w:line="360" w:lineRule="auto"/>
        <w:jc w:val="both"/>
        <w:rPr>
          <w:rFonts w:ascii="Times New Roman" w:hAnsi="Times New Roman"/>
          <w:b/>
          <w:sz w:val="28"/>
          <w:szCs w:val="28"/>
          <w:lang w:eastAsia="ru-RU"/>
        </w:rPr>
      </w:pPr>
      <w:r w:rsidRPr="00940593">
        <w:rPr>
          <w:rFonts w:ascii="Times New Roman" w:hAnsi="Times New Roman"/>
          <w:b/>
          <w:sz w:val="28"/>
          <w:szCs w:val="28"/>
          <w:lang w:eastAsia="ru-RU"/>
        </w:rPr>
        <w:t>2</w:t>
      </w:r>
      <w:r>
        <w:rPr>
          <w:rFonts w:ascii="Times New Roman" w:hAnsi="Times New Roman"/>
          <w:b/>
          <w:sz w:val="28"/>
          <w:szCs w:val="28"/>
          <w:lang w:eastAsia="ru-RU"/>
        </w:rPr>
        <w:t>.1. Приоритетные направления развития социальной сферы</w:t>
      </w:r>
    </w:p>
    <w:p w:rsidR="0017261D" w:rsidRDefault="0017261D" w:rsidP="00AE4397">
      <w:pPr>
        <w:widowControl w:val="0"/>
        <w:tabs>
          <w:tab w:val="left" w:pos="7288"/>
          <w:tab w:val="left" w:pos="9356"/>
        </w:tabs>
        <w:suppressAutoHyphens/>
        <w:snapToGrid w:val="0"/>
        <w:spacing w:after="0" w:line="276" w:lineRule="auto"/>
        <w:jc w:val="both"/>
        <w:rPr>
          <w:rFonts w:ascii="Times New Roman" w:hAnsi="Times New Roman"/>
          <w:b/>
          <w:sz w:val="28"/>
          <w:szCs w:val="26"/>
          <w:lang w:eastAsia="ru-RU"/>
        </w:rPr>
      </w:pPr>
      <w:r>
        <w:rPr>
          <w:rFonts w:ascii="Times New Roman" w:hAnsi="Times New Roman"/>
          <w:b/>
          <w:sz w:val="28"/>
          <w:szCs w:val="26"/>
          <w:lang w:eastAsia="ru-RU"/>
        </w:rPr>
        <w:t xml:space="preserve">2.1.1. </w:t>
      </w:r>
      <w:r w:rsidRPr="00AE4397">
        <w:rPr>
          <w:rFonts w:ascii="Times New Roman" w:hAnsi="Times New Roman"/>
          <w:b/>
          <w:sz w:val="28"/>
          <w:szCs w:val="26"/>
          <w:lang w:eastAsia="ru-RU"/>
        </w:rPr>
        <w:t>Направление «Образование»</w:t>
      </w:r>
    </w:p>
    <w:p w:rsidR="0017261D" w:rsidRPr="00331A99"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Главная цель</w:t>
      </w:r>
      <w:r w:rsidRPr="00331A99">
        <w:rPr>
          <w:rFonts w:ascii="Times New Roman" w:hAnsi="Times New Roman"/>
          <w:sz w:val="28"/>
          <w:szCs w:val="28"/>
        </w:rPr>
        <w:t xml:space="preserve"> – обеспечение всеобщей доступности и общественно приемлемого качественного образования, способствующего духовному, физическому и интеллектуальному развитию детей и молодежи.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b/>
          <w:sz w:val="28"/>
          <w:szCs w:val="28"/>
        </w:rPr>
        <w:t>Задачи:</w:t>
      </w:r>
    </w:p>
    <w:p w:rsidR="0017261D" w:rsidRPr="00331A99" w:rsidRDefault="0017261D" w:rsidP="008E49E4">
      <w:pPr>
        <w:pStyle w:val="12"/>
        <w:ind w:firstLine="567"/>
        <w:jc w:val="both"/>
        <w:rPr>
          <w:rFonts w:ascii="Times New Roman" w:hAnsi="Times New Roman"/>
          <w:sz w:val="28"/>
          <w:szCs w:val="28"/>
        </w:rPr>
      </w:pPr>
      <w:r>
        <w:rPr>
          <w:rFonts w:ascii="Times New Roman" w:hAnsi="Times New Roman"/>
          <w:sz w:val="28"/>
          <w:szCs w:val="28"/>
        </w:rPr>
        <w:t>1.</w:t>
      </w:r>
      <w:r w:rsidRPr="008E49E4">
        <w:rPr>
          <w:rFonts w:ascii="Times New Roman" w:hAnsi="Times New Roman"/>
          <w:sz w:val="28"/>
          <w:szCs w:val="28"/>
        </w:rPr>
        <w:t xml:space="preserve"> </w:t>
      </w:r>
      <w:r w:rsidRPr="00331A99">
        <w:rPr>
          <w:rFonts w:ascii="Times New Roman" w:hAnsi="Times New Roman"/>
          <w:sz w:val="28"/>
          <w:szCs w:val="28"/>
        </w:rPr>
        <w:t>Обеспечение повышения доступности качественного общего образования в соответствии с требованиями инновационного развития экономики, современными потребностями общества и каждого гражданина:</w:t>
      </w:r>
      <w:r>
        <w:rPr>
          <w:rFonts w:ascii="Times New Roman" w:hAnsi="Times New Roman"/>
          <w:sz w:val="28"/>
          <w:szCs w:val="28"/>
        </w:rPr>
        <w:t xml:space="preserve"> </w:t>
      </w:r>
      <w:r w:rsidRPr="008E49E4">
        <w:rPr>
          <w:rFonts w:ascii="Times New Roman" w:hAnsi="Times New Roman"/>
          <w:color w:val="000000"/>
          <w:sz w:val="28"/>
          <w:szCs w:val="28"/>
        </w:rPr>
        <w:t>создание оптимальной сети образовательных организаций</w:t>
      </w:r>
      <w:r>
        <w:rPr>
          <w:rFonts w:ascii="Times New Roman" w:hAnsi="Times New Roman"/>
          <w:sz w:val="28"/>
          <w:szCs w:val="28"/>
        </w:rPr>
        <w:t>,</w:t>
      </w:r>
      <w:r w:rsidRPr="00331A99">
        <w:rPr>
          <w:rFonts w:ascii="Times New Roman" w:hAnsi="Times New Roman"/>
          <w:sz w:val="28"/>
          <w:szCs w:val="28"/>
        </w:rPr>
        <w:t xml:space="preserve"> внедрение в систему базового образования эффективных механизмов оценки качества образовательных услуг, индивидуализация, ориентация на практические навыки и фундаментальные умения, расширение сферы дополнительного образования, обеспечение преемственности всех уровней образования на основе инновационных образовательных технологий, общих подходов к оценке качества образования, внедрение федеральных государственных образовательных стандартов, организация сетевого взаимодействия.</w:t>
      </w:r>
    </w:p>
    <w:p w:rsidR="0017261D" w:rsidRDefault="0017261D" w:rsidP="00331A99">
      <w:pPr>
        <w:pStyle w:val="12"/>
        <w:ind w:firstLine="567"/>
        <w:jc w:val="both"/>
        <w:rPr>
          <w:rFonts w:ascii="Times New Roman" w:hAnsi="Times New Roman"/>
          <w:sz w:val="28"/>
          <w:szCs w:val="28"/>
        </w:rPr>
      </w:pP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2. Развитие инфраструктуры каждого учреждения в соответствии с современными требованиями: оснащение технологическим оборудованием, спортивным инвентарём и медицинским оборудованием, приобретение мебели, обновление книжного фонда библиотек, повышение эффективности использования сети Интернет и имеющегося учебно-лабораторного оборудования при реализации ФГОС общего образования, проведение капитальных ремонтов, развитие материально-технической базы мест летнего отдыха для оздоровления детей и подростков.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3. Информатизация системы образования: оснащение образовательных учреждений компьютерной техникой, современным программным обеспечением, формирование информационной культуры педагогов и учащихся, повышение их уровня общеобразовательной, профессиональной культуры, использование дистанционного обучения, предоставления услуг в электронном виде.</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4. Совершенствование форм воспитания в образовательном процессе, поддержка одарённых детей и талантливой молодёжи: патриотическое воспитание, создание базы данных передового опыта воспитательной работы в образовательных учреждениях, участие в областных, всероссийских предметных олимпиадах, творческих конкурсах, спортивных соревнованиях и поощрение </w:t>
      </w:r>
      <w:r w:rsidRPr="00331A99">
        <w:rPr>
          <w:rFonts w:ascii="Times New Roman" w:hAnsi="Times New Roman"/>
          <w:sz w:val="28"/>
          <w:szCs w:val="28"/>
        </w:rPr>
        <w:lastRenderedPageBreak/>
        <w:t>победителей, создание базы данных передового опыта работы образовательных учреждений с одарёнными детьми, организация сетевого взаимодействия общеобразовательных учреждений с учреждениями дополнительного образования, совершенствование профориентационной работы среди детей и молодежи.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5. Развитие системы дошкольного образования: перепрофилирование групп общеразвивающей направленности в группы комбинированного и компенсирующего вида, строительство нового здания детского сада «Родничок» (п.Кильмезь), укрепление здоровья детей, повышение качества подготовки детей к школе, укрепление материально-технической базы дошкольных образовательных учреждений, капитальный ремонт детских садов.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6. Развитие дополнительного образования: расширение спектра дополнительных  услуг для школьников подросткового возраста посредством увеличения количества объединений дополнительного образования, увеличение охвата учащихся дополнительным образованием, организация предпрофессионального образования.</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7. Обеспечение безопасности и антитеррористической защищённости образовательных учреждений: выполнение требований противопожарной безопасности учреждений, обеспечение установки и работоспособности тревожных кнопок, систем видеонаблюдения, восстановление ограждений территорий образовательных учреждений.</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8. Поддержка образовательных учреждений, активно внедряющих инновационные образовательные программы, развитие научной деятельности: развитие и поддержка инновационной деятельности в образовательных учреждениях, проведение конкурса на лучшее образовательное учреждение, организация работы экспериментальных и научно-исследовательских площадок районного, областного  уровней.</w:t>
      </w:r>
    </w:p>
    <w:p w:rsidR="0017261D"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9. Поддержка педагогических работников: продолжение работы по привлечению и поддержке молодых и ориентированных на инновационную и творческую работу педагогов, создание условий для повышения профессионального уровня педагогических работников на основе требований профессионального стандарта «Педагог», организация  переподготовки  педагогических кадров, не имеющих педагогического образования, а также совмещающих преподавание предмета не по профилю своей подготовки, обеспечение проведения  мероприятий, направленных на повышение престижа профессии педагога.</w:t>
      </w:r>
      <w:r w:rsidRPr="00331A99">
        <w:rPr>
          <w:rFonts w:ascii="Times New Roman" w:hAnsi="Times New Roman"/>
          <w:sz w:val="28"/>
          <w:szCs w:val="28"/>
        </w:rPr>
        <w:tab/>
      </w:r>
    </w:p>
    <w:p w:rsidR="0017261D" w:rsidRPr="0074059B" w:rsidRDefault="0017261D" w:rsidP="00331A99">
      <w:pPr>
        <w:pStyle w:val="12"/>
        <w:ind w:firstLine="567"/>
        <w:jc w:val="both"/>
        <w:rPr>
          <w:rFonts w:ascii="Times New Roman" w:hAnsi="Times New Roman"/>
          <w:sz w:val="28"/>
          <w:szCs w:val="28"/>
        </w:rPr>
      </w:pPr>
      <w:r w:rsidRPr="0074059B">
        <w:rPr>
          <w:rFonts w:ascii="Times New Roman" w:hAnsi="Times New Roman"/>
          <w:sz w:val="28"/>
          <w:szCs w:val="28"/>
        </w:rPr>
        <w:t>Приоритетные проекты, направленные на реализацию главной цели:</w:t>
      </w:r>
    </w:p>
    <w:p w:rsidR="0017261D" w:rsidRPr="00447DDD" w:rsidRDefault="0017261D" w:rsidP="00447DDD">
      <w:pPr>
        <w:pStyle w:val="12"/>
        <w:numPr>
          <w:ilvl w:val="0"/>
          <w:numId w:val="35"/>
        </w:numPr>
        <w:jc w:val="both"/>
        <w:rPr>
          <w:rFonts w:ascii="Times New Roman" w:hAnsi="Times New Roman"/>
          <w:color w:val="000000"/>
          <w:sz w:val="28"/>
          <w:szCs w:val="28"/>
        </w:rPr>
      </w:pPr>
      <w:r w:rsidRPr="00447DDD">
        <w:rPr>
          <w:rFonts w:ascii="Times New Roman" w:hAnsi="Times New Roman"/>
          <w:color w:val="000000"/>
          <w:sz w:val="28"/>
          <w:szCs w:val="28"/>
        </w:rPr>
        <w:t xml:space="preserve">Изменение сети общеобразовательных организаций в условиях реализации правительством области проекта по регионализации управления образованием путем сокращения количества юридических лиц и образования структурных подразделений . </w:t>
      </w:r>
    </w:p>
    <w:p w:rsidR="0017261D" w:rsidRPr="00447DDD" w:rsidRDefault="0017261D" w:rsidP="00447DDD">
      <w:pPr>
        <w:pStyle w:val="a3"/>
        <w:numPr>
          <w:ilvl w:val="0"/>
          <w:numId w:val="35"/>
        </w:numPr>
        <w:jc w:val="both"/>
        <w:rPr>
          <w:rFonts w:ascii="Times New Roman" w:hAnsi="Times New Roman"/>
          <w:color w:val="000000"/>
          <w:sz w:val="28"/>
          <w:szCs w:val="28"/>
        </w:rPr>
      </w:pPr>
      <w:r w:rsidRPr="00447DDD">
        <w:rPr>
          <w:rFonts w:ascii="Times New Roman" w:hAnsi="Times New Roman"/>
          <w:color w:val="000000"/>
          <w:sz w:val="28"/>
          <w:szCs w:val="28"/>
        </w:rPr>
        <w:t>Организация сотрудничества с  КОГБУ «Областной центр  помощи в трудоустройстве обучающимся профессиональных образовательных организаций» с целью подготовки кадров для экономики района.</w:t>
      </w:r>
    </w:p>
    <w:p w:rsidR="0017261D" w:rsidRPr="00331A99" w:rsidRDefault="0017261D" w:rsidP="00447DDD">
      <w:pPr>
        <w:pStyle w:val="12"/>
        <w:ind w:firstLine="567"/>
        <w:jc w:val="both"/>
        <w:rPr>
          <w:rFonts w:ascii="Times New Roman" w:hAnsi="Times New Roman"/>
          <w:sz w:val="28"/>
          <w:szCs w:val="28"/>
        </w:rPr>
      </w:pPr>
      <w:r>
        <w:rPr>
          <w:rFonts w:ascii="Times New Roman" w:hAnsi="Times New Roman"/>
          <w:sz w:val="28"/>
          <w:szCs w:val="28"/>
        </w:rPr>
        <w:lastRenderedPageBreak/>
        <w:t xml:space="preserve">3. </w:t>
      </w:r>
      <w:r w:rsidRPr="00331A99">
        <w:rPr>
          <w:rFonts w:ascii="Times New Roman" w:hAnsi="Times New Roman"/>
          <w:sz w:val="28"/>
          <w:szCs w:val="28"/>
        </w:rPr>
        <w:t>Оборудование образовательных учреждений системами видеонаблюдения, кнопками экстренного вызова полиции;</w:t>
      </w:r>
    </w:p>
    <w:p w:rsidR="0017261D" w:rsidRPr="00331A99" w:rsidRDefault="0017261D" w:rsidP="00447DDD">
      <w:pPr>
        <w:pStyle w:val="12"/>
        <w:ind w:firstLine="567"/>
        <w:jc w:val="both"/>
        <w:rPr>
          <w:rFonts w:ascii="Times New Roman" w:hAnsi="Times New Roman"/>
          <w:sz w:val="28"/>
          <w:szCs w:val="28"/>
        </w:rPr>
      </w:pPr>
      <w:r>
        <w:rPr>
          <w:rFonts w:ascii="Times New Roman" w:hAnsi="Times New Roman"/>
          <w:sz w:val="28"/>
          <w:szCs w:val="28"/>
        </w:rPr>
        <w:t>4</w:t>
      </w:r>
      <w:r w:rsidRPr="00331A99">
        <w:rPr>
          <w:rFonts w:ascii="Times New Roman" w:hAnsi="Times New Roman"/>
          <w:sz w:val="28"/>
          <w:szCs w:val="28"/>
        </w:rPr>
        <w:t>. Реконструкция крыш и замена окон на объектах образования (МКОУ ООШ д.Паска,  МКОУ СОШ д.Рыбная Ватага);</w:t>
      </w:r>
    </w:p>
    <w:p w:rsidR="0017261D" w:rsidRDefault="0017261D" w:rsidP="00447DDD">
      <w:pPr>
        <w:pStyle w:val="12"/>
        <w:ind w:firstLine="567"/>
        <w:jc w:val="both"/>
        <w:rPr>
          <w:rFonts w:ascii="Times New Roman" w:hAnsi="Times New Roman"/>
          <w:sz w:val="28"/>
          <w:szCs w:val="28"/>
        </w:rPr>
      </w:pPr>
      <w:r>
        <w:rPr>
          <w:rFonts w:ascii="Times New Roman" w:hAnsi="Times New Roman"/>
          <w:sz w:val="28"/>
          <w:szCs w:val="28"/>
        </w:rPr>
        <w:t>5</w:t>
      </w:r>
      <w:r w:rsidRPr="00331A99">
        <w:rPr>
          <w:rFonts w:ascii="Times New Roman" w:hAnsi="Times New Roman"/>
          <w:sz w:val="28"/>
          <w:szCs w:val="28"/>
        </w:rPr>
        <w:t>.</w:t>
      </w:r>
      <w:r>
        <w:rPr>
          <w:rFonts w:ascii="Times New Roman" w:hAnsi="Times New Roman"/>
          <w:sz w:val="28"/>
          <w:szCs w:val="28"/>
        </w:rPr>
        <w:t xml:space="preserve"> Строительстве нового здания школы в пгт. Кильмезь.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b/>
          <w:sz w:val="28"/>
          <w:szCs w:val="28"/>
        </w:rPr>
        <w:t>Ожидаемые результаты:</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в количественном выражении:</w:t>
      </w:r>
    </w:p>
    <w:p w:rsidR="0017261D" w:rsidRPr="005B785F" w:rsidRDefault="0017261D" w:rsidP="005B785F">
      <w:pPr>
        <w:pStyle w:val="12"/>
        <w:ind w:firstLine="567"/>
        <w:jc w:val="both"/>
        <w:rPr>
          <w:rFonts w:ascii="Times New Roman" w:hAnsi="Times New Roman"/>
          <w:color w:val="000000"/>
          <w:sz w:val="28"/>
          <w:szCs w:val="28"/>
        </w:rPr>
      </w:pPr>
      <w:r w:rsidRPr="005B785F">
        <w:rPr>
          <w:rFonts w:ascii="Times New Roman" w:hAnsi="Times New Roman"/>
          <w:color w:val="000000"/>
          <w:sz w:val="28"/>
          <w:szCs w:val="28"/>
        </w:rPr>
        <w:t>сеть общеобразовательных организаций преобразуется в три юридических лица, в состав которых малочисленные школы войдут в качестве структурных подразделений:</w:t>
      </w:r>
    </w:p>
    <w:p w:rsidR="0017261D" w:rsidRPr="005B785F" w:rsidRDefault="0017261D" w:rsidP="005B785F">
      <w:pPr>
        <w:pStyle w:val="12"/>
        <w:ind w:firstLine="567"/>
        <w:jc w:val="both"/>
        <w:rPr>
          <w:rFonts w:ascii="Times New Roman" w:hAnsi="Times New Roman"/>
          <w:color w:val="000000"/>
          <w:sz w:val="28"/>
          <w:szCs w:val="28"/>
        </w:rPr>
      </w:pPr>
      <w:r w:rsidRPr="005B785F">
        <w:rPr>
          <w:rFonts w:ascii="Times New Roman" w:hAnsi="Times New Roman"/>
          <w:color w:val="000000"/>
          <w:sz w:val="28"/>
          <w:szCs w:val="28"/>
        </w:rPr>
        <w:t xml:space="preserve">МКОУ СОШ д. Рыбная Ватага с присоединением МКОУ ООШ д. Четай, МКОУ ООШ д. Паска, МКОУ Максимовская ООШ п. Чернушка, </w:t>
      </w:r>
    </w:p>
    <w:p w:rsidR="0017261D" w:rsidRPr="005B785F" w:rsidRDefault="0017261D" w:rsidP="005B785F">
      <w:pPr>
        <w:pStyle w:val="12"/>
        <w:ind w:firstLine="567"/>
        <w:jc w:val="both"/>
        <w:rPr>
          <w:rFonts w:ascii="Times New Roman" w:hAnsi="Times New Roman"/>
          <w:color w:val="000000"/>
          <w:sz w:val="28"/>
          <w:szCs w:val="28"/>
        </w:rPr>
      </w:pPr>
      <w:r w:rsidRPr="005B785F">
        <w:rPr>
          <w:rFonts w:ascii="Times New Roman" w:hAnsi="Times New Roman"/>
          <w:color w:val="000000"/>
          <w:sz w:val="28"/>
          <w:szCs w:val="28"/>
        </w:rPr>
        <w:t xml:space="preserve">МКОУ ООШ д. Малая Кильмезь с присоединением МКОУ ООШ д. Б.Порек, МКОУ ООШ д. Селино, МКОУ ООШ д. Зимник, </w:t>
      </w:r>
    </w:p>
    <w:p w:rsidR="0017261D" w:rsidRPr="005B785F" w:rsidRDefault="0017261D" w:rsidP="005B785F">
      <w:pPr>
        <w:pStyle w:val="12"/>
        <w:ind w:firstLine="567"/>
        <w:jc w:val="both"/>
        <w:rPr>
          <w:rFonts w:ascii="Times New Roman" w:hAnsi="Times New Roman"/>
          <w:color w:val="000000"/>
          <w:sz w:val="28"/>
          <w:szCs w:val="28"/>
        </w:rPr>
      </w:pPr>
      <w:r w:rsidRPr="005B785F">
        <w:rPr>
          <w:rFonts w:ascii="Times New Roman" w:hAnsi="Times New Roman"/>
          <w:color w:val="000000"/>
          <w:sz w:val="28"/>
          <w:szCs w:val="28"/>
        </w:rPr>
        <w:t>МКОУ Пестеревская СОШ д. Надежда  с присоединением МКОУ ООШ д. Вихарево, МКОУ ООШ д. Карманкино.</w:t>
      </w:r>
    </w:p>
    <w:p w:rsidR="0017261D" w:rsidRPr="005B785F" w:rsidRDefault="0017261D" w:rsidP="005B785F">
      <w:pPr>
        <w:pStyle w:val="12"/>
        <w:ind w:firstLine="567"/>
        <w:jc w:val="both"/>
        <w:rPr>
          <w:rFonts w:ascii="Times New Roman" w:hAnsi="Times New Roman"/>
          <w:color w:val="000000"/>
          <w:sz w:val="28"/>
          <w:szCs w:val="28"/>
        </w:rPr>
      </w:pPr>
      <w:r w:rsidRPr="005B785F">
        <w:rPr>
          <w:rFonts w:ascii="Times New Roman" w:hAnsi="Times New Roman"/>
          <w:color w:val="000000"/>
          <w:sz w:val="28"/>
          <w:szCs w:val="28"/>
        </w:rPr>
        <w:t>МКОУ ООШ д.Дамаскино ликвидируется с 01.07.2019 года в связи со снижением контингента обучающихся.</w:t>
      </w:r>
    </w:p>
    <w:p w:rsidR="0017261D" w:rsidRDefault="0017261D" w:rsidP="008040EC">
      <w:pPr>
        <w:widowControl w:val="0"/>
        <w:tabs>
          <w:tab w:val="left" w:pos="7288"/>
          <w:tab w:val="left" w:pos="9356"/>
        </w:tabs>
        <w:suppressAutoHyphens/>
        <w:snapToGrid w:val="0"/>
        <w:spacing w:after="0" w:line="276" w:lineRule="auto"/>
        <w:jc w:val="both"/>
        <w:rPr>
          <w:rFonts w:ascii="Times New Roman" w:hAnsi="Times New Roman"/>
          <w:b/>
          <w:sz w:val="28"/>
          <w:szCs w:val="26"/>
          <w:lang w:eastAsia="ru-RU"/>
        </w:rPr>
      </w:pPr>
    </w:p>
    <w:p w:rsidR="0017261D" w:rsidRPr="00B303C9" w:rsidRDefault="0017261D" w:rsidP="00AE4397">
      <w:pPr>
        <w:widowControl w:val="0"/>
        <w:tabs>
          <w:tab w:val="left" w:pos="7288"/>
          <w:tab w:val="left" w:pos="9356"/>
        </w:tabs>
        <w:suppressAutoHyphens/>
        <w:snapToGrid w:val="0"/>
        <w:spacing w:after="0" w:line="276" w:lineRule="auto"/>
        <w:jc w:val="both"/>
        <w:rPr>
          <w:rFonts w:ascii="Times New Roman" w:hAnsi="Times New Roman"/>
          <w:b/>
          <w:sz w:val="28"/>
          <w:szCs w:val="28"/>
          <w:lang w:eastAsia="ru-RU"/>
        </w:rPr>
      </w:pPr>
      <w:r w:rsidRPr="00B303C9">
        <w:rPr>
          <w:rFonts w:ascii="Times New Roman" w:hAnsi="Times New Roman"/>
          <w:b/>
          <w:sz w:val="28"/>
          <w:szCs w:val="28"/>
          <w:lang w:eastAsia="ru-RU"/>
        </w:rPr>
        <w:t>2.1.2. Направление «Здравоохранение»</w:t>
      </w:r>
    </w:p>
    <w:p w:rsidR="0017261D" w:rsidRPr="00B303C9" w:rsidRDefault="0017261D" w:rsidP="00731A12">
      <w:pPr>
        <w:widowControl w:val="0"/>
        <w:tabs>
          <w:tab w:val="left" w:pos="7288"/>
          <w:tab w:val="left" w:pos="9356"/>
        </w:tabs>
        <w:suppressAutoHyphens/>
        <w:snapToGrid w:val="0"/>
        <w:spacing w:after="0" w:line="240" w:lineRule="auto"/>
        <w:jc w:val="both"/>
        <w:rPr>
          <w:rFonts w:ascii="Times New Roman" w:hAnsi="Times New Roman"/>
          <w:b/>
          <w:sz w:val="28"/>
          <w:szCs w:val="28"/>
          <w:lang w:eastAsia="ru-RU"/>
        </w:rPr>
      </w:pPr>
    </w:p>
    <w:p w:rsidR="0017261D" w:rsidRDefault="0017261D" w:rsidP="00731A12">
      <w:pPr>
        <w:pStyle w:val="21"/>
        <w:shd w:val="clear" w:color="auto" w:fill="auto"/>
        <w:spacing w:line="240" w:lineRule="auto"/>
        <w:ind w:firstLine="740"/>
        <w:rPr>
          <w:color w:val="000000"/>
          <w:sz w:val="28"/>
          <w:szCs w:val="28"/>
          <w:lang w:eastAsia="ru-RU"/>
        </w:rPr>
      </w:pPr>
      <w:r w:rsidRPr="00331A99">
        <w:rPr>
          <w:b/>
          <w:color w:val="000000"/>
          <w:sz w:val="28"/>
          <w:szCs w:val="28"/>
          <w:lang w:eastAsia="ru-RU"/>
        </w:rPr>
        <w:t>Главная цель</w:t>
      </w:r>
      <w:r w:rsidRPr="00B303C9">
        <w:rPr>
          <w:color w:val="000000"/>
          <w:sz w:val="28"/>
          <w:szCs w:val="28"/>
          <w:lang w:eastAsia="ru-RU"/>
        </w:rPr>
        <w:t xml:space="preserve"> - улучшение здоровья населения путем обеспечения всеобщей доступности качественных медицинских услуг.</w:t>
      </w:r>
    </w:p>
    <w:p w:rsidR="0017261D" w:rsidRPr="0074059B" w:rsidRDefault="0017261D" w:rsidP="00731A12">
      <w:pPr>
        <w:pStyle w:val="21"/>
        <w:shd w:val="clear" w:color="auto" w:fill="auto"/>
        <w:spacing w:line="240" w:lineRule="auto"/>
        <w:ind w:firstLine="740"/>
        <w:rPr>
          <w:b/>
          <w:sz w:val="28"/>
          <w:szCs w:val="28"/>
        </w:rPr>
      </w:pPr>
      <w:r w:rsidRPr="0074059B">
        <w:rPr>
          <w:b/>
          <w:color w:val="000000"/>
          <w:sz w:val="28"/>
          <w:szCs w:val="28"/>
          <w:lang w:eastAsia="ru-RU"/>
        </w:rPr>
        <w:t>Задачи:</w:t>
      </w:r>
    </w:p>
    <w:p w:rsidR="0017261D" w:rsidRDefault="0017261D" w:rsidP="00731A12">
      <w:pPr>
        <w:pStyle w:val="21"/>
        <w:shd w:val="clear" w:color="auto" w:fill="auto"/>
        <w:spacing w:line="240" w:lineRule="auto"/>
        <w:ind w:firstLine="740"/>
        <w:rPr>
          <w:color w:val="000000"/>
          <w:sz w:val="28"/>
          <w:szCs w:val="28"/>
          <w:lang w:eastAsia="ru-RU"/>
        </w:rPr>
      </w:pPr>
      <w:r w:rsidRPr="00B303C9">
        <w:rPr>
          <w:color w:val="000000"/>
          <w:sz w:val="28"/>
          <w:szCs w:val="28"/>
          <w:lang w:eastAsia="ru-RU"/>
        </w:rPr>
        <w:t>Главным направлением развития здравоохранения станет развитие первичного звена медицинской помощи - амбулаторий и ФАПов.</w:t>
      </w:r>
    </w:p>
    <w:p w:rsidR="0017261D" w:rsidRPr="0065703B" w:rsidRDefault="0017261D" w:rsidP="0065703B">
      <w:pPr>
        <w:pStyle w:val="21"/>
        <w:shd w:val="clear" w:color="auto" w:fill="auto"/>
        <w:spacing w:line="240" w:lineRule="auto"/>
        <w:ind w:firstLine="740"/>
        <w:rPr>
          <w:sz w:val="28"/>
          <w:szCs w:val="28"/>
        </w:rPr>
      </w:pPr>
      <w:r w:rsidRPr="0065703B">
        <w:rPr>
          <w:color w:val="000000"/>
          <w:sz w:val="28"/>
          <w:szCs w:val="28"/>
          <w:lang w:eastAsia="ru-RU"/>
        </w:rPr>
        <w:t xml:space="preserve">Для реализации направления необходимо в первую очередь решить проблему наличия фельдшерских кадров. Администрация КОГБУЗ "Кильмезская ЦРБ" проводит профориентационную работу с выпускниками образовательных учреждений района и выпускниками медицинских колледжей. </w:t>
      </w:r>
    </w:p>
    <w:p w:rsidR="0017261D" w:rsidRPr="00B303C9" w:rsidRDefault="0017261D" w:rsidP="00731A12">
      <w:pPr>
        <w:pStyle w:val="21"/>
        <w:shd w:val="clear" w:color="auto" w:fill="auto"/>
        <w:spacing w:line="240" w:lineRule="auto"/>
        <w:ind w:firstLine="740"/>
        <w:rPr>
          <w:sz w:val="28"/>
          <w:szCs w:val="28"/>
        </w:rPr>
      </w:pPr>
      <w:r w:rsidRPr="00B303C9">
        <w:rPr>
          <w:color w:val="000000"/>
          <w:sz w:val="28"/>
          <w:szCs w:val="28"/>
          <w:lang w:eastAsia="ru-RU"/>
        </w:rPr>
        <w:t>Вторым приоритетным направлением является развитие специализированной помощи населению.</w:t>
      </w:r>
    </w:p>
    <w:p w:rsidR="0017261D" w:rsidRPr="00AD6003" w:rsidRDefault="0017261D" w:rsidP="00077650">
      <w:pPr>
        <w:pStyle w:val="21"/>
        <w:shd w:val="clear" w:color="auto" w:fill="auto"/>
        <w:spacing w:line="240" w:lineRule="auto"/>
        <w:ind w:firstLine="740"/>
        <w:rPr>
          <w:sz w:val="28"/>
          <w:szCs w:val="28"/>
        </w:rPr>
      </w:pPr>
      <w:r>
        <w:rPr>
          <w:color w:val="000000"/>
          <w:sz w:val="28"/>
          <w:szCs w:val="28"/>
          <w:lang w:eastAsia="ru-RU"/>
        </w:rPr>
        <w:t>П</w:t>
      </w:r>
      <w:r w:rsidRPr="00AD6003">
        <w:rPr>
          <w:color w:val="000000"/>
          <w:sz w:val="28"/>
          <w:szCs w:val="28"/>
          <w:lang w:eastAsia="ru-RU"/>
        </w:rPr>
        <w:t>овышение эффективности</w:t>
      </w:r>
      <w:r>
        <w:rPr>
          <w:color w:val="000000"/>
          <w:sz w:val="28"/>
          <w:szCs w:val="28"/>
          <w:lang w:eastAsia="ru-RU"/>
        </w:rPr>
        <w:t>,</w:t>
      </w:r>
      <w:r w:rsidRPr="00AD6003">
        <w:rPr>
          <w:color w:val="000000"/>
          <w:sz w:val="28"/>
          <w:szCs w:val="28"/>
          <w:lang w:eastAsia="ru-RU"/>
        </w:rPr>
        <w:t xml:space="preserve"> качества </w:t>
      </w:r>
      <w:r>
        <w:rPr>
          <w:color w:val="000000"/>
          <w:sz w:val="28"/>
          <w:szCs w:val="28"/>
          <w:lang w:eastAsia="ru-RU"/>
        </w:rPr>
        <w:t>и доступности</w:t>
      </w:r>
      <w:r w:rsidRPr="00AD6003">
        <w:rPr>
          <w:color w:val="000000"/>
          <w:sz w:val="28"/>
          <w:szCs w:val="28"/>
          <w:lang w:eastAsia="ru-RU"/>
        </w:rPr>
        <w:t xml:space="preserve"> медицинской помощи было и остается важнейшим направлением улучшения здоровья населения, а, следовательно, и увеличения продолжительности жизни.</w:t>
      </w:r>
    </w:p>
    <w:p w:rsidR="0017261D" w:rsidRDefault="0017261D" w:rsidP="00077650">
      <w:pPr>
        <w:pStyle w:val="21"/>
        <w:shd w:val="clear" w:color="auto" w:fill="auto"/>
        <w:spacing w:line="240" w:lineRule="auto"/>
        <w:ind w:firstLine="740"/>
        <w:rPr>
          <w:color w:val="000000"/>
          <w:sz w:val="28"/>
          <w:szCs w:val="28"/>
          <w:lang w:eastAsia="ru-RU"/>
        </w:rPr>
      </w:pPr>
      <w:r>
        <w:rPr>
          <w:color w:val="000000"/>
          <w:sz w:val="28"/>
          <w:szCs w:val="28"/>
          <w:lang w:eastAsia="ru-RU"/>
        </w:rPr>
        <w:t xml:space="preserve">В 2018 году  - в Зимнякском, Рыбноватажском и Моторском поселении фельдшерско - акушерские пункты были признаны аварийными. </w:t>
      </w:r>
    </w:p>
    <w:p w:rsidR="0017261D" w:rsidRDefault="0017261D" w:rsidP="00077650">
      <w:pPr>
        <w:pStyle w:val="21"/>
        <w:shd w:val="clear" w:color="auto" w:fill="auto"/>
        <w:spacing w:line="240" w:lineRule="auto"/>
        <w:ind w:firstLine="740"/>
        <w:rPr>
          <w:color w:val="000000"/>
          <w:sz w:val="28"/>
          <w:szCs w:val="28"/>
          <w:lang w:eastAsia="ru-RU"/>
        </w:rPr>
      </w:pPr>
      <w:r>
        <w:rPr>
          <w:color w:val="000000"/>
          <w:sz w:val="28"/>
          <w:szCs w:val="28"/>
          <w:lang w:eastAsia="ru-RU"/>
        </w:rPr>
        <w:t>Администрацией Кильмезского района  совместно с руководством   КОГБУЗ "Кильмезская ЦРБ", депутатами ОЗС  ведется необходимая работа по решению этого вопроса с   министерством здравоохранения Кировской области.</w:t>
      </w:r>
    </w:p>
    <w:p w:rsidR="0017261D" w:rsidRPr="0065703B" w:rsidRDefault="0017261D" w:rsidP="0065703B">
      <w:pPr>
        <w:pStyle w:val="21"/>
        <w:shd w:val="clear" w:color="auto" w:fill="auto"/>
        <w:spacing w:line="240" w:lineRule="auto"/>
        <w:ind w:firstLine="740"/>
        <w:rPr>
          <w:color w:val="000000"/>
          <w:sz w:val="28"/>
          <w:szCs w:val="28"/>
          <w:lang w:eastAsia="ru-RU"/>
        </w:rPr>
      </w:pPr>
      <w:r w:rsidRPr="0065703B">
        <w:rPr>
          <w:color w:val="000000"/>
          <w:sz w:val="28"/>
          <w:szCs w:val="28"/>
          <w:lang w:eastAsia="ru-RU"/>
        </w:rPr>
        <w:t>Строительство ФАПа в д. Зимник запланировано на 2019 год.  До 2025 года будут построены фельдшерско - акушерские пункты в д. Рыбная Ватага и д. Надежда.</w:t>
      </w:r>
    </w:p>
    <w:p w:rsidR="0017261D" w:rsidRPr="00AD6003" w:rsidRDefault="0017261D" w:rsidP="00077650">
      <w:pPr>
        <w:pStyle w:val="21"/>
        <w:shd w:val="clear" w:color="auto" w:fill="auto"/>
        <w:spacing w:line="240" w:lineRule="auto"/>
        <w:ind w:firstLine="740"/>
        <w:rPr>
          <w:sz w:val="28"/>
          <w:szCs w:val="28"/>
        </w:rPr>
      </w:pPr>
      <w:r w:rsidRPr="00AD6003">
        <w:rPr>
          <w:color w:val="000000"/>
          <w:sz w:val="28"/>
          <w:szCs w:val="28"/>
          <w:lang w:eastAsia="ru-RU"/>
        </w:rPr>
        <w:t xml:space="preserve">Значимым направлением развития здравоохранения </w:t>
      </w:r>
      <w:r>
        <w:rPr>
          <w:color w:val="000000"/>
          <w:sz w:val="28"/>
          <w:szCs w:val="28"/>
          <w:lang w:eastAsia="ru-RU"/>
        </w:rPr>
        <w:t xml:space="preserve"> в районе является</w:t>
      </w:r>
      <w:r w:rsidRPr="00AD6003">
        <w:rPr>
          <w:color w:val="000000"/>
          <w:sz w:val="28"/>
          <w:szCs w:val="28"/>
          <w:lang w:eastAsia="ru-RU"/>
        </w:rPr>
        <w:t xml:space="preserve"> </w:t>
      </w:r>
      <w:r>
        <w:rPr>
          <w:color w:val="000000"/>
          <w:sz w:val="28"/>
          <w:szCs w:val="28"/>
          <w:lang w:eastAsia="ru-RU"/>
        </w:rPr>
        <w:t xml:space="preserve">своевременное направление нуждающихся для оказания специализированной, в </w:t>
      </w:r>
      <w:r>
        <w:rPr>
          <w:color w:val="000000"/>
          <w:sz w:val="28"/>
          <w:szCs w:val="28"/>
          <w:lang w:eastAsia="ru-RU"/>
        </w:rPr>
        <w:lastRenderedPageBreak/>
        <w:t>том числе</w:t>
      </w:r>
      <w:r w:rsidRPr="00AD6003">
        <w:rPr>
          <w:color w:val="000000"/>
          <w:sz w:val="28"/>
          <w:szCs w:val="28"/>
          <w:lang w:eastAsia="ru-RU"/>
        </w:rPr>
        <w:t xml:space="preserve"> высокотехнологичной медицинской помощи</w:t>
      </w:r>
      <w:r>
        <w:rPr>
          <w:color w:val="000000"/>
          <w:sz w:val="28"/>
          <w:szCs w:val="28"/>
          <w:lang w:eastAsia="ru-RU"/>
        </w:rPr>
        <w:t xml:space="preserve"> в лечебные учреждения региона - Региональный эндокринологический центр, Центр травматологии, ортопедии и нейрохирургии, Центр кардиологии и неврологии</w:t>
      </w:r>
      <w:r w:rsidRPr="00AD6003">
        <w:rPr>
          <w:color w:val="000000"/>
          <w:sz w:val="28"/>
          <w:szCs w:val="28"/>
          <w:lang w:eastAsia="ru-RU"/>
        </w:rPr>
        <w:t>.</w:t>
      </w:r>
    </w:p>
    <w:p w:rsidR="0017261D" w:rsidRPr="00AD6003" w:rsidRDefault="0017261D" w:rsidP="00077650">
      <w:pPr>
        <w:pStyle w:val="21"/>
        <w:shd w:val="clear" w:color="auto" w:fill="auto"/>
        <w:spacing w:line="240" w:lineRule="auto"/>
        <w:ind w:firstLine="740"/>
        <w:rPr>
          <w:sz w:val="28"/>
          <w:szCs w:val="28"/>
        </w:rPr>
      </w:pPr>
      <w:r>
        <w:rPr>
          <w:color w:val="000000"/>
          <w:sz w:val="28"/>
          <w:szCs w:val="28"/>
          <w:lang w:eastAsia="ru-RU"/>
        </w:rPr>
        <w:t>С</w:t>
      </w:r>
      <w:r w:rsidRPr="00AD6003">
        <w:rPr>
          <w:color w:val="000000"/>
          <w:sz w:val="28"/>
          <w:szCs w:val="28"/>
          <w:lang w:eastAsia="ru-RU"/>
        </w:rPr>
        <w:t xml:space="preserve">овершенствование системы здравоохранения Кильмезского района планируется </w:t>
      </w:r>
      <w:r>
        <w:rPr>
          <w:color w:val="000000"/>
          <w:sz w:val="28"/>
          <w:szCs w:val="28"/>
          <w:lang w:eastAsia="ru-RU"/>
        </w:rPr>
        <w:t>осуществлять</w:t>
      </w:r>
      <w:r w:rsidRPr="00AD6003">
        <w:rPr>
          <w:color w:val="000000"/>
          <w:sz w:val="28"/>
          <w:szCs w:val="28"/>
          <w:lang w:eastAsia="ru-RU"/>
        </w:rPr>
        <w:t xml:space="preserve"> в следующих направлениях:</w:t>
      </w:r>
    </w:p>
    <w:p w:rsidR="0017261D" w:rsidRPr="00AD6003" w:rsidRDefault="0017261D" w:rsidP="00077650">
      <w:pPr>
        <w:pStyle w:val="21"/>
        <w:numPr>
          <w:ilvl w:val="0"/>
          <w:numId w:val="30"/>
        </w:numPr>
        <w:shd w:val="clear" w:color="auto" w:fill="auto"/>
        <w:tabs>
          <w:tab w:val="left" w:pos="1433"/>
        </w:tabs>
        <w:spacing w:line="240" w:lineRule="auto"/>
        <w:ind w:firstLine="740"/>
        <w:rPr>
          <w:sz w:val="28"/>
          <w:szCs w:val="28"/>
        </w:rPr>
      </w:pPr>
      <w:r w:rsidRPr="00AD6003">
        <w:rPr>
          <w:color w:val="000000"/>
          <w:sz w:val="28"/>
          <w:szCs w:val="28"/>
          <w:lang w:eastAsia="ru-RU"/>
        </w:rPr>
        <w:t>Формирование идеологии и психологии здоровья: воспитание здорового образа жизни подрастающего поколения через школьное и дополнительное образование, через средства массовой информации, воспитание ответственного отношения взрослого населения к своему и общественному здоровью, создание условий для здорового молодежного досуга и семейного отдыха.</w:t>
      </w:r>
    </w:p>
    <w:p w:rsidR="0017261D" w:rsidRPr="00AD6003" w:rsidRDefault="0017261D" w:rsidP="00077650">
      <w:pPr>
        <w:pStyle w:val="21"/>
        <w:numPr>
          <w:ilvl w:val="0"/>
          <w:numId w:val="30"/>
        </w:numPr>
        <w:shd w:val="clear" w:color="auto" w:fill="auto"/>
        <w:tabs>
          <w:tab w:val="left" w:pos="1433"/>
        </w:tabs>
        <w:spacing w:line="240" w:lineRule="auto"/>
        <w:ind w:firstLine="740"/>
        <w:rPr>
          <w:sz w:val="28"/>
          <w:szCs w:val="28"/>
        </w:rPr>
      </w:pPr>
      <w:r>
        <w:rPr>
          <w:color w:val="000000"/>
          <w:sz w:val="28"/>
          <w:szCs w:val="28"/>
          <w:lang w:eastAsia="ru-RU"/>
        </w:rPr>
        <w:t>Обеспечение д</w:t>
      </w:r>
      <w:r w:rsidRPr="00AD6003">
        <w:rPr>
          <w:color w:val="000000"/>
          <w:sz w:val="28"/>
          <w:szCs w:val="28"/>
          <w:lang w:eastAsia="ru-RU"/>
        </w:rPr>
        <w:t>оступност</w:t>
      </w:r>
      <w:r>
        <w:rPr>
          <w:color w:val="000000"/>
          <w:sz w:val="28"/>
          <w:szCs w:val="28"/>
          <w:lang w:eastAsia="ru-RU"/>
        </w:rPr>
        <w:t>и</w:t>
      </w:r>
      <w:r w:rsidRPr="00AD6003">
        <w:rPr>
          <w:color w:val="000000"/>
          <w:sz w:val="28"/>
          <w:szCs w:val="28"/>
          <w:lang w:eastAsia="ru-RU"/>
        </w:rPr>
        <w:t xml:space="preserve"> медицинской помощи для населения, повышение качества и  эффективности медицинской помощи</w:t>
      </w:r>
      <w:r>
        <w:rPr>
          <w:color w:val="000000"/>
          <w:sz w:val="28"/>
          <w:szCs w:val="28"/>
          <w:lang w:eastAsia="ru-RU"/>
        </w:rPr>
        <w:t>,</w:t>
      </w:r>
      <w:r w:rsidRPr="00AD6003">
        <w:rPr>
          <w:color w:val="000000"/>
          <w:sz w:val="28"/>
          <w:szCs w:val="28"/>
          <w:lang w:eastAsia="ru-RU"/>
        </w:rPr>
        <w:t xml:space="preserve"> укрепление материально-технической базы ЛПУ:</w:t>
      </w:r>
    </w:p>
    <w:p w:rsidR="0017261D" w:rsidRPr="00DF0294" w:rsidRDefault="0017261D" w:rsidP="00077650">
      <w:pPr>
        <w:pStyle w:val="21"/>
        <w:numPr>
          <w:ilvl w:val="0"/>
          <w:numId w:val="29"/>
        </w:numPr>
        <w:shd w:val="clear" w:color="auto" w:fill="auto"/>
        <w:tabs>
          <w:tab w:val="left" w:pos="992"/>
        </w:tabs>
        <w:spacing w:line="240" w:lineRule="auto"/>
        <w:ind w:firstLine="740"/>
        <w:rPr>
          <w:sz w:val="28"/>
          <w:szCs w:val="28"/>
        </w:rPr>
      </w:pPr>
      <w:r w:rsidRPr="00DF0294">
        <w:rPr>
          <w:color w:val="000000"/>
          <w:sz w:val="28"/>
          <w:szCs w:val="28"/>
          <w:lang w:eastAsia="ru-RU"/>
        </w:rPr>
        <w:t>ремонт  и строительство ФАПов;</w:t>
      </w:r>
    </w:p>
    <w:p w:rsidR="0017261D" w:rsidRPr="00AD6003" w:rsidRDefault="0017261D" w:rsidP="00077650">
      <w:pPr>
        <w:pStyle w:val="21"/>
        <w:shd w:val="clear" w:color="auto" w:fill="auto"/>
        <w:spacing w:line="240" w:lineRule="auto"/>
        <w:ind w:firstLine="740"/>
        <w:rPr>
          <w:sz w:val="28"/>
          <w:szCs w:val="28"/>
        </w:rPr>
      </w:pPr>
      <w:r w:rsidRPr="00AD6003">
        <w:rPr>
          <w:color w:val="000000"/>
          <w:sz w:val="28"/>
          <w:szCs w:val="28"/>
          <w:lang w:eastAsia="ru-RU"/>
        </w:rPr>
        <w:t>-</w:t>
      </w:r>
      <w:r>
        <w:rPr>
          <w:color w:val="000000"/>
          <w:sz w:val="28"/>
          <w:szCs w:val="28"/>
          <w:lang w:eastAsia="ru-RU"/>
        </w:rPr>
        <w:t xml:space="preserve"> </w:t>
      </w:r>
      <w:r w:rsidRPr="00AD6003">
        <w:rPr>
          <w:color w:val="000000"/>
          <w:sz w:val="28"/>
          <w:szCs w:val="28"/>
          <w:lang w:eastAsia="ru-RU"/>
        </w:rPr>
        <w:t>модернизация медицинского оборудования;</w:t>
      </w:r>
    </w:p>
    <w:p w:rsidR="0017261D" w:rsidRPr="00AD6003" w:rsidRDefault="0017261D" w:rsidP="00077650">
      <w:pPr>
        <w:pStyle w:val="21"/>
        <w:numPr>
          <w:ilvl w:val="0"/>
          <w:numId w:val="29"/>
        </w:numPr>
        <w:shd w:val="clear" w:color="auto" w:fill="auto"/>
        <w:tabs>
          <w:tab w:val="left" w:pos="992"/>
        </w:tabs>
        <w:spacing w:line="240" w:lineRule="auto"/>
        <w:ind w:firstLine="740"/>
        <w:rPr>
          <w:sz w:val="28"/>
          <w:szCs w:val="28"/>
        </w:rPr>
      </w:pPr>
      <w:r w:rsidRPr="00AD6003">
        <w:rPr>
          <w:color w:val="000000"/>
          <w:sz w:val="28"/>
          <w:szCs w:val="28"/>
          <w:lang w:eastAsia="ru-RU"/>
        </w:rPr>
        <w:t>приобретение  медицинской мебели и мягкого инвентаря.</w:t>
      </w:r>
    </w:p>
    <w:p w:rsidR="0017261D" w:rsidRPr="00AD6003" w:rsidRDefault="0017261D" w:rsidP="00077650">
      <w:pPr>
        <w:pStyle w:val="21"/>
        <w:numPr>
          <w:ilvl w:val="0"/>
          <w:numId w:val="30"/>
        </w:numPr>
        <w:shd w:val="clear" w:color="auto" w:fill="auto"/>
        <w:tabs>
          <w:tab w:val="left" w:pos="1433"/>
        </w:tabs>
        <w:spacing w:line="240" w:lineRule="auto"/>
        <w:ind w:firstLine="740"/>
        <w:rPr>
          <w:sz w:val="28"/>
          <w:szCs w:val="28"/>
        </w:rPr>
      </w:pPr>
      <w:r w:rsidRPr="00AD6003">
        <w:rPr>
          <w:color w:val="000000"/>
          <w:sz w:val="28"/>
          <w:szCs w:val="28"/>
          <w:lang w:eastAsia="ru-RU"/>
        </w:rPr>
        <w:t>Укрепление здоровья населения:</w:t>
      </w:r>
    </w:p>
    <w:p w:rsidR="0017261D" w:rsidRPr="00AD6003" w:rsidRDefault="0017261D" w:rsidP="00077650">
      <w:pPr>
        <w:pStyle w:val="21"/>
        <w:numPr>
          <w:ilvl w:val="0"/>
          <w:numId w:val="29"/>
        </w:numPr>
        <w:shd w:val="clear" w:color="auto" w:fill="auto"/>
        <w:tabs>
          <w:tab w:val="left" w:pos="992"/>
        </w:tabs>
        <w:spacing w:line="240" w:lineRule="auto"/>
        <w:ind w:firstLine="740"/>
        <w:rPr>
          <w:sz w:val="28"/>
          <w:szCs w:val="28"/>
        </w:rPr>
      </w:pPr>
      <w:r w:rsidRPr="00AD6003">
        <w:rPr>
          <w:color w:val="000000"/>
          <w:sz w:val="28"/>
          <w:szCs w:val="28"/>
          <w:lang w:eastAsia="ru-RU"/>
        </w:rPr>
        <w:t>увеличение процента выявления заболеваний на ранних стадиях (за счет увеличения охвата населения профилактическими осмотрами);</w:t>
      </w:r>
    </w:p>
    <w:p w:rsidR="0017261D" w:rsidRPr="00AD6003" w:rsidRDefault="0017261D" w:rsidP="00077650">
      <w:pPr>
        <w:pStyle w:val="21"/>
        <w:numPr>
          <w:ilvl w:val="0"/>
          <w:numId w:val="29"/>
        </w:numPr>
        <w:shd w:val="clear" w:color="auto" w:fill="auto"/>
        <w:tabs>
          <w:tab w:val="left" w:pos="1015"/>
        </w:tabs>
        <w:spacing w:line="240" w:lineRule="auto"/>
        <w:ind w:firstLine="740"/>
        <w:rPr>
          <w:sz w:val="28"/>
          <w:szCs w:val="28"/>
        </w:rPr>
      </w:pPr>
      <w:r w:rsidRPr="00AD6003">
        <w:rPr>
          <w:color w:val="000000"/>
          <w:sz w:val="28"/>
          <w:szCs w:val="28"/>
          <w:lang w:eastAsia="ru-RU"/>
        </w:rPr>
        <w:t>увеличение охвата населения флюорографическим обследованием;</w:t>
      </w:r>
    </w:p>
    <w:p w:rsidR="0017261D" w:rsidRPr="00AD6003" w:rsidRDefault="0017261D" w:rsidP="00077650">
      <w:pPr>
        <w:pStyle w:val="21"/>
        <w:numPr>
          <w:ilvl w:val="0"/>
          <w:numId w:val="29"/>
        </w:numPr>
        <w:shd w:val="clear" w:color="auto" w:fill="auto"/>
        <w:tabs>
          <w:tab w:val="left" w:pos="1015"/>
        </w:tabs>
        <w:spacing w:line="240" w:lineRule="auto"/>
        <w:ind w:firstLine="740"/>
        <w:rPr>
          <w:sz w:val="28"/>
          <w:szCs w:val="28"/>
        </w:rPr>
      </w:pPr>
      <w:r w:rsidRPr="00AD6003">
        <w:rPr>
          <w:color w:val="000000"/>
          <w:sz w:val="28"/>
          <w:szCs w:val="28"/>
          <w:lang w:eastAsia="ru-RU"/>
        </w:rPr>
        <w:t>снижение уровня детской и перинатальной смертности;</w:t>
      </w:r>
    </w:p>
    <w:p w:rsidR="0017261D" w:rsidRPr="00AD6003" w:rsidRDefault="0017261D" w:rsidP="00077650">
      <w:pPr>
        <w:pStyle w:val="21"/>
        <w:numPr>
          <w:ilvl w:val="0"/>
          <w:numId w:val="29"/>
        </w:numPr>
        <w:shd w:val="clear" w:color="auto" w:fill="auto"/>
        <w:tabs>
          <w:tab w:val="left" w:pos="1015"/>
        </w:tabs>
        <w:spacing w:line="240" w:lineRule="auto"/>
        <w:ind w:firstLine="740"/>
        <w:rPr>
          <w:sz w:val="28"/>
          <w:szCs w:val="28"/>
        </w:rPr>
      </w:pPr>
      <w:r w:rsidRPr="00AD6003">
        <w:rPr>
          <w:color w:val="000000"/>
          <w:sz w:val="28"/>
          <w:szCs w:val="28"/>
          <w:lang w:eastAsia="ru-RU"/>
        </w:rPr>
        <w:t>профилактика суицидального поведения;</w:t>
      </w:r>
    </w:p>
    <w:p w:rsidR="0017261D" w:rsidRPr="00706B50" w:rsidRDefault="0017261D" w:rsidP="00077650">
      <w:pPr>
        <w:pStyle w:val="21"/>
        <w:numPr>
          <w:ilvl w:val="0"/>
          <w:numId w:val="29"/>
        </w:numPr>
        <w:shd w:val="clear" w:color="auto" w:fill="auto"/>
        <w:tabs>
          <w:tab w:val="left" w:pos="992"/>
        </w:tabs>
        <w:spacing w:line="240" w:lineRule="auto"/>
        <w:ind w:firstLine="740"/>
        <w:rPr>
          <w:sz w:val="28"/>
          <w:szCs w:val="28"/>
        </w:rPr>
      </w:pPr>
      <w:r w:rsidRPr="00706B50">
        <w:rPr>
          <w:color w:val="000000"/>
          <w:sz w:val="28"/>
          <w:szCs w:val="28"/>
          <w:lang w:eastAsia="ru-RU"/>
        </w:rPr>
        <w:t xml:space="preserve"> развитие службы охраны материнства и детства; </w:t>
      </w:r>
      <w:r>
        <w:rPr>
          <w:color w:val="000000"/>
          <w:sz w:val="28"/>
          <w:szCs w:val="28"/>
          <w:lang w:eastAsia="ru-RU"/>
        </w:rPr>
        <w:t>организация работы "Службы ранней помощи"</w:t>
      </w:r>
    </w:p>
    <w:p w:rsidR="0017261D" w:rsidRPr="00AD6003" w:rsidRDefault="0017261D" w:rsidP="00077650">
      <w:pPr>
        <w:pStyle w:val="21"/>
        <w:numPr>
          <w:ilvl w:val="0"/>
          <w:numId w:val="29"/>
        </w:numPr>
        <w:shd w:val="clear" w:color="auto" w:fill="auto"/>
        <w:tabs>
          <w:tab w:val="left" w:pos="1030"/>
        </w:tabs>
        <w:spacing w:line="240" w:lineRule="auto"/>
        <w:ind w:firstLine="740"/>
        <w:rPr>
          <w:sz w:val="28"/>
          <w:szCs w:val="28"/>
        </w:rPr>
      </w:pPr>
      <w:r w:rsidRPr="00AD6003">
        <w:rPr>
          <w:color w:val="000000"/>
          <w:sz w:val="28"/>
          <w:szCs w:val="28"/>
          <w:lang w:eastAsia="ru-RU"/>
        </w:rPr>
        <w:t>реализация федеральных</w:t>
      </w:r>
      <w:r>
        <w:rPr>
          <w:color w:val="000000"/>
          <w:sz w:val="28"/>
          <w:szCs w:val="28"/>
          <w:lang w:eastAsia="ru-RU"/>
        </w:rPr>
        <w:t xml:space="preserve"> проектов "Здравоохранение"</w:t>
      </w:r>
      <w:r w:rsidRPr="00AD6003">
        <w:rPr>
          <w:color w:val="000000"/>
          <w:sz w:val="28"/>
          <w:szCs w:val="28"/>
          <w:lang w:eastAsia="ru-RU"/>
        </w:rPr>
        <w:t>,</w:t>
      </w:r>
      <w:r>
        <w:rPr>
          <w:color w:val="000000"/>
          <w:sz w:val="28"/>
          <w:szCs w:val="28"/>
          <w:lang w:eastAsia="ru-RU"/>
        </w:rPr>
        <w:t xml:space="preserve"> "Демография"</w:t>
      </w:r>
      <w:r w:rsidRPr="00AD6003">
        <w:rPr>
          <w:color w:val="000000"/>
          <w:sz w:val="28"/>
          <w:szCs w:val="28"/>
          <w:lang w:eastAsia="ru-RU"/>
        </w:rPr>
        <w:t xml:space="preserve"> региональных программ:  «Вакцинопрофилактика», </w:t>
      </w:r>
      <w:r>
        <w:rPr>
          <w:color w:val="000000"/>
          <w:sz w:val="28"/>
          <w:szCs w:val="28"/>
          <w:lang w:eastAsia="ru-RU"/>
        </w:rPr>
        <w:t>"Река жизни"</w:t>
      </w:r>
      <w:r w:rsidRPr="00AD6003">
        <w:rPr>
          <w:color w:val="000000"/>
          <w:sz w:val="28"/>
          <w:szCs w:val="28"/>
          <w:lang w:eastAsia="ru-RU"/>
        </w:rPr>
        <w:t>, «Анти-ВИЧ/СПИД»,   “Онкопост»</w:t>
      </w:r>
      <w:r>
        <w:rPr>
          <w:color w:val="000000"/>
          <w:sz w:val="28"/>
          <w:szCs w:val="28"/>
          <w:lang w:eastAsia="ru-RU"/>
        </w:rPr>
        <w:t>, "нАРКОПОСТ"</w:t>
      </w:r>
      <w:r w:rsidRPr="00AD6003">
        <w:rPr>
          <w:color w:val="000000"/>
          <w:sz w:val="28"/>
          <w:szCs w:val="28"/>
          <w:lang w:eastAsia="ru-RU"/>
        </w:rPr>
        <w:t>.</w:t>
      </w:r>
    </w:p>
    <w:p w:rsidR="0017261D" w:rsidRPr="00AD6003" w:rsidRDefault="0017261D" w:rsidP="00077650">
      <w:pPr>
        <w:pStyle w:val="21"/>
        <w:numPr>
          <w:ilvl w:val="0"/>
          <w:numId w:val="29"/>
        </w:numPr>
        <w:shd w:val="clear" w:color="auto" w:fill="auto"/>
        <w:tabs>
          <w:tab w:val="left" w:pos="1060"/>
        </w:tabs>
        <w:spacing w:line="240" w:lineRule="auto"/>
        <w:ind w:firstLine="740"/>
        <w:rPr>
          <w:sz w:val="28"/>
          <w:szCs w:val="28"/>
        </w:rPr>
      </w:pPr>
      <w:r w:rsidRPr="00AD6003">
        <w:rPr>
          <w:color w:val="000000"/>
          <w:sz w:val="28"/>
          <w:szCs w:val="28"/>
          <w:lang w:eastAsia="ru-RU"/>
        </w:rPr>
        <w:t>ежегодная обязательная диспансеризация детей и подростков;</w:t>
      </w:r>
    </w:p>
    <w:p w:rsidR="0017261D" w:rsidRPr="00AD6003" w:rsidRDefault="0017261D" w:rsidP="00077650">
      <w:pPr>
        <w:pStyle w:val="21"/>
        <w:numPr>
          <w:ilvl w:val="0"/>
          <w:numId w:val="29"/>
        </w:numPr>
        <w:shd w:val="clear" w:color="auto" w:fill="auto"/>
        <w:tabs>
          <w:tab w:val="left" w:pos="1060"/>
        </w:tabs>
        <w:spacing w:line="240" w:lineRule="auto"/>
        <w:ind w:firstLine="740"/>
        <w:rPr>
          <w:sz w:val="28"/>
          <w:szCs w:val="28"/>
        </w:rPr>
      </w:pPr>
      <w:r w:rsidRPr="00AD6003">
        <w:rPr>
          <w:color w:val="000000"/>
          <w:sz w:val="28"/>
          <w:szCs w:val="28"/>
          <w:lang w:eastAsia="ru-RU"/>
        </w:rPr>
        <w:t>проведение диспансеризации взрослого население района;</w:t>
      </w:r>
    </w:p>
    <w:p w:rsidR="0017261D" w:rsidRPr="00AD6003" w:rsidRDefault="0017261D" w:rsidP="00077650">
      <w:pPr>
        <w:pStyle w:val="21"/>
        <w:numPr>
          <w:ilvl w:val="0"/>
          <w:numId w:val="29"/>
        </w:numPr>
        <w:shd w:val="clear" w:color="auto" w:fill="auto"/>
        <w:tabs>
          <w:tab w:val="left" w:pos="1060"/>
        </w:tabs>
        <w:spacing w:line="240" w:lineRule="auto"/>
        <w:ind w:firstLine="740"/>
        <w:rPr>
          <w:sz w:val="28"/>
          <w:szCs w:val="28"/>
        </w:rPr>
      </w:pPr>
      <w:r w:rsidRPr="00AD6003">
        <w:rPr>
          <w:color w:val="000000"/>
          <w:sz w:val="28"/>
          <w:szCs w:val="28"/>
          <w:lang w:eastAsia="ru-RU"/>
        </w:rPr>
        <w:t>оказание детской и подростковой наркологической помощи;</w:t>
      </w:r>
    </w:p>
    <w:p w:rsidR="0017261D" w:rsidRPr="00AD6003" w:rsidRDefault="0017261D" w:rsidP="00077650">
      <w:pPr>
        <w:pStyle w:val="21"/>
        <w:numPr>
          <w:ilvl w:val="0"/>
          <w:numId w:val="29"/>
        </w:numPr>
        <w:shd w:val="clear" w:color="auto" w:fill="auto"/>
        <w:tabs>
          <w:tab w:val="left" w:pos="1026"/>
        </w:tabs>
        <w:spacing w:line="240" w:lineRule="auto"/>
        <w:ind w:firstLine="740"/>
        <w:rPr>
          <w:sz w:val="28"/>
          <w:szCs w:val="28"/>
        </w:rPr>
      </w:pPr>
      <w:r w:rsidRPr="00AD6003">
        <w:rPr>
          <w:color w:val="000000"/>
          <w:sz w:val="28"/>
          <w:szCs w:val="28"/>
          <w:lang w:eastAsia="ru-RU"/>
        </w:rPr>
        <w:t>принятие неотложных мер в сфере здоровья населения, направленных на снижение смертности в трудоспособном возрасте, увеличение средней продолжительности жизни населения;</w:t>
      </w:r>
    </w:p>
    <w:p w:rsidR="0017261D" w:rsidRPr="00AD6003" w:rsidRDefault="0017261D" w:rsidP="00077650">
      <w:pPr>
        <w:pStyle w:val="21"/>
        <w:numPr>
          <w:ilvl w:val="0"/>
          <w:numId w:val="29"/>
        </w:numPr>
        <w:shd w:val="clear" w:color="auto" w:fill="auto"/>
        <w:tabs>
          <w:tab w:val="left" w:pos="1026"/>
        </w:tabs>
        <w:spacing w:line="240" w:lineRule="auto"/>
        <w:ind w:firstLine="740"/>
        <w:rPr>
          <w:sz w:val="28"/>
          <w:szCs w:val="28"/>
        </w:rPr>
      </w:pPr>
      <w:r w:rsidRPr="00AD6003">
        <w:rPr>
          <w:color w:val="000000"/>
          <w:sz w:val="28"/>
          <w:szCs w:val="28"/>
          <w:lang w:eastAsia="ru-RU"/>
        </w:rPr>
        <w:t>профилактика, своевременное выявление на ранних стадиях и лечение сердечно</w:t>
      </w:r>
      <w:r w:rsidRPr="00AD6003">
        <w:rPr>
          <w:color w:val="000000"/>
          <w:sz w:val="28"/>
          <w:szCs w:val="28"/>
          <w:lang w:eastAsia="ru-RU"/>
        </w:rPr>
        <w:softHyphen/>
        <w:t>сосудистых и других заболеваний, которые дают высокий процент смертности среди населения;</w:t>
      </w:r>
    </w:p>
    <w:p w:rsidR="0017261D" w:rsidRPr="001506F8" w:rsidRDefault="0017261D" w:rsidP="00077650">
      <w:pPr>
        <w:pStyle w:val="21"/>
        <w:numPr>
          <w:ilvl w:val="0"/>
          <w:numId w:val="29"/>
        </w:numPr>
        <w:shd w:val="clear" w:color="auto" w:fill="auto"/>
        <w:tabs>
          <w:tab w:val="left" w:pos="1030"/>
        </w:tabs>
        <w:spacing w:line="240" w:lineRule="auto"/>
        <w:ind w:firstLine="740"/>
        <w:rPr>
          <w:sz w:val="28"/>
          <w:szCs w:val="28"/>
        </w:rPr>
      </w:pPr>
      <w:r w:rsidRPr="001506F8">
        <w:rPr>
          <w:color w:val="000000"/>
          <w:sz w:val="28"/>
          <w:szCs w:val="28"/>
          <w:lang w:eastAsia="ru-RU"/>
        </w:rPr>
        <w:t>повышение качества и оперативности оказания скорой медицинской помощи населению района</w:t>
      </w:r>
      <w:r>
        <w:rPr>
          <w:color w:val="000000"/>
          <w:sz w:val="28"/>
          <w:szCs w:val="28"/>
          <w:lang w:eastAsia="ru-RU"/>
        </w:rPr>
        <w:t>.</w:t>
      </w:r>
    </w:p>
    <w:p w:rsidR="0017261D" w:rsidRPr="00077650" w:rsidRDefault="0017261D" w:rsidP="00077650">
      <w:pPr>
        <w:pStyle w:val="21"/>
        <w:shd w:val="clear" w:color="auto" w:fill="auto"/>
        <w:tabs>
          <w:tab w:val="left" w:pos="1030"/>
        </w:tabs>
        <w:spacing w:line="240" w:lineRule="auto"/>
        <w:ind w:firstLine="567"/>
        <w:rPr>
          <w:b/>
          <w:sz w:val="28"/>
          <w:szCs w:val="28"/>
        </w:rPr>
      </w:pPr>
      <w:r w:rsidRPr="00077650">
        <w:rPr>
          <w:b/>
          <w:color w:val="000000"/>
          <w:sz w:val="28"/>
          <w:szCs w:val="28"/>
          <w:lang w:eastAsia="ru-RU"/>
        </w:rPr>
        <w:t>Ожидаемые результаты:</w:t>
      </w:r>
    </w:p>
    <w:p w:rsidR="0017261D" w:rsidRPr="00AD6003" w:rsidRDefault="0017261D" w:rsidP="009B1117">
      <w:pPr>
        <w:pStyle w:val="21"/>
        <w:numPr>
          <w:ilvl w:val="0"/>
          <w:numId w:val="29"/>
        </w:numPr>
        <w:shd w:val="clear" w:color="auto" w:fill="auto"/>
        <w:tabs>
          <w:tab w:val="left" w:pos="1060"/>
        </w:tabs>
        <w:spacing w:line="240" w:lineRule="auto"/>
        <w:ind w:firstLine="740"/>
        <w:rPr>
          <w:sz w:val="28"/>
          <w:szCs w:val="28"/>
        </w:rPr>
      </w:pPr>
      <w:r w:rsidRPr="00AD6003">
        <w:rPr>
          <w:color w:val="000000"/>
          <w:sz w:val="28"/>
          <w:szCs w:val="28"/>
          <w:lang w:eastAsia="ru-RU"/>
        </w:rPr>
        <w:t>Улучшение качества медицинского обслуживания.</w:t>
      </w:r>
    </w:p>
    <w:p w:rsidR="0017261D" w:rsidRPr="00AD6003" w:rsidRDefault="0017261D" w:rsidP="009B1117">
      <w:pPr>
        <w:pStyle w:val="21"/>
        <w:numPr>
          <w:ilvl w:val="0"/>
          <w:numId w:val="29"/>
        </w:numPr>
        <w:shd w:val="clear" w:color="auto" w:fill="auto"/>
        <w:tabs>
          <w:tab w:val="left" w:pos="1060"/>
        </w:tabs>
        <w:spacing w:line="240" w:lineRule="auto"/>
        <w:ind w:firstLine="740"/>
        <w:rPr>
          <w:sz w:val="28"/>
          <w:szCs w:val="28"/>
        </w:rPr>
      </w:pPr>
      <w:r w:rsidRPr="00AD6003">
        <w:rPr>
          <w:color w:val="000000"/>
          <w:sz w:val="28"/>
          <w:szCs w:val="28"/>
          <w:lang w:eastAsia="ru-RU"/>
        </w:rPr>
        <w:t>Доступность услуг здравоохранения.</w:t>
      </w:r>
    </w:p>
    <w:p w:rsidR="0017261D" w:rsidRPr="00AD6003" w:rsidRDefault="0017261D" w:rsidP="009B1117">
      <w:pPr>
        <w:pStyle w:val="21"/>
        <w:numPr>
          <w:ilvl w:val="0"/>
          <w:numId w:val="29"/>
        </w:numPr>
        <w:shd w:val="clear" w:color="auto" w:fill="auto"/>
        <w:tabs>
          <w:tab w:val="left" w:pos="1060"/>
        </w:tabs>
        <w:spacing w:line="240" w:lineRule="auto"/>
        <w:ind w:firstLine="740"/>
        <w:rPr>
          <w:sz w:val="28"/>
          <w:szCs w:val="28"/>
        </w:rPr>
      </w:pPr>
      <w:r w:rsidRPr="00AD6003">
        <w:rPr>
          <w:color w:val="000000"/>
          <w:sz w:val="28"/>
          <w:szCs w:val="28"/>
          <w:lang w:eastAsia="ru-RU"/>
        </w:rPr>
        <w:t xml:space="preserve">Увеличение продолжительности жизни </w:t>
      </w:r>
      <w:r>
        <w:rPr>
          <w:color w:val="000000"/>
          <w:sz w:val="28"/>
          <w:szCs w:val="28"/>
          <w:lang w:eastAsia="ru-RU"/>
        </w:rPr>
        <w:t>населения района.</w:t>
      </w:r>
    </w:p>
    <w:p w:rsidR="0017261D" w:rsidRPr="00AD6003" w:rsidRDefault="0017261D" w:rsidP="009B1117">
      <w:pPr>
        <w:pStyle w:val="21"/>
        <w:numPr>
          <w:ilvl w:val="0"/>
          <w:numId w:val="29"/>
        </w:numPr>
        <w:shd w:val="clear" w:color="auto" w:fill="auto"/>
        <w:tabs>
          <w:tab w:val="left" w:pos="1026"/>
        </w:tabs>
        <w:spacing w:line="240" w:lineRule="auto"/>
        <w:ind w:firstLine="740"/>
        <w:rPr>
          <w:color w:val="000000"/>
          <w:sz w:val="28"/>
          <w:szCs w:val="28"/>
          <w:lang w:eastAsia="ru-RU"/>
        </w:rPr>
      </w:pPr>
      <w:r w:rsidRPr="00AD6003">
        <w:rPr>
          <w:color w:val="000000"/>
          <w:sz w:val="28"/>
          <w:szCs w:val="28"/>
          <w:lang w:eastAsia="ru-RU"/>
        </w:rPr>
        <w:t>Уменьшение младенческой смертности</w:t>
      </w:r>
      <w:r w:rsidRPr="00AD6003">
        <w:rPr>
          <w:color w:val="000000"/>
          <w:sz w:val="28"/>
          <w:szCs w:val="28"/>
          <w:lang w:val="en-US" w:eastAsia="ru-RU"/>
        </w:rPr>
        <w:t>.</w:t>
      </w:r>
    </w:p>
    <w:p w:rsidR="0017261D" w:rsidRPr="00A6679C" w:rsidRDefault="0017261D" w:rsidP="009B1117">
      <w:pPr>
        <w:pStyle w:val="21"/>
        <w:numPr>
          <w:ilvl w:val="0"/>
          <w:numId w:val="29"/>
        </w:numPr>
        <w:shd w:val="clear" w:color="auto" w:fill="auto"/>
        <w:tabs>
          <w:tab w:val="left" w:pos="1060"/>
        </w:tabs>
        <w:spacing w:line="240" w:lineRule="auto"/>
        <w:ind w:firstLine="709"/>
        <w:rPr>
          <w:sz w:val="28"/>
          <w:szCs w:val="28"/>
        </w:rPr>
      </w:pPr>
      <w:r w:rsidRPr="009B1117">
        <w:rPr>
          <w:color w:val="000000"/>
          <w:sz w:val="28"/>
          <w:szCs w:val="28"/>
          <w:lang w:eastAsia="ru-RU"/>
        </w:rPr>
        <w:t>Удовлетворенность населения медицинской помощью</w:t>
      </w:r>
      <w:r>
        <w:rPr>
          <w:color w:val="000000"/>
          <w:sz w:val="28"/>
          <w:szCs w:val="28"/>
          <w:lang w:eastAsia="ru-RU"/>
        </w:rPr>
        <w:t>.</w:t>
      </w:r>
      <w:r w:rsidRPr="009B1117">
        <w:rPr>
          <w:color w:val="000000"/>
          <w:sz w:val="28"/>
          <w:szCs w:val="28"/>
          <w:lang w:eastAsia="ru-RU"/>
        </w:rPr>
        <w:t xml:space="preserve"> </w:t>
      </w:r>
    </w:p>
    <w:p w:rsidR="0017261D" w:rsidRPr="00A6679C" w:rsidRDefault="0017261D" w:rsidP="00A6679C">
      <w:pPr>
        <w:spacing w:after="0" w:line="240" w:lineRule="auto"/>
        <w:ind w:firstLine="567"/>
        <w:jc w:val="both"/>
        <w:rPr>
          <w:rFonts w:ascii="Times New Roman" w:hAnsi="Times New Roman"/>
          <w:sz w:val="28"/>
          <w:szCs w:val="28"/>
        </w:rPr>
      </w:pPr>
      <w:r w:rsidRPr="00A6679C">
        <w:rPr>
          <w:rFonts w:ascii="Times New Roman" w:hAnsi="Times New Roman"/>
          <w:sz w:val="28"/>
          <w:szCs w:val="28"/>
        </w:rPr>
        <w:lastRenderedPageBreak/>
        <w:t>В 2019 - 2020 гг. планируется строительство нового здания поликлиники, в настоящее время АО "Кировский ССК" ведет разработку проектной документации.</w:t>
      </w:r>
    </w:p>
    <w:p w:rsidR="0017261D" w:rsidRDefault="0017261D" w:rsidP="00B303C9">
      <w:pPr>
        <w:pStyle w:val="21"/>
        <w:shd w:val="clear" w:color="auto" w:fill="auto"/>
        <w:tabs>
          <w:tab w:val="left" w:pos="1060"/>
        </w:tabs>
        <w:spacing w:line="240" w:lineRule="auto"/>
        <w:ind w:firstLine="567"/>
        <w:rPr>
          <w:sz w:val="28"/>
          <w:szCs w:val="28"/>
        </w:rPr>
      </w:pPr>
      <w:r w:rsidRPr="009B1117">
        <w:rPr>
          <w:sz w:val="28"/>
          <w:szCs w:val="28"/>
        </w:rPr>
        <w:t>Следует отметить, что медицинским услугами КОГБУЗ "Кильмезская ЦРБ"  пользуются жители населенных пунктов Уржумского и Малмыжского районов Кировской области и Сюмсинского района Удмуртии.</w:t>
      </w:r>
    </w:p>
    <w:p w:rsidR="0017261D" w:rsidRPr="009B1117" w:rsidRDefault="0017261D" w:rsidP="00B303C9">
      <w:pPr>
        <w:pStyle w:val="21"/>
        <w:shd w:val="clear" w:color="auto" w:fill="auto"/>
        <w:tabs>
          <w:tab w:val="left" w:pos="1060"/>
        </w:tabs>
        <w:spacing w:line="240" w:lineRule="auto"/>
        <w:ind w:firstLine="567"/>
        <w:rPr>
          <w:sz w:val="28"/>
          <w:szCs w:val="28"/>
        </w:rPr>
      </w:pPr>
    </w:p>
    <w:p w:rsidR="0017261D" w:rsidRPr="00331A99"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2.1.3. Направление «Культура»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b/>
          <w:sz w:val="28"/>
          <w:szCs w:val="28"/>
        </w:rPr>
        <w:t>Цель:</w:t>
      </w:r>
      <w:r>
        <w:rPr>
          <w:rFonts w:ascii="Times New Roman" w:hAnsi="Times New Roman"/>
          <w:sz w:val="28"/>
          <w:szCs w:val="28"/>
        </w:rPr>
        <w:t xml:space="preserve"> </w:t>
      </w:r>
      <w:r w:rsidRPr="00331A99">
        <w:rPr>
          <w:rFonts w:ascii="Times New Roman" w:hAnsi="Times New Roman"/>
          <w:sz w:val="28"/>
          <w:szCs w:val="28"/>
        </w:rPr>
        <w:t>создание условий, обеспечивающих равный доступ населения района к культурным ценностям и услугам,  формирование благоприятной среды для творческой самореализации граждан в рамках решения вопросов местного значения</w:t>
      </w:r>
    </w:p>
    <w:p w:rsidR="0017261D" w:rsidRPr="003B2660" w:rsidRDefault="0017261D" w:rsidP="00331A99">
      <w:pPr>
        <w:pStyle w:val="12"/>
        <w:ind w:firstLine="567"/>
        <w:jc w:val="both"/>
        <w:rPr>
          <w:rFonts w:ascii="Times New Roman" w:hAnsi="Times New Roman"/>
          <w:b/>
          <w:sz w:val="28"/>
          <w:szCs w:val="28"/>
        </w:rPr>
      </w:pPr>
      <w:r w:rsidRPr="003B2660">
        <w:rPr>
          <w:rFonts w:ascii="Times New Roman" w:hAnsi="Times New Roman"/>
          <w:b/>
          <w:sz w:val="28"/>
          <w:szCs w:val="28"/>
        </w:rPr>
        <w:t>Задачи: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1.Совершенствование системы библиотечного обслуживания, повышение качества и доступности библиотечных услуг для населения района вне зависимости от места проживания:</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организация библиотечного обслуживания населения Кильмезского района;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обновление и комплектование библиотечных фондов. Обеспечение их сохранности.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2. Создание условий для раскрытия творческого потенциала личности, удовлетворения жителями района своих духовных и культурных потребностей, содержательного использования своего времени: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организация культурно-массовых мероприятий для жителей района;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привлечение населения района в культурно-досуговые учреждения за счет повышения качества услуг. Применения новых форм и методов работы;</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ремонт зданий и сооружений, укрепление материально-технической базы учреждений культуры;</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обеспечение пожарной безопасности в учреждениях культуры;</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привлечение молодых специалистов, повышение квалификации работников учреждений культуры.</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3. Создание культурно-исторической музейной среды, обеспечивающей эффективное функционирование и развитие музея, направленное на повышение доступности и качества музейных услуг:</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создание условий для доступа населения к культурным ценностям, находящимся в краеведческом музее, увеличение количества экспонатов музея.</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4. Сохранение и популяризация материального и нематериального культурного наследия в области народного декоративно-прикладного искусства: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выявление, изучение, хранение и формирование предметов нематериального и материального культурного наследия.</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5. Создание благоприятных условий для реализации комплекса мер, направленных на повышение туристической привлекательности Кильмезского района:</w:t>
      </w:r>
    </w:p>
    <w:p w:rsidR="0017261D"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 развитие  туристической  инфраструктуры  Кильмезского района.</w:t>
      </w:r>
    </w:p>
    <w:p w:rsidR="0017261D" w:rsidRPr="00316D51" w:rsidRDefault="0017261D" w:rsidP="003B2660">
      <w:pPr>
        <w:spacing w:after="0"/>
        <w:ind w:firstLine="567"/>
        <w:jc w:val="both"/>
        <w:rPr>
          <w:rFonts w:ascii="Times New Roman" w:hAnsi="Times New Roman"/>
          <w:sz w:val="28"/>
          <w:szCs w:val="28"/>
        </w:rPr>
      </w:pPr>
      <w:r>
        <w:rPr>
          <w:rFonts w:ascii="Times New Roman" w:hAnsi="Times New Roman"/>
          <w:sz w:val="28"/>
          <w:szCs w:val="28"/>
        </w:rPr>
        <w:t>6.</w:t>
      </w:r>
      <w:r w:rsidRPr="003D130A">
        <w:rPr>
          <w:rFonts w:ascii="Times New Roman" w:hAnsi="Times New Roman"/>
          <w:sz w:val="28"/>
          <w:szCs w:val="28"/>
        </w:rPr>
        <w:t xml:space="preserve"> </w:t>
      </w:r>
      <w:r w:rsidRPr="00316D51">
        <w:rPr>
          <w:rFonts w:ascii="Times New Roman" w:hAnsi="Times New Roman"/>
          <w:sz w:val="28"/>
          <w:szCs w:val="28"/>
        </w:rPr>
        <w:t>Сохранение сети учреждений культуры на уровне 2019 года, а именно:</w:t>
      </w:r>
    </w:p>
    <w:p w:rsidR="0017261D" w:rsidRPr="00316D51" w:rsidRDefault="0017261D" w:rsidP="00735EB3">
      <w:pPr>
        <w:spacing w:after="0"/>
        <w:ind w:firstLine="708"/>
        <w:jc w:val="both"/>
        <w:rPr>
          <w:rFonts w:ascii="Times New Roman" w:hAnsi="Times New Roman"/>
          <w:sz w:val="28"/>
          <w:szCs w:val="28"/>
        </w:rPr>
      </w:pPr>
      <w:r w:rsidRPr="00316D51">
        <w:rPr>
          <w:rFonts w:ascii="Times New Roman" w:hAnsi="Times New Roman"/>
          <w:sz w:val="28"/>
          <w:szCs w:val="28"/>
        </w:rPr>
        <w:t>- МКУК Кильмезский районный краеведческий музей;</w:t>
      </w:r>
    </w:p>
    <w:p w:rsidR="0017261D" w:rsidRPr="00316D51" w:rsidRDefault="0017261D" w:rsidP="00735EB3">
      <w:pPr>
        <w:spacing w:after="0"/>
        <w:ind w:firstLine="708"/>
        <w:jc w:val="both"/>
        <w:rPr>
          <w:rFonts w:ascii="Times New Roman" w:hAnsi="Times New Roman"/>
          <w:sz w:val="28"/>
          <w:szCs w:val="28"/>
        </w:rPr>
      </w:pPr>
      <w:r w:rsidRPr="00316D51">
        <w:rPr>
          <w:rFonts w:ascii="Times New Roman" w:hAnsi="Times New Roman"/>
          <w:sz w:val="28"/>
          <w:szCs w:val="28"/>
        </w:rPr>
        <w:lastRenderedPageBreak/>
        <w:t>-МКОУ дополнительного образования детей «Детская школа искусств» пгт Кильмезь;</w:t>
      </w:r>
    </w:p>
    <w:p w:rsidR="0017261D" w:rsidRPr="00316D51" w:rsidRDefault="0017261D" w:rsidP="00735EB3">
      <w:pPr>
        <w:spacing w:after="0"/>
        <w:ind w:firstLine="708"/>
        <w:jc w:val="both"/>
        <w:rPr>
          <w:rFonts w:ascii="Times New Roman" w:hAnsi="Times New Roman"/>
          <w:sz w:val="28"/>
          <w:szCs w:val="28"/>
        </w:rPr>
      </w:pPr>
      <w:r w:rsidRPr="00316D51">
        <w:rPr>
          <w:rFonts w:ascii="Times New Roman" w:hAnsi="Times New Roman"/>
          <w:sz w:val="28"/>
          <w:szCs w:val="28"/>
        </w:rPr>
        <w:t>- МКУК «Кильмезская межмуниципальная библиотечная система» с количеством филиалов – 19 единиц;</w:t>
      </w:r>
    </w:p>
    <w:p w:rsidR="0017261D" w:rsidRPr="00316D51" w:rsidRDefault="0017261D" w:rsidP="00735EB3">
      <w:pPr>
        <w:spacing w:after="0"/>
        <w:ind w:firstLine="567"/>
        <w:jc w:val="both"/>
        <w:rPr>
          <w:rFonts w:ascii="Times New Roman" w:hAnsi="Times New Roman"/>
          <w:sz w:val="28"/>
          <w:szCs w:val="28"/>
        </w:rPr>
      </w:pPr>
      <w:r w:rsidRPr="00316D51">
        <w:rPr>
          <w:rFonts w:ascii="Times New Roman" w:hAnsi="Times New Roman"/>
          <w:sz w:val="28"/>
          <w:szCs w:val="28"/>
        </w:rPr>
        <w:t>- МКУ «Районный Центр Культуры и Досуга» с количеством филиалов – 16 единиц</w:t>
      </w:r>
      <w:r>
        <w:rPr>
          <w:rFonts w:ascii="Times New Roman" w:hAnsi="Times New Roman"/>
          <w:sz w:val="28"/>
          <w:szCs w:val="28"/>
        </w:rPr>
        <w:t>.</w:t>
      </w:r>
    </w:p>
    <w:p w:rsidR="0017261D" w:rsidRDefault="0017261D" w:rsidP="00F47C0B">
      <w:pPr>
        <w:pStyle w:val="12"/>
        <w:ind w:firstLine="567"/>
        <w:jc w:val="both"/>
        <w:rPr>
          <w:rFonts w:ascii="Times New Roman" w:hAnsi="Times New Roman"/>
          <w:sz w:val="28"/>
          <w:szCs w:val="28"/>
        </w:rPr>
      </w:pPr>
      <w:r w:rsidRPr="00331A99">
        <w:rPr>
          <w:rFonts w:ascii="Times New Roman" w:hAnsi="Times New Roman"/>
          <w:b/>
          <w:sz w:val="28"/>
          <w:szCs w:val="28"/>
        </w:rPr>
        <w:t>Ожидаемые результаты реализации:</w:t>
      </w:r>
      <w:r>
        <w:rPr>
          <w:rFonts w:ascii="Times New Roman" w:hAnsi="Times New Roman"/>
          <w:sz w:val="28"/>
          <w:szCs w:val="28"/>
        </w:rPr>
        <w:tab/>
      </w:r>
    </w:p>
    <w:p w:rsidR="0017261D" w:rsidRPr="007A1E33" w:rsidRDefault="0017261D" w:rsidP="003B2660">
      <w:pPr>
        <w:pStyle w:val="a3"/>
        <w:numPr>
          <w:ilvl w:val="0"/>
          <w:numId w:val="36"/>
        </w:numPr>
        <w:tabs>
          <w:tab w:val="left" w:pos="993"/>
        </w:tabs>
        <w:spacing w:after="200" w:line="276" w:lineRule="auto"/>
        <w:ind w:left="0" w:firstLine="567"/>
        <w:jc w:val="both"/>
        <w:rPr>
          <w:rFonts w:ascii="Times New Roman" w:hAnsi="Times New Roman"/>
          <w:sz w:val="28"/>
          <w:szCs w:val="28"/>
        </w:rPr>
      </w:pPr>
      <w:r w:rsidRPr="007A1E33">
        <w:rPr>
          <w:rFonts w:ascii="Times New Roman" w:hAnsi="Times New Roman"/>
          <w:sz w:val="28"/>
          <w:szCs w:val="28"/>
        </w:rPr>
        <w:t>Замена асбесто-цементной кровли на профнастил и замена окон в учреждениях культуры (СДК и библиотека д.Б.Порек, СДК и библиотека д.Селино, библиотеки п.Осиновка и п.К.Перебор);</w:t>
      </w:r>
    </w:p>
    <w:p w:rsidR="0017261D" w:rsidRPr="007A1E33" w:rsidRDefault="0017261D" w:rsidP="003B2660">
      <w:pPr>
        <w:pStyle w:val="a3"/>
        <w:numPr>
          <w:ilvl w:val="0"/>
          <w:numId w:val="36"/>
        </w:numPr>
        <w:tabs>
          <w:tab w:val="left" w:pos="993"/>
        </w:tabs>
        <w:spacing w:after="200" w:line="276" w:lineRule="auto"/>
        <w:ind w:left="0" w:firstLine="567"/>
        <w:jc w:val="both"/>
        <w:rPr>
          <w:rFonts w:ascii="Times New Roman" w:hAnsi="Times New Roman"/>
          <w:sz w:val="28"/>
          <w:szCs w:val="28"/>
        </w:rPr>
      </w:pPr>
      <w:r w:rsidRPr="007A1E33">
        <w:rPr>
          <w:rFonts w:ascii="Times New Roman" w:hAnsi="Times New Roman"/>
          <w:sz w:val="28"/>
          <w:szCs w:val="28"/>
        </w:rPr>
        <w:t>Продолжить работу по установке АПС (СДК и библиотека д.Зимник, библиотеки д.Карманкино, д.Пестерево, д.Порек, д.Р.Ватага, д.Четай);</w:t>
      </w:r>
    </w:p>
    <w:p w:rsidR="0017261D" w:rsidRPr="007A1E33" w:rsidRDefault="0017261D" w:rsidP="003B2660">
      <w:pPr>
        <w:pStyle w:val="a3"/>
        <w:numPr>
          <w:ilvl w:val="0"/>
          <w:numId w:val="36"/>
        </w:numPr>
        <w:tabs>
          <w:tab w:val="left" w:pos="993"/>
        </w:tabs>
        <w:spacing w:after="200" w:line="276" w:lineRule="auto"/>
        <w:ind w:left="0" w:firstLine="567"/>
        <w:jc w:val="both"/>
        <w:rPr>
          <w:rFonts w:ascii="Times New Roman" w:hAnsi="Times New Roman"/>
          <w:sz w:val="28"/>
          <w:szCs w:val="28"/>
        </w:rPr>
      </w:pPr>
      <w:r w:rsidRPr="007A1E33">
        <w:rPr>
          <w:rFonts w:ascii="Times New Roman" w:hAnsi="Times New Roman"/>
          <w:sz w:val="28"/>
          <w:szCs w:val="28"/>
        </w:rPr>
        <w:t>Реконструкция системы отопления и ремонт подвального помещения в Кильмезском районном краеведческом музее;</w:t>
      </w:r>
    </w:p>
    <w:p w:rsidR="0017261D" w:rsidRDefault="0017261D" w:rsidP="003B2660">
      <w:pPr>
        <w:pStyle w:val="a3"/>
        <w:numPr>
          <w:ilvl w:val="0"/>
          <w:numId w:val="36"/>
        </w:numPr>
        <w:tabs>
          <w:tab w:val="left" w:pos="993"/>
        </w:tabs>
        <w:spacing w:after="200" w:line="276" w:lineRule="auto"/>
        <w:ind w:left="0" w:firstLine="567"/>
        <w:jc w:val="both"/>
        <w:rPr>
          <w:rFonts w:ascii="Times New Roman" w:hAnsi="Times New Roman"/>
          <w:sz w:val="28"/>
          <w:szCs w:val="28"/>
        </w:rPr>
      </w:pPr>
      <w:r w:rsidRPr="007A1E33">
        <w:rPr>
          <w:rFonts w:ascii="Times New Roman" w:hAnsi="Times New Roman"/>
          <w:sz w:val="28"/>
          <w:szCs w:val="28"/>
        </w:rPr>
        <w:t>Реконструкция и строительство Паскинского и Карманкинского СДК. Кап</w:t>
      </w:r>
      <w:r>
        <w:rPr>
          <w:rFonts w:ascii="Times New Roman" w:hAnsi="Times New Roman"/>
          <w:sz w:val="28"/>
          <w:szCs w:val="28"/>
        </w:rPr>
        <w:t>итальный ремонт Зимнякского СДК;</w:t>
      </w:r>
    </w:p>
    <w:p w:rsidR="0017261D" w:rsidRDefault="0017261D" w:rsidP="003B2660">
      <w:pPr>
        <w:pStyle w:val="a3"/>
        <w:numPr>
          <w:ilvl w:val="0"/>
          <w:numId w:val="36"/>
        </w:numPr>
        <w:tabs>
          <w:tab w:val="left" w:pos="993"/>
        </w:tabs>
        <w:spacing w:after="200" w:line="276" w:lineRule="auto"/>
        <w:ind w:left="0" w:firstLine="567"/>
        <w:jc w:val="both"/>
        <w:rPr>
          <w:rFonts w:ascii="Times New Roman" w:hAnsi="Times New Roman"/>
          <w:sz w:val="28"/>
          <w:szCs w:val="28"/>
        </w:rPr>
      </w:pPr>
      <w:r>
        <w:rPr>
          <w:rFonts w:ascii="Times New Roman" w:hAnsi="Times New Roman"/>
          <w:sz w:val="28"/>
          <w:szCs w:val="28"/>
        </w:rPr>
        <w:t>Частичная замена потолков в МКУ ДО ДШИ пгт.Кильмезь.</w:t>
      </w:r>
    </w:p>
    <w:p w:rsidR="0017261D"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2.1.4. Направление «Физкультура, спорт,</w:t>
      </w:r>
      <w:r>
        <w:rPr>
          <w:rFonts w:ascii="Times New Roman" w:hAnsi="Times New Roman"/>
          <w:b/>
          <w:sz w:val="28"/>
          <w:szCs w:val="28"/>
        </w:rPr>
        <w:t xml:space="preserve"> </w:t>
      </w:r>
      <w:r w:rsidRPr="00331A99">
        <w:rPr>
          <w:rFonts w:ascii="Times New Roman" w:hAnsi="Times New Roman"/>
          <w:b/>
          <w:sz w:val="28"/>
          <w:szCs w:val="28"/>
        </w:rPr>
        <w:t>молодежная политика и туризм»</w:t>
      </w:r>
    </w:p>
    <w:p w:rsidR="0017261D" w:rsidRPr="00331A99" w:rsidRDefault="0017261D" w:rsidP="00331A99">
      <w:pPr>
        <w:pStyle w:val="12"/>
        <w:ind w:firstLine="567"/>
        <w:jc w:val="both"/>
        <w:rPr>
          <w:rFonts w:ascii="Times New Roman" w:hAnsi="Times New Roman"/>
          <w:b/>
          <w:sz w:val="28"/>
          <w:szCs w:val="28"/>
        </w:rPr>
      </w:pP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b/>
          <w:sz w:val="28"/>
          <w:szCs w:val="28"/>
        </w:rPr>
        <w:t>Цель:</w:t>
      </w:r>
      <w:r>
        <w:rPr>
          <w:rFonts w:ascii="Times New Roman" w:hAnsi="Times New Roman"/>
          <w:sz w:val="28"/>
          <w:szCs w:val="28"/>
        </w:rPr>
        <w:t xml:space="preserve"> </w:t>
      </w:r>
      <w:r w:rsidRPr="00331A99">
        <w:rPr>
          <w:rFonts w:ascii="Times New Roman" w:hAnsi="Times New Roman"/>
          <w:sz w:val="28"/>
          <w:szCs w:val="28"/>
        </w:rPr>
        <w:t>повышение  качества  и  доступности  услуг  в  сфере физической культуры, спорта, молодежной политики и туризма.</w:t>
      </w:r>
    </w:p>
    <w:p w:rsidR="0017261D" w:rsidRPr="00331A99"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Задачи:</w:t>
      </w:r>
    </w:p>
    <w:p w:rsidR="0017261D" w:rsidRPr="00331A99" w:rsidRDefault="0017261D" w:rsidP="00331A99">
      <w:pPr>
        <w:pStyle w:val="12"/>
        <w:ind w:firstLine="567"/>
        <w:jc w:val="both"/>
        <w:rPr>
          <w:rFonts w:ascii="Times New Roman" w:hAnsi="Times New Roman"/>
          <w:bCs/>
          <w:sz w:val="28"/>
          <w:szCs w:val="28"/>
          <w:u w:val="single"/>
        </w:rPr>
      </w:pPr>
      <w:r>
        <w:rPr>
          <w:rFonts w:ascii="Times New Roman" w:hAnsi="Times New Roman"/>
          <w:sz w:val="28"/>
          <w:szCs w:val="28"/>
        </w:rPr>
        <w:t xml:space="preserve">1. </w:t>
      </w:r>
      <w:r w:rsidRPr="00331A99">
        <w:rPr>
          <w:rFonts w:ascii="Times New Roman" w:hAnsi="Times New Roman"/>
          <w:sz w:val="28"/>
          <w:szCs w:val="28"/>
        </w:rPr>
        <w:t>Поддержка молодой семьи в районе через участие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2. </w:t>
      </w:r>
      <w:r w:rsidRPr="00331A99">
        <w:rPr>
          <w:rFonts w:ascii="Times New Roman" w:hAnsi="Times New Roman"/>
          <w:sz w:val="28"/>
          <w:szCs w:val="28"/>
        </w:rPr>
        <w:t>Снижение преступности среди несовершеннолетних через активизацию досуговой деятельности, организацию профилактических мероприятий для детей в ТЖС и из семей в СОП, состоящих на различных видах учёта;</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3. </w:t>
      </w:r>
      <w:r w:rsidRPr="00331A99">
        <w:rPr>
          <w:rFonts w:ascii="Times New Roman" w:hAnsi="Times New Roman"/>
          <w:sz w:val="28"/>
          <w:szCs w:val="28"/>
        </w:rPr>
        <w:t>Поддержка талантливой молодежи;</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4. </w:t>
      </w:r>
      <w:r w:rsidRPr="00331A99">
        <w:rPr>
          <w:rFonts w:ascii="Times New Roman" w:hAnsi="Times New Roman"/>
          <w:sz w:val="28"/>
          <w:szCs w:val="28"/>
        </w:rPr>
        <w:t>Поддержка и повышение статуса сельской молодежи через привлечение к участию в агропроектах, агротуризме,  привлечение к участию в общественной жизни поселения и района;</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5. </w:t>
      </w:r>
      <w:r w:rsidRPr="00331A99">
        <w:rPr>
          <w:rFonts w:ascii="Times New Roman" w:hAnsi="Times New Roman"/>
          <w:sz w:val="28"/>
          <w:szCs w:val="28"/>
        </w:rPr>
        <w:t>Рост добровольчества и волонтёрства в т.ч. волонтерских объединений;</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6. </w:t>
      </w:r>
      <w:r w:rsidRPr="00331A99">
        <w:rPr>
          <w:rFonts w:ascii="Times New Roman" w:hAnsi="Times New Roman"/>
          <w:sz w:val="28"/>
          <w:szCs w:val="28"/>
        </w:rPr>
        <w:t>Финансовая поддержка работы военно-патриотических клубов;</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7. </w:t>
      </w:r>
      <w:r w:rsidRPr="00331A99">
        <w:rPr>
          <w:rFonts w:ascii="Times New Roman" w:hAnsi="Times New Roman"/>
          <w:sz w:val="28"/>
          <w:szCs w:val="28"/>
        </w:rPr>
        <w:t>Укрепление материально-технической базы военно-спортивных (ВСК «Десантник») и военно-патриотических клубов (ВПК «Пересвет», ВПК «Десантник», ВПК им. Александра Невского);</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 xml:space="preserve">8. </w:t>
      </w:r>
      <w:r w:rsidRPr="00331A99">
        <w:rPr>
          <w:rFonts w:ascii="Times New Roman" w:hAnsi="Times New Roman"/>
          <w:sz w:val="28"/>
          <w:szCs w:val="28"/>
        </w:rPr>
        <w:t>Включение школьников и молодежи района в работу общественной организации «Российское движение школьников» и ЮНАРМИЯ;</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9.</w:t>
      </w:r>
      <w:r>
        <w:rPr>
          <w:rFonts w:ascii="Times New Roman" w:hAnsi="Times New Roman"/>
          <w:sz w:val="28"/>
          <w:szCs w:val="28"/>
        </w:rPr>
        <w:t xml:space="preserve"> </w:t>
      </w:r>
      <w:r w:rsidRPr="00331A99">
        <w:rPr>
          <w:rFonts w:ascii="Times New Roman" w:hAnsi="Times New Roman"/>
          <w:sz w:val="28"/>
          <w:szCs w:val="28"/>
        </w:rPr>
        <w:t xml:space="preserve">Обеспечение возможности организации досуга и обеспечения жителей района услугами учреждений физкультурно-спортивной направленности;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lastRenderedPageBreak/>
        <w:t>10.</w:t>
      </w:r>
      <w:r>
        <w:rPr>
          <w:rFonts w:ascii="Times New Roman" w:hAnsi="Times New Roman"/>
          <w:sz w:val="28"/>
          <w:szCs w:val="28"/>
        </w:rPr>
        <w:t xml:space="preserve"> </w:t>
      </w:r>
      <w:r w:rsidRPr="00331A99">
        <w:rPr>
          <w:rFonts w:ascii="Times New Roman" w:hAnsi="Times New Roman"/>
          <w:sz w:val="28"/>
          <w:szCs w:val="28"/>
        </w:rPr>
        <w:t>Развитие массовых видов спорта;</w:t>
      </w:r>
    </w:p>
    <w:p w:rsidR="0017261D"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11.  Внедрение Всероссийского физкультурно-спортивного комплекса «Готов к труду и обороне» (далее «ГТО») на территории  </w:t>
      </w:r>
      <w:r>
        <w:rPr>
          <w:rFonts w:ascii="Times New Roman" w:hAnsi="Times New Roman"/>
          <w:sz w:val="28"/>
          <w:szCs w:val="28"/>
        </w:rPr>
        <w:t>Кильмезского</w:t>
      </w:r>
      <w:r w:rsidR="00C23FA5">
        <w:rPr>
          <w:rFonts w:ascii="Times New Roman" w:hAnsi="Times New Roman"/>
          <w:sz w:val="28"/>
          <w:szCs w:val="28"/>
        </w:rPr>
        <w:t xml:space="preserve"> </w:t>
      </w:r>
      <w:r>
        <w:rPr>
          <w:rFonts w:ascii="Times New Roman" w:hAnsi="Times New Roman"/>
          <w:sz w:val="28"/>
          <w:szCs w:val="28"/>
        </w:rPr>
        <w:t>района;</w:t>
      </w:r>
    </w:p>
    <w:p w:rsidR="0017261D" w:rsidRPr="00331A99" w:rsidRDefault="0017261D" w:rsidP="00331A99">
      <w:pPr>
        <w:pStyle w:val="12"/>
        <w:ind w:firstLine="567"/>
        <w:jc w:val="both"/>
        <w:rPr>
          <w:rFonts w:ascii="Times New Roman" w:hAnsi="Times New Roman"/>
          <w:sz w:val="28"/>
          <w:szCs w:val="28"/>
        </w:rPr>
      </w:pPr>
      <w:r>
        <w:rPr>
          <w:rFonts w:ascii="Times New Roman" w:hAnsi="Times New Roman"/>
          <w:sz w:val="28"/>
          <w:szCs w:val="28"/>
        </w:rPr>
        <w:t>12.</w:t>
      </w:r>
      <w:r w:rsidRPr="00701FF9">
        <w:rPr>
          <w:rFonts w:ascii="Times New Roman" w:hAnsi="Times New Roman"/>
          <w:sz w:val="28"/>
          <w:szCs w:val="28"/>
        </w:rPr>
        <w:t xml:space="preserve"> </w:t>
      </w:r>
      <w:r w:rsidRPr="00316D51">
        <w:rPr>
          <w:rFonts w:ascii="Times New Roman" w:hAnsi="Times New Roman"/>
          <w:sz w:val="28"/>
          <w:szCs w:val="28"/>
        </w:rPr>
        <w:t xml:space="preserve">Укрепление материально-технической базы для развития физической культуры и спорта, в том числе строительство универсальной спортивной площадки </w:t>
      </w:r>
      <w:r>
        <w:rPr>
          <w:rFonts w:ascii="Times New Roman" w:hAnsi="Times New Roman"/>
          <w:sz w:val="28"/>
          <w:szCs w:val="28"/>
        </w:rPr>
        <w:t>на</w:t>
      </w:r>
      <w:r w:rsidRPr="00316D51">
        <w:rPr>
          <w:rFonts w:ascii="Times New Roman" w:hAnsi="Times New Roman"/>
          <w:sz w:val="28"/>
          <w:szCs w:val="28"/>
        </w:rPr>
        <w:t xml:space="preserve"> территории Кильмезской средней школы</w:t>
      </w:r>
      <w:r>
        <w:rPr>
          <w:rFonts w:ascii="Times New Roman" w:hAnsi="Times New Roman"/>
          <w:sz w:val="28"/>
          <w:szCs w:val="28"/>
        </w:rPr>
        <w:t>.</w:t>
      </w:r>
    </w:p>
    <w:p w:rsidR="0017261D" w:rsidRPr="00331A99"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Ожидаемые результаты реализации: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Увеличение молодых семей, принимающих участие в основном мероприятии «Обеспечение жильем молодых семей»;</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Увеличение количества молодых граждан, принимающих участие                   в деятельности детских и молодежных общественных объединений                         и организаций, действующих на территории Кильмезского района;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Увеличение количества молодых граждан, принимающих участие                     в волонтерском движении;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Сокращение количества совершаемых молодыми людьми правонарушений.</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Увеличится  удельный  вес  населения, систематически занимающегося физической культурой и спортом до 35%;</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Среднегодовое количество занимающихся (обучающихся) в спортивных школах возрастет до 300 человек;</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Выполнение спортсменами первого взрослого спортивного разряда;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Увеличение участия в межмуниципальных, областных, межрегиональных, физкультурных и спортивных мероприятиях;</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 Увеличится количество населения принявшего участие в сдаче нормативов ГТО.</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В качественном выражении:</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1.Повысится качество дополнительного образования в сфере физической культуры и спорта;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2. На   новый   уровень   выйдет   система проведения физкультурных и спортивных мероприятий.</w:t>
      </w:r>
    </w:p>
    <w:p w:rsidR="0017261D" w:rsidRPr="00331A99" w:rsidRDefault="0017261D" w:rsidP="00331A99">
      <w:pPr>
        <w:pStyle w:val="12"/>
        <w:ind w:firstLine="567"/>
        <w:jc w:val="both"/>
        <w:rPr>
          <w:rFonts w:ascii="Times New Roman" w:hAnsi="Times New Roman"/>
          <w:sz w:val="28"/>
          <w:szCs w:val="28"/>
        </w:rPr>
      </w:pPr>
    </w:p>
    <w:p w:rsidR="0017261D"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2.1.5.Направление «Занятость и уровень жизни населения»</w:t>
      </w:r>
    </w:p>
    <w:p w:rsidR="0017261D" w:rsidRPr="00331A99" w:rsidRDefault="0017261D" w:rsidP="00331A99">
      <w:pPr>
        <w:pStyle w:val="12"/>
        <w:ind w:firstLine="567"/>
        <w:jc w:val="both"/>
        <w:rPr>
          <w:rFonts w:ascii="Times New Roman" w:hAnsi="Times New Roman"/>
          <w:b/>
          <w:sz w:val="28"/>
          <w:szCs w:val="28"/>
        </w:rPr>
      </w:pP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ab/>
      </w:r>
      <w:r w:rsidRPr="003B2660">
        <w:rPr>
          <w:rFonts w:ascii="Times New Roman" w:hAnsi="Times New Roman"/>
          <w:b/>
          <w:sz w:val="28"/>
          <w:szCs w:val="28"/>
        </w:rPr>
        <w:t>Цель</w:t>
      </w:r>
      <w:r w:rsidRPr="00331A99">
        <w:rPr>
          <w:rFonts w:ascii="Times New Roman" w:hAnsi="Times New Roman"/>
          <w:sz w:val="28"/>
          <w:szCs w:val="28"/>
        </w:rPr>
        <w:t xml:space="preserve"> – Сохранение или рост сложившейся демографической ситуации на территории Кильмезского района.</w:t>
      </w:r>
    </w:p>
    <w:p w:rsidR="0017261D" w:rsidRPr="00331A99" w:rsidRDefault="0017261D" w:rsidP="00331A99">
      <w:pPr>
        <w:pStyle w:val="12"/>
        <w:ind w:firstLine="567"/>
        <w:jc w:val="both"/>
        <w:rPr>
          <w:rFonts w:ascii="Times New Roman" w:hAnsi="Times New Roman"/>
          <w:b/>
          <w:sz w:val="28"/>
          <w:szCs w:val="28"/>
        </w:rPr>
      </w:pPr>
      <w:r w:rsidRPr="00331A99">
        <w:rPr>
          <w:rFonts w:ascii="Times New Roman" w:hAnsi="Times New Roman"/>
          <w:sz w:val="28"/>
          <w:szCs w:val="28"/>
        </w:rPr>
        <w:tab/>
      </w:r>
      <w:r w:rsidRPr="00331A99">
        <w:rPr>
          <w:rFonts w:ascii="Times New Roman" w:hAnsi="Times New Roman"/>
          <w:b/>
          <w:sz w:val="28"/>
          <w:szCs w:val="28"/>
        </w:rPr>
        <w:t xml:space="preserve">Задачи: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Анализ состава и структуры трудоспособного населения в трудоспособном возрасте.</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Предоставление прогнозных значений численности трудоспособного населения в трудоспособном возрасте к 2030 году.</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Достижение сбалансированности спроса и предложения рабочей силы на рынке труда и повышение занятости экономически активного населения Кильмезского района.</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Исходя из сложившейся демографической ситуации в Кильмезском районе, (естественной и миграционной убыли), динамика трудовых ресурсов в районе показывает, что численность трудоспособного населения в трудоспособном </w:t>
      </w:r>
      <w:r w:rsidRPr="00331A99">
        <w:rPr>
          <w:rFonts w:ascii="Times New Roman" w:hAnsi="Times New Roman"/>
          <w:sz w:val="28"/>
          <w:szCs w:val="28"/>
        </w:rPr>
        <w:lastRenderedPageBreak/>
        <w:t>возрасте составит 4252 человек к 2030 году,</w:t>
      </w:r>
      <w:r w:rsidR="00C23FA5">
        <w:rPr>
          <w:rFonts w:ascii="Times New Roman" w:hAnsi="Times New Roman"/>
          <w:sz w:val="28"/>
          <w:szCs w:val="28"/>
        </w:rPr>
        <w:t xml:space="preserve"> </w:t>
      </w:r>
      <w:r w:rsidRPr="00331A99">
        <w:rPr>
          <w:rFonts w:ascii="Times New Roman" w:hAnsi="Times New Roman"/>
          <w:sz w:val="28"/>
          <w:szCs w:val="28"/>
        </w:rPr>
        <w:t>снижение к 2017 году составит на 1066 человека или на 20 %.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Численность трудоспособного населения в трудоспособном возрасте составит 49,1 % от среднегодовой численности постоянного населения к 2030 году (в 2017 году составляла 47,2%).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На основании таблицы « Численность </w:t>
      </w:r>
      <w:r>
        <w:rPr>
          <w:rFonts w:ascii="Times New Roman" w:hAnsi="Times New Roman"/>
          <w:sz w:val="28"/>
          <w:szCs w:val="28"/>
        </w:rPr>
        <w:t xml:space="preserve">сельского </w:t>
      </w:r>
      <w:r w:rsidRPr="00331A99">
        <w:rPr>
          <w:rFonts w:ascii="Times New Roman" w:hAnsi="Times New Roman"/>
          <w:sz w:val="28"/>
          <w:szCs w:val="28"/>
        </w:rPr>
        <w:t>населения по населенным пунктам от 20 человек к 2030 году» наибольшее количество трудовых ресурсов будет сосредоточенно в административных центрах сельских поселений: д.Малая</w:t>
      </w:r>
      <w:r w:rsidR="00C23FA5">
        <w:rPr>
          <w:rFonts w:ascii="Times New Roman" w:hAnsi="Times New Roman"/>
          <w:sz w:val="28"/>
          <w:szCs w:val="28"/>
        </w:rPr>
        <w:t xml:space="preserve"> </w:t>
      </w:r>
      <w:r w:rsidRPr="00331A99">
        <w:rPr>
          <w:rFonts w:ascii="Times New Roman" w:hAnsi="Times New Roman"/>
          <w:sz w:val="28"/>
          <w:szCs w:val="28"/>
        </w:rPr>
        <w:t>Кильмезь 318 человек, д.Большой</w:t>
      </w:r>
      <w:r w:rsidR="00C23FA5">
        <w:rPr>
          <w:rFonts w:ascii="Times New Roman" w:hAnsi="Times New Roman"/>
          <w:sz w:val="28"/>
          <w:szCs w:val="28"/>
        </w:rPr>
        <w:t xml:space="preserve"> </w:t>
      </w:r>
      <w:r w:rsidRPr="00331A99">
        <w:rPr>
          <w:rFonts w:ascii="Times New Roman" w:hAnsi="Times New Roman"/>
          <w:sz w:val="28"/>
          <w:szCs w:val="28"/>
        </w:rPr>
        <w:t xml:space="preserve">Порек 275 человек, д.Зимник 216 человек, д.Рыбная Ватага 205 человек, п.Чернушка 122 человека, д.Паска 99 человек, д.Вихарево 83 человек, д.Моторки 74 человека, д.Селино 69 человек, д.Дамаскино 63 человек, д.Бураши 50 человек и </w:t>
      </w:r>
      <w:r>
        <w:rPr>
          <w:rFonts w:ascii="Times New Roman" w:hAnsi="Times New Roman"/>
          <w:sz w:val="28"/>
          <w:szCs w:val="28"/>
        </w:rPr>
        <w:t xml:space="preserve">в </w:t>
      </w:r>
      <w:r w:rsidRPr="00331A99">
        <w:rPr>
          <w:rFonts w:ascii="Times New Roman" w:hAnsi="Times New Roman"/>
          <w:sz w:val="28"/>
          <w:szCs w:val="28"/>
        </w:rPr>
        <w:t>п</w:t>
      </w:r>
      <w:r>
        <w:rPr>
          <w:rFonts w:ascii="Times New Roman" w:hAnsi="Times New Roman"/>
          <w:sz w:val="28"/>
          <w:szCs w:val="28"/>
        </w:rPr>
        <w:t xml:space="preserve">оселке </w:t>
      </w:r>
      <w:r w:rsidRPr="00331A99">
        <w:rPr>
          <w:rFonts w:ascii="Times New Roman" w:hAnsi="Times New Roman"/>
          <w:sz w:val="28"/>
          <w:szCs w:val="28"/>
        </w:rPr>
        <w:t xml:space="preserve"> Кильмезь 1555 человек.</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Численность экономически активного населения к 2030 году составит 4600 человек, снижение к 2017 году на 635 человек или на 12,1 %.</w:t>
      </w:r>
    </w:p>
    <w:p w:rsidR="0017261D" w:rsidRPr="00331A99" w:rsidRDefault="0017261D" w:rsidP="00331A99">
      <w:pPr>
        <w:pStyle w:val="12"/>
        <w:ind w:firstLine="567"/>
        <w:jc w:val="both"/>
        <w:rPr>
          <w:rFonts w:ascii="Times New Roman" w:hAnsi="Times New Roman"/>
          <w:b/>
          <w:sz w:val="28"/>
          <w:szCs w:val="28"/>
        </w:rPr>
      </w:pPr>
      <w:r w:rsidRPr="00331A99">
        <w:rPr>
          <w:rFonts w:ascii="Times New Roman" w:hAnsi="Times New Roman"/>
          <w:b/>
          <w:sz w:val="28"/>
          <w:szCs w:val="28"/>
        </w:rPr>
        <w:t>Ожидаемые результаты:</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1. Увеличение среднемесячной номинальной начисленной заработной платы в расчете на одного работника в 2030 году в 2,3 раза к  уровню 2017 года. </w:t>
      </w:r>
    </w:p>
    <w:p w:rsidR="0017261D" w:rsidRPr="00331A99" w:rsidRDefault="0017261D" w:rsidP="00331A99">
      <w:pPr>
        <w:pStyle w:val="12"/>
        <w:ind w:firstLine="567"/>
        <w:jc w:val="both"/>
        <w:rPr>
          <w:rFonts w:ascii="Times New Roman" w:hAnsi="Times New Roman"/>
          <w:sz w:val="28"/>
          <w:szCs w:val="28"/>
        </w:rPr>
      </w:pPr>
      <w:r w:rsidRPr="00331A99">
        <w:rPr>
          <w:rFonts w:ascii="Times New Roman" w:hAnsi="Times New Roman"/>
          <w:sz w:val="28"/>
          <w:szCs w:val="28"/>
        </w:rPr>
        <w:t xml:space="preserve">2. Снижение уровня зарегистрированной безработицы в 2030 году до 94,9 % к уровню 2017 года.  </w:t>
      </w:r>
    </w:p>
    <w:p w:rsidR="0017261D" w:rsidRDefault="0017261D" w:rsidP="00592E79">
      <w:pPr>
        <w:pStyle w:val="12"/>
        <w:ind w:firstLine="567"/>
        <w:jc w:val="both"/>
        <w:rPr>
          <w:rFonts w:ascii="Times New Roman" w:hAnsi="Times New Roman"/>
          <w:sz w:val="28"/>
          <w:szCs w:val="28"/>
        </w:rPr>
      </w:pPr>
      <w:r w:rsidRPr="00331A99">
        <w:rPr>
          <w:rFonts w:ascii="Times New Roman" w:hAnsi="Times New Roman"/>
          <w:sz w:val="28"/>
          <w:szCs w:val="28"/>
        </w:rPr>
        <w:t>3. Снижение уровня нелегальной занятости.</w:t>
      </w:r>
    </w:p>
    <w:p w:rsidR="0017261D" w:rsidRDefault="0017261D" w:rsidP="001C4DAC">
      <w:pPr>
        <w:spacing w:after="0" w:line="240" w:lineRule="auto"/>
        <w:ind w:firstLine="708"/>
        <w:jc w:val="right"/>
        <w:rPr>
          <w:rFonts w:ascii="Times New Roman" w:hAnsi="Times New Roman"/>
          <w:sz w:val="28"/>
          <w:szCs w:val="28"/>
          <w:lang w:eastAsia="ru-RU"/>
        </w:rPr>
      </w:pPr>
    </w:p>
    <w:p w:rsidR="0017261D" w:rsidRDefault="0017261D" w:rsidP="001C4DAC">
      <w:pPr>
        <w:spacing w:after="0" w:line="240" w:lineRule="auto"/>
        <w:ind w:firstLine="708"/>
        <w:jc w:val="right"/>
        <w:rPr>
          <w:rFonts w:ascii="Times New Roman" w:hAnsi="Times New Roman"/>
          <w:sz w:val="28"/>
          <w:szCs w:val="28"/>
          <w:lang w:eastAsia="ru-RU"/>
        </w:rPr>
      </w:pPr>
      <w:r>
        <w:rPr>
          <w:rFonts w:ascii="Times New Roman" w:hAnsi="Times New Roman"/>
          <w:sz w:val="28"/>
          <w:szCs w:val="28"/>
          <w:lang w:eastAsia="ru-RU"/>
        </w:rPr>
        <w:t>Таблица 11</w:t>
      </w:r>
    </w:p>
    <w:p w:rsidR="0017261D" w:rsidRDefault="0017261D" w:rsidP="00253CCD">
      <w:pPr>
        <w:spacing w:after="0" w:line="360" w:lineRule="auto"/>
        <w:jc w:val="both"/>
        <w:rPr>
          <w:rFonts w:ascii="Times New Roman" w:hAnsi="Times New Roman"/>
          <w:b/>
          <w:sz w:val="28"/>
          <w:szCs w:val="28"/>
          <w:lang w:eastAsia="ru-RU"/>
        </w:rPr>
      </w:pPr>
      <w:r w:rsidRPr="00AE4F5D">
        <w:rPr>
          <w:noProof/>
          <w:color w:val="FF0000"/>
          <w:shd w:val="clear" w:color="auto" w:fill="FF0000"/>
          <w:lang w:eastAsia="ru-RU"/>
        </w:rPr>
        <w:object w:dxaOrig="8919" w:dyaOrig="9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46.25pt;height:498.75pt;visibility:visible" o:ole="">
            <v:imagedata r:id="rId16" o:title="" cropbottom="-7f"/>
            <o:lock v:ext="edit" aspectratio="f"/>
          </v:shape>
          <o:OLEObject Type="Embed" ProgID="Excel.Chart.8" ShapeID="Диаграмма 1" DrawAspect="Content" ObjectID="_1612877656" r:id="rId17"/>
        </w:object>
      </w:r>
    </w:p>
    <w:p w:rsidR="0017261D" w:rsidRDefault="0017261D" w:rsidP="001C4DAC">
      <w:pPr>
        <w:spacing w:after="0" w:line="360" w:lineRule="auto"/>
        <w:jc w:val="right"/>
        <w:rPr>
          <w:rFonts w:ascii="Times New Roman" w:hAnsi="Times New Roman"/>
          <w:sz w:val="28"/>
          <w:szCs w:val="28"/>
          <w:lang w:eastAsia="ru-RU"/>
        </w:rPr>
      </w:pPr>
    </w:p>
    <w:p w:rsidR="0017261D" w:rsidRPr="001C4DAC" w:rsidRDefault="0017261D" w:rsidP="001C4DAC">
      <w:pPr>
        <w:spacing w:after="0" w:line="360" w:lineRule="auto"/>
        <w:jc w:val="right"/>
        <w:rPr>
          <w:rFonts w:ascii="Times New Roman" w:hAnsi="Times New Roman"/>
          <w:sz w:val="28"/>
          <w:szCs w:val="28"/>
          <w:lang w:eastAsia="ru-RU"/>
        </w:rPr>
      </w:pPr>
      <w:r w:rsidRPr="001C4DAC">
        <w:rPr>
          <w:rFonts w:ascii="Times New Roman" w:hAnsi="Times New Roman"/>
          <w:sz w:val="28"/>
          <w:szCs w:val="28"/>
          <w:lang w:eastAsia="ru-RU"/>
        </w:rPr>
        <w:t>Таблица 1</w:t>
      </w:r>
      <w:r>
        <w:rPr>
          <w:rFonts w:ascii="Times New Roman" w:hAnsi="Times New Roman"/>
          <w:sz w:val="28"/>
          <w:szCs w:val="28"/>
          <w:lang w:eastAsia="ru-RU"/>
        </w:rPr>
        <w:t>2</w:t>
      </w:r>
    </w:p>
    <w:p w:rsidR="0017261D" w:rsidRPr="00D57C71" w:rsidRDefault="0017261D" w:rsidP="00253CCD">
      <w:pPr>
        <w:spacing w:after="0" w:line="360" w:lineRule="auto"/>
        <w:jc w:val="both"/>
        <w:rPr>
          <w:rFonts w:ascii="Times New Roman" w:hAnsi="Times New Roman"/>
          <w:b/>
          <w:sz w:val="28"/>
          <w:szCs w:val="28"/>
          <w:lang w:eastAsia="ru-RU"/>
        </w:rPr>
      </w:pPr>
      <w:r w:rsidRPr="00BF4BCF">
        <w:rPr>
          <w:noProof/>
          <w:lang w:eastAsia="ru-RU"/>
        </w:rPr>
        <w:object w:dxaOrig="9092" w:dyaOrig="9543">
          <v:shape id="Диаграмма 2" o:spid="_x0000_i1026" type="#_x0000_t75" style="width:454.5pt;height:477pt;visibility:visible" o:ole="">
            <v:imagedata r:id="rId18" o:title=""/>
            <o:lock v:ext="edit" aspectratio="f"/>
          </v:shape>
          <o:OLEObject Type="Embed" ProgID="Excel.Chart.8" ShapeID="Диаграмма 2" DrawAspect="Content" ObjectID="_1612877657" r:id="rId19"/>
        </w:object>
      </w:r>
    </w:p>
    <w:p w:rsidR="0017261D" w:rsidRPr="00E63E81" w:rsidRDefault="0017261D" w:rsidP="00253CCD">
      <w:pPr>
        <w:widowControl w:val="0"/>
        <w:tabs>
          <w:tab w:val="left" w:pos="7288"/>
          <w:tab w:val="left" w:pos="9356"/>
        </w:tabs>
        <w:suppressAutoHyphens/>
        <w:snapToGrid w:val="0"/>
        <w:spacing w:after="0" w:line="276" w:lineRule="auto"/>
        <w:jc w:val="both"/>
        <w:rPr>
          <w:rFonts w:ascii="Times New Roman" w:hAnsi="Times New Roman"/>
          <w:sz w:val="28"/>
          <w:szCs w:val="26"/>
          <w:lang w:eastAsia="ru-RU"/>
        </w:rPr>
      </w:pPr>
      <w:r>
        <w:rPr>
          <w:rFonts w:ascii="Times New Roman" w:hAnsi="Times New Roman"/>
          <w:sz w:val="28"/>
          <w:szCs w:val="26"/>
          <w:lang w:eastAsia="ru-RU"/>
        </w:rPr>
        <w:t xml:space="preserve">         На основании Таблицы № 12 видно, что в данных населенных пунктах будет проживать менее 20 человек трудоспособного возраста. </w:t>
      </w:r>
    </w:p>
    <w:p w:rsidR="0017261D" w:rsidRDefault="0017261D" w:rsidP="004F66B5">
      <w:pPr>
        <w:widowControl w:val="0"/>
        <w:tabs>
          <w:tab w:val="left" w:pos="7288"/>
          <w:tab w:val="left" w:pos="9356"/>
        </w:tabs>
        <w:suppressAutoHyphens/>
        <w:snapToGrid w:val="0"/>
        <w:spacing w:after="0" w:line="276" w:lineRule="auto"/>
        <w:jc w:val="both"/>
        <w:rPr>
          <w:rFonts w:ascii="Times New Roman" w:hAnsi="Times New Roman"/>
          <w:b/>
          <w:sz w:val="28"/>
          <w:szCs w:val="28"/>
        </w:rPr>
      </w:pPr>
    </w:p>
    <w:p w:rsidR="0017261D" w:rsidRDefault="0017261D" w:rsidP="00F67CF8">
      <w:pPr>
        <w:pStyle w:val="12"/>
        <w:ind w:firstLine="567"/>
        <w:jc w:val="both"/>
        <w:rPr>
          <w:rFonts w:ascii="Times New Roman" w:hAnsi="Times New Roman"/>
          <w:b/>
          <w:sz w:val="28"/>
          <w:szCs w:val="28"/>
        </w:rPr>
      </w:pPr>
      <w:r w:rsidRPr="00F67CF8">
        <w:rPr>
          <w:rFonts w:ascii="Times New Roman" w:hAnsi="Times New Roman"/>
          <w:b/>
          <w:sz w:val="28"/>
          <w:szCs w:val="28"/>
        </w:rPr>
        <w:t>2.2. Приоритетное направление развития экономики</w:t>
      </w:r>
    </w:p>
    <w:p w:rsidR="0017261D" w:rsidRPr="00F67CF8" w:rsidRDefault="0017261D" w:rsidP="00F67CF8">
      <w:pPr>
        <w:pStyle w:val="12"/>
        <w:ind w:firstLine="567"/>
        <w:jc w:val="both"/>
        <w:rPr>
          <w:rFonts w:ascii="Times New Roman" w:hAnsi="Times New Roman"/>
          <w:b/>
          <w:sz w:val="28"/>
          <w:szCs w:val="28"/>
        </w:rPr>
      </w:pPr>
    </w:p>
    <w:p w:rsidR="0017261D" w:rsidRPr="00F67CF8" w:rsidRDefault="0017261D" w:rsidP="00F67CF8">
      <w:pPr>
        <w:pStyle w:val="12"/>
        <w:ind w:firstLine="567"/>
        <w:jc w:val="both"/>
        <w:rPr>
          <w:rFonts w:ascii="Times New Roman" w:hAnsi="Times New Roman"/>
          <w:b/>
          <w:sz w:val="28"/>
          <w:szCs w:val="28"/>
        </w:rPr>
      </w:pPr>
      <w:r w:rsidRPr="00F67CF8">
        <w:rPr>
          <w:rFonts w:ascii="Times New Roman" w:hAnsi="Times New Roman"/>
          <w:b/>
          <w:sz w:val="28"/>
          <w:szCs w:val="28"/>
        </w:rPr>
        <w:t>2.2.1. Направление «Промышленное производство»</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b/>
          <w:sz w:val="28"/>
          <w:szCs w:val="28"/>
        </w:rPr>
        <w:t>Цель:</w:t>
      </w:r>
      <w:r w:rsidRPr="00F67CF8">
        <w:rPr>
          <w:rFonts w:ascii="Times New Roman" w:hAnsi="Times New Roman"/>
          <w:sz w:val="28"/>
          <w:szCs w:val="28"/>
        </w:rPr>
        <w:t xml:space="preserve"> Развитие и </w:t>
      </w:r>
      <w:r>
        <w:rPr>
          <w:rFonts w:ascii="Times New Roman" w:hAnsi="Times New Roman"/>
          <w:sz w:val="28"/>
          <w:szCs w:val="28"/>
        </w:rPr>
        <w:t xml:space="preserve">сохранение </w:t>
      </w:r>
      <w:r w:rsidRPr="00F67CF8">
        <w:rPr>
          <w:rFonts w:ascii="Times New Roman" w:hAnsi="Times New Roman"/>
          <w:sz w:val="28"/>
          <w:szCs w:val="28"/>
        </w:rPr>
        <w:t xml:space="preserve"> промышленного потенциала и на его основе решение проблем занятости населения, снижение социальной напряженности.</w:t>
      </w:r>
    </w:p>
    <w:p w:rsidR="0017261D" w:rsidRPr="00F67CF8" w:rsidRDefault="0017261D" w:rsidP="00F67CF8">
      <w:pPr>
        <w:pStyle w:val="12"/>
        <w:ind w:firstLine="567"/>
        <w:jc w:val="both"/>
        <w:rPr>
          <w:rFonts w:ascii="Times New Roman" w:hAnsi="Times New Roman"/>
          <w:b/>
          <w:sz w:val="28"/>
          <w:szCs w:val="28"/>
        </w:rPr>
      </w:pPr>
      <w:r w:rsidRPr="00F67CF8">
        <w:rPr>
          <w:rFonts w:ascii="Times New Roman" w:hAnsi="Times New Roman"/>
          <w:b/>
          <w:sz w:val="28"/>
          <w:szCs w:val="28"/>
        </w:rPr>
        <w:t>Задач</w:t>
      </w:r>
      <w:r>
        <w:rPr>
          <w:rFonts w:ascii="Times New Roman" w:hAnsi="Times New Roman"/>
          <w:b/>
          <w:sz w:val="28"/>
          <w:szCs w:val="28"/>
        </w:rPr>
        <w:t>и</w:t>
      </w:r>
      <w:r w:rsidRPr="00F67CF8">
        <w:rPr>
          <w:rFonts w:ascii="Times New Roman" w:hAnsi="Times New Roman"/>
          <w:b/>
          <w:sz w:val="28"/>
          <w:szCs w:val="28"/>
        </w:rPr>
        <w:t xml:space="preserve">: </w:t>
      </w:r>
    </w:p>
    <w:p w:rsidR="0017261D" w:rsidRPr="002A3C28" w:rsidRDefault="0017261D" w:rsidP="002A3C28">
      <w:pPr>
        <w:pStyle w:val="1"/>
        <w:spacing w:before="0" w:after="195"/>
        <w:ind w:firstLine="567"/>
        <w:jc w:val="both"/>
        <w:rPr>
          <w:rFonts w:ascii="Times New Roman" w:hAnsi="Times New Roman"/>
          <w:color w:val="000000"/>
          <w:sz w:val="28"/>
          <w:szCs w:val="28"/>
        </w:rPr>
      </w:pPr>
      <w:r w:rsidRPr="002A3C28">
        <w:rPr>
          <w:rFonts w:ascii="Times New Roman" w:hAnsi="Times New Roman"/>
          <w:color w:val="000000"/>
          <w:sz w:val="28"/>
          <w:szCs w:val="28"/>
        </w:rPr>
        <w:t xml:space="preserve">1. Повышение </w:t>
      </w:r>
      <w:r w:rsidRPr="002A3C28">
        <w:rPr>
          <w:rFonts w:ascii="Times New Roman" w:hAnsi="Times New Roman"/>
          <w:bCs/>
          <w:color w:val="000000"/>
          <w:sz w:val="28"/>
          <w:szCs w:val="28"/>
        </w:rPr>
        <w:t>конкурентоспособности продукции производства</w:t>
      </w:r>
      <w:r>
        <w:rPr>
          <w:rFonts w:ascii="Times New Roman" w:hAnsi="Times New Roman"/>
          <w:color w:val="000000"/>
          <w:sz w:val="28"/>
          <w:szCs w:val="28"/>
        </w:rPr>
        <w:t xml:space="preserve">, повышение </w:t>
      </w:r>
      <w:r w:rsidRPr="002A3C28">
        <w:rPr>
          <w:rFonts w:ascii="Times New Roman" w:hAnsi="Times New Roman"/>
          <w:color w:val="000000"/>
          <w:sz w:val="28"/>
          <w:szCs w:val="28"/>
        </w:rPr>
        <w:t>темпов технологического развития.</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2. Создание условия для привлечения инвестиций.</w:t>
      </w:r>
    </w:p>
    <w:p w:rsidR="0017261D"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3. Увеличение количества малых и средних предприятий, включая микропредприятия в  реальном секторе экономики.</w:t>
      </w:r>
    </w:p>
    <w:p w:rsidR="0017261D" w:rsidRDefault="0017261D" w:rsidP="00170D4B">
      <w:pPr>
        <w:spacing w:after="0" w:line="276" w:lineRule="auto"/>
        <w:ind w:firstLine="708"/>
        <w:jc w:val="both"/>
        <w:rPr>
          <w:rFonts w:ascii="Times New Roman" w:hAnsi="Times New Roman"/>
          <w:sz w:val="28"/>
          <w:szCs w:val="28"/>
        </w:rPr>
      </w:pPr>
      <w:r>
        <w:rPr>
          <w:rFonts w:ascii="Times New Roman" w:hAnsi="Times New Roman"/>
          <w:sz w:val="28"/>
          <w:szCs w:val="28"/>
        </w:rPr>
        <w:lastRenderedPageBreak/>
        <w:t>Направления развития:</w:t>
      </w:r>
    </w:p>
    <w:p w:rsidR="0017261D" w:rsidRDefault="0017261D" w:rsidP="001C7EF7">
      <w:pPr>
        <w:spacing w:after="0" w:line="276" w:lineRule="auto"/>
        <w:ind w:firstLine="709"/>
        <w:jc w:val="both"/>
        <w:rPr>
          <w:rFonts w:ascii="Times New Roman" w:hAnsi="Times New Roman"/>
          <w:sz w:val="28"/>
          <w:szCs w:val="28"/>
        </w:rPr>
      </w:pPr>
      <w:r>
        <w:rPr>
          <w:rFonts w:ascii="Times New Roman" w:hAnsi="Times New Roman"/>
          <w:sz w:val="28"/>
          <w:szCs w:val="28"/>
        </w:rPr>
        <w:t>1.</w:t>
      </w:r>
      <w:r w:rsidRPr="0018009E">
        <w:rPr>
          <w:rFonts w:ascii="Times New Roman" w:hAnsi="Times New Roman"/>
          <w:sz w:val="28"/>
          <w:szCs w:val="28"/>
        </w:rPr>
        <w:t xml:space="preserve"> </w:t>
      </w:r>
      <w:r>
        <w:rPr>
          <w:rFonts w:ascii="Times New Roman" w:hAnsi="Times New Roman"/>
          <w:sz w:val="28"/>
          <w:szCs w:val="28"/>
        </w:rPr>
        <w:t xml:space="preserve">Стабильно работающее предприятие ООО «Ритм-бис» (осуществляет деятельность с 2002 года и занимается лесозаготовкой и производством пиломатериалов) планирует: приобретение дополнительной  техники; ремонт зданий; внедрение нового оборудования и увеличение объема производства продукции. </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2</w:t>
      </w:r>
      <w:r w:rsidRPr="00832C8C">
        <w:rPr>
          <w:rFonts w:ascii="Times New Roman" w:hAnsi="Times New Roman"/>
          <w:sz w:val="28"/>
          <w:szCs w:val="28"/>
        </w:rPr>
        <w:t>. ИП Двоеглазов А.А. в п.Чернушка планирует запустить цех по производству лущенного шпона, будет создано 10 новых рабочих мест. В начале января 2019 года поступили станки для производства шпона.</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3</w:t>
      </w:r>
      <w:r w:rsidRPr="00832C8C">
        <w:rPr>
          <w:rFonts w:ascii="Times New Roman" w:hAnsi="Times New Roman"/>
          <w:sz w:val="28"/>
          <w:szCs w:val="28"/>
        </w:rPr>
        <w:t xml:space="preserve">. ИП Ахмедьянов Р.М. в здании хлебозавода бывшего Кильмезского райпо в поселке Кильмезь запущено производство топливных пелеттов. </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4</w:t>
      </w:r>
      <w:r w:rsidRPr="00832C8C">
        <w:rPr>
          <w:rFonts w:ascii="Times New Roman" w:hAnsi="Times New Roman"/>
          <w:sz w:val="28"/>
          <w:szCs w:val="28"/>
        </w:rPr>
        <w:t xml:space="preserve">. ООО «ПромЛесАльянс» в поселке Кильмезь установил станок по производству высококачественного лущенного шпона по технологии, не предусматривающей предварительного вымачивания древесины  толщиной от 0,1 мм. Первоначальная производственная мощность составит 10.0 тыс.куб.м в год, затем будет еще организовано производство  большеформатной фанеры с объемом до 5,0 тыс.куб.м в год. При полной загрузке мощностей из сырья, не используемого при производстве шпона, фанеры и отходов от их производства, будет изготавливаться </w:t>
      </w:r>
      <w:r w:rsidRPr="00832C8C">
        <w:rPr>
          <w:rFonts w:ascii="Times New Roman" w:hAnsi="Times New Roman"/>
          <w:sz w:val="28"/>
          <w:szCs w:val="28"/>
          <w:lang w:val="en-US"/>
        </w:rPr>
        <w:t>OSB</w:t>
      </w:r>
      <w:r w:rsidRPr="00832C8C">
        <w:rPr>
          <w:rFonts w:ascii="Times New Roman" w:hAnsi="Times New Roman"/>
          <w:sz w:val="28"/>
          <w:szCs w:val="28"/>
        </w:rPr>
        <w:t>-плита. В процессе осуществления данного вида деятельности будет создано до 50 рабочих мест. Предприятие планирует выйти на полную проектную  мощность в 1 квартале 2019 года.</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5</w:t>
      </w:r>
      <w:r w:rsidRPr="00832C8C">
        <w:rPr>
          <w:rFonts w:ascii="Times New Roman" w:hAnsi="Times New Roman"/>
          <w:sz w:val="28"/>
          <w:szCs w:val="28"/>
        </w:rPr>
        <w:t xml:space="preserve">.ООО «Транслайн» в настоящее время ведет деятельность на территории ООО «Вятский лесокомбинат» и занимается производством пиломатериала обрезного, запуск производства пеллетов и другой продукции.  </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6</w:t>
      </w:r>
      <w:r w:rsidRPr="00832C8C">
        <w:rPr>
          <w:rFonts w:ascii="Times New Roman" w:hAnsi="Times New Roman"/>
          <w:sz w:val="28"/>
          <w:szCs w:val="28"/>
        </w:rPr>
        <w:t>.Создание предприятия деревообрабатывающей промышленности в пгт Кильмезь. Основной деятельностью предприятия будет явля</w:t>
      </w:r>
      <w:r w:rsidR="00C23FA5">
        <w:rPr>
          <w:rFonts w:ascii="Times New Roman" w:hAnsi="Times New Roman"/>
          <w:sz w:val="28"/>
          <w:szCs w:val="28"/>
        </w:rPr>
        <w:t>е</w:t>
      </w:r>
      <w:r w:rsidRPr="00832C8C">
        <w:rPr>
          <w:rFonts w:ascii="Times New Roman" w:hAnsi="Times New Roman"/>
          <w:sz w:val="28"/>
          <w:szCs w:val="28"/>
        </w:rPr>
        <w:t xml:space="preserve">тся производство щитовых и каркасных домов, профилированного бруса. </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7</w:t>
      </w:r>
      <w:r w:rsidRPr="00832C8C">
        <w:rPr>
          <w:rFonts w:ascii="Times New Roman" w:hAnsi="Times New Roman"/>
          <w:sz w:val="28"/>
          <w:szCs w:val="28"/>
        </w:rPr>
        <w:t>. Создание предприятия химической промышленности в пгт Кильмезь. Основной деятельностью предприятия будет явля</w:t>
      </w:r>
      <w:r w:rsidR="00C23FA5">
        <w:rPr>
          <w:rFonts w:ascii="Times New Roman" w:hAnsi="Times New Roman"/>
          <w:sz w:val="28"/>
          <w:szCs w:val="28"/>
        </w:rPr>
        <w:t>е</w:t>
      </w:r>
      <w:r w:rsidRPr="00832C8C">
        <w:rPr>
          <w:rFonts w:ascii="Times New Roman" w:hAnsi="Times New Roman"/>
          <w:sz w:val="28"/>
          <w:szCs w:val="28"/>
        </w:rPr>
        <w:t xml:space="preserve">тся производство утеплителя из пеноплексов. </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8</w:t>
      </w:r>
      <w:r w:rsidRPr="00832C8C">
        <w:rPr>
          <w:rFonts w:ascii="Times New Roman" w:hAnsi="Times New Roman"/>
          <w:sz w:val="28"/>
          <w:szCs w:val="28"/>
        </w:rPr>
        <w:t>. Создание предприятий пищевой  промышленности завода по переработке пищевых ресурсов леса (переработка и упаковка замороженных грибов, яго</w:t>
      </w:r>
      <w:r w:rsidR="00C23FA5">
        <w:rPr>
          <w:rFonts w:ascii="Times New Roman" w:hAnsi="Times New Roman"/>
          <w:sz w:val="28"/>
          <w:szCs w:val="28"/>
        </w:rPr>
        <w:t>д</w:t>
      </w:r>
      <w:r w:rsidRPr="00832C8C">
        <w:rPr>
          <w:rFonts w:ascii="Times New Roman" w:hAnsi="Times New Roman"/>
          <w:sz w:val="28"/>
          <w:szCs w:val="28"/>
        </w:rPr>
        <w:t xml:space="preserve"> и березового сока) в пгт Кильмезь, (переработка и упаковка замороженных грибов, яго</w:t>
      </w:r>
      <w:r w:rsidR="00C23FA5">
        <w:rPr>
          <w:rFonts w:ascii="Times New Roman" w:hAnsi="Times New Roman"/>
          <w:sz w:val="28"/>
          <w:szCs w:val="28"/>
        </w:rPr>
        <w:t>д</w:t>
      </w:r>
      <w:r w:rsidRPr="00832C8C">
        <w:rPr>
          <w:rFonts w:ascii="Times New Roman" w:hAnsi="Times New Roman"/>
          <w:sz w:val="28"/>
          <w:szCs w:val="28"/>
        </w:rPr>
        <w:t xml:space="preserve"> и березового сока) в д.Рыбная Ватага и п.Чернушка.</w:t>
      </w:r>
      <w:r w:rsidRPr="00832C8C">
        <w:rPr>
          <w:rFonts w:ascii="Times New Roman" w:hAnsi="Times New Roman"/>
          <w:sz w:val="28"/>
          <w:szCs w:val="28"/>
        </w:rPr>
        <w:tab/>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9</w:t>
      </w:r>
      <w:r w:rsidRPr="00832C8C">
        <w:rPr>
          <w:rFonts w:ascii="Times New Roman" w:hAnsi="Times New Roman"/>
          <w:sz w:val="28"/>
          <w:szCs w:val="28"/>
        </w:rPr>
        <w:t>.Создание предприятия строительной отрасли – кирпичного завода в д.Зимник. Основная деятельность – производство кирпича.</w:t>
      </w:r>
    </w:p>
    <w:p w:rsidR="0017261D" w:rsidRPr="00832C8C" w:rsidRDefault="0017261D" w:rsidP="00832C8C">
      <w:pPr>
        <w:pStyle w:val="12"/>
        <w:ind w:firstLine="567"/>
        <w:jc w:val="both"/>
        <w:rPr>
          <w:rFonts w:ascii="Times New Roman" w:hAnsi="Times New Roman"/>
          <w:sz w:val="28"/>
          <w:szCs w:val="28"/>
        </w:rPr>
      </w:pPr>
      <w:r>
        <w:rPr>
          <w:rFonts w:ascii="Times New Roman" w:hAnsi="Times New Roman"/>
          <w:sz w:val="28"/>
          <w:szCs w:val="28"/>
        </w:rPr>
        <w:t>10</w:t>
      </w:r>
      <w:r w:rsidRPr="00832C8C">
        <w:rPr>
          <w:rFonts w:ascii="Times New Roman" w:hAnsi="Times New Roman"/>
          <w:sz w:val="28"/>
          <w:szCs w:val="28"/>
        </w:rPr>
        <w:t xml:space="preserve">. Организация цеха по производству продукции из мяса; открытие магазина, реализующего местную сельхозпродукцию.  </w:t>
      </w:r>
    </w:p>
    <w:p w:rsidR="0017261D" w:rsidRPr="00832C8C" w:rsidRDefault="0017261D" w:rsidP="00832C8C">
      <w:pPr>
        <w:pStyle w:val="12"/>
        <w:ind w:firstLine="567"/>
        <w:jc w:val="both"/>
        <w:rPr>
          <w:rFonts w:ascii="Times New Roman" w:hAnsi="Times New Roman"/>
          <w:b/>
          <w:sz w:val="28"/>
          <w:szCs w:val="28"/>
        </w:rPr>
      </w:pPr>
      <w:r w:rsidRPr="00832C8C">
        <w:rPr>
          <w:rFonts w:ascii="Times New Roman" w:hAnsi="Times New Roman"/>
          <w:b/>
          <w:sz w:val="28"/>
          <w:szCs w:val="28"/>
        </w:rPr>
        <w:t>Ожидаемые результаты к 2030 году:</w:t>
      </w:r>
    </w:p>
    <w:p w:rsidR="0017261D" w:rsidRPr="00832C8C" w:rsidRDefault="0017261D" w:rsidP="00832C8C">
      <w:pPr>
        <w:pStyle w:val="12"/>
        <w:ind w:firstLine="567"/>
        <w:jc w:val="both"/>
        <w:rPr>
          <w:rFonts w:ascii="Times New Roman" w:hAnsi="Times New Roman"/>
          <w:sz w:val="28"/>
          <w:szCs w:val="28"/>
        </w:rPr>
      </w:pPr>
      <w:r w:rsidRPr="00832C8C">
        <w:rPr>
          <w:rFonts w:ascii="Times New Roman" w:hAnsi="Times New Roman"/>
          <w:sz w:val="28"/>
          <w:szCs w:val="28"/>
        </w:rPr>
        <w:t>1. Увеличение объема отгруженной продукции по полному кругу в промышленности на 82%.</w:t>
      </w:r>
    </w:p>
    <w:p w:rsidR="0017261D" w:rsidRPr="00832C8C" w:rsidRDefault="0017261D" w:rsidP="00832C8C">
      <w:pPr>
        <w:pStyle w:val="12"/>
        <w:ind w:firstLine="567"/>
        <w:jc w:val="both"/>
        <w:rPr>
          <w:rFonts w:ascii="Times New Roman" w:hAnsi="Times New Roman"/>
          <w:sz w:val="28"/>
          <w:szCs w:val="28"/>
        </w:rPr>
      </w:pPr>
      <w:r w:rsidRPr="00832C8C">
        <w:rPr>
          <w:rFonts w:ascii="Times New Roman" w:hAnsi="Times New Roman"/>
          <w:sz w:val="28"/>
          <w:szCs w:val="28"/>
        </w:rPr>
        <w:t>2. Увеличение объема инвестиций (за счет всех источников) на 6,4 %.</w:t>
      </w:r>
    </w:p>
    <w:p w:rsidR="0017261D" w:rsidRPr="00832C8C" w:rsidRDefault="0017261D" w:rsidP="00832C8C">
      <w:pPr>
        <w:pStyle w:val="12"/>
        <w:ind w:firstLine="567"/>
        <w:jc w:val="both"/>
        <w:rPr>
          <w:rFonts w:ascii="Times New Roman" w:hAnsi="Times New Roman"/>
          <w:sz w:val="28"/>
          <w:szCs w:val="28"/>
        </w:rPr>
      </w:pPr>
      <w:r w:rsidRPr="00832C8C">
        <w:rPr>
          <w:rFonts w:ascii="Times New Roman" w:hAnsi="Times New Roman"/>
          <w:sz w:val="28"/>
          <w:szCs w:val="28"/>
        </w:rPr>
        <w:t xml:space="preserve">3.Увеличение количества малых и средних предприятий, включая микропредприятия на 11,4%. </w:t>
      </w:r>
    </w:p>
    <w:p w:rsidR="0017261D" w:rsidRPr="00832C8C" w:rsidRDefault="0017261D" w:rsidP="00832C8C">
      <w:pPr>
        <w:pStyle w:val="12"/>
        <w:ind w:firstLine="567"/>
        <w:jc w:val="both"/>
        <w:rPr>
          <w:rFonts w:ascii="Times New Roman" w:hAnsi="Times New Roman"/>
          <w:b/>
          <w:sz w:val="28"/>
          <w:szCs w:val="28"/>
        </w:rPr>
      </w:pPr>
    </w:p>
    <w:p w:rsidR="0017261D" w:rsidRDefault="0017261D" w:rsidP="00B303C9">
      <w:pPr>
        <w:spacing w:after="0" w:line="276" w:lineRule="auto"/>
        <w:jc w:val="both"/>
        <w:rPr>
          <w:rFonts w:ascii="Times New Roman" w:hAnsi="Times New Roman"/>
          <w:b/>
          <w:sz w:val="28"/>
          <w:szCs w:val="28"/>
        </w:rPr>
      </w:pPr>
      <w:r>
        <w:rPr>
          <w:rFonts w:ascii="Times New Roman" w:hAnsi="Times New Roman"/>
          <w:b/>
          <w:sz w:val="28"/>
          <w:szCs w:val="28"/>
        </w:rPr>
        <w:lastRenderedPageBreak/>
        <w:tab/>
      </w:r>
    </w:p>
    <w:p w:rsidR="0017261D" w:rsidRDefault="0017261D" w:rsidP="00B303C9">
      <w:pPr>
        <w:spacing w:after="0" w:line="276" w:lineRule="auto"/>
        <w:jc w:val="both"/>
        <w:rPr>
          <w:rFonts w:ascii="Times New Roman" w:hAnsi="Times New Roman"/>
          <w:b/>
          <w:sz w:val="28"/>
          <w:szCs w:val="28"/>
        </w:rPr>
      </w:pPr>
      <w:r w:rsidRPr="00B303C9">
        <w:rPr>
          <w:rFonts w:ascii="Times New Roman" w:hAnsi="Times New Roman"/>
          <w:b/>
          <w:sz w:val="28"/>
          <w:szCs w:val="28"/>
        </w:rPr>
        <w:t>2.2.2. Направление «Агропромышленный комплекс»</w:t>
      </w:r>
    </w:p>
    <w:p w:rsidR="0017261D" w:rsidRPr="00B303C9" w:rsidRDefault="0017261D" w:rsidP="00B303C9">
      <w:pPr>
        <w:spacing w:after="0" w:line="276" w:lineRule="auto"/>
        <w:jc w:val="both"/>
        <w:rPr>
          <w:rFonts w:ascii="Times New Roman" w:hAnsi="Times New Roman"/>
          <w:b/>
          <w:sz w:val="28"/>
          <w:szCs w:val="28"/>
        </w:rPr>
      </w:pPr>
    </w:p>
    <w:p w:rsidR="0017261D" w:rsidRPr="00F67CF8" w:rsidRDefault="0017261D" w:rsidP="00F67CF8">
      <w:pPr>
        <w:pStyle w:val="12"/>
        <w:ind w:firstLine="567"/>
        <w:jc w:val="both"/>
        <w:rPr>
          <w:rFonts w:ascii="Times New Roman" w:hAnsi="Times New Roman"/>
          <w:b/>
          <w:sz w:val="28"/>
          <w:szCs w:val="28"/>
        </w:rPr>
      </w:pPr>
      <w:r w:rsidRPr="00F67CF8">
        <w:rPr>
          <w:rFonts w:ascii="Times New Roman" w:hAnsi="Times New Roman"/>
          <w:b/>
          <w:sz w:val="28"/>
          <w:szCs w:val="28"/>
        </w:rPr>
        <w:t xml:space="preserve">Цель: </w:t>
      </w:r>
      <w:r w:rsidRPr="00F67CF8">
        <w:rPr>
          <w:rFonts w:ascii="Times New Roman" w:hAnsi="Times New Roman"/>
          <w:sz w:val="28"/>
          <w:szCs w:val="28"/>
        </w:rPr>
        <w:t>развитие эффективного сельскохозяйственного производства и  повышение конкурентноспособности сельскохозяйственной продукции,</w:t>
      </w:r>
      <w:r>
        <w:rPr>
          <w:rFonts w:ascii="Times New Roman" w:hAnsi="Times New Roman"/>
          <w:sz w:val="28"/>
          <w:szCs w:val="28"/>
        </w:rPr>
        <w:t xml:space="preserve"> </w:t>
      </w:r>
      <w:r w:rsidRPr="00F67CF8">
        <w:rPr>
          <w:rFonts w:ascii="Times New Roman" w:hAnsi="Times New Roman"/>
          <w:sz w:val="28"/>
          <w:szCs w:val="28"/>
        </w:rPr>
        <w:t xml:space="preserve">произведенной на территории района. </w:t>
      </w:r>
    </w:p>
    <w:p w:rsidR="0017261D" w:rsidRPr="00F67CF8" w:rsidRDefault="0017261D" w:rsidP="00F67CF8">
      <w:pPr>
        <w:pStyle w:val="12"/>
        <w:ind w:firstLine="567"/>
        <w:jc w:val="both"/>
        <w:rPr>
          <w:rFonts w:ascii="Times New Roman" w:hAnsi="Times New Roman"/>
          <w:b/>
          <w:sz w:val="28"/>
          <w:szCs w:val="28"/>
        </w:rPr>
      </w:pPr>
      <w:r w:rsidRPr="00F67CF8">
        <w:rPr>
          <w:rFonts w:ascii="Times New Roman" w:hAnsi="Times New Roman"/>
          <w:b/>
          <w:sz w:val="28"/>
          <w:szCs w:val="28"/>
        </w:rPr>
        <w:t>Основные задачи:</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1.Создание условий для увеличения объема производства качественной сельскохозяйственной продукции;</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2.Создание условий для развития всех форм сельскохозяйственных организаций, крестьянских (фермерских) хозяйств, потребительской кооперации и личных подсобных хозяйств;</w:t>
      </w:r>
    </w:p>
    <w:p w:rsidR="0017261D"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3.Обеспечение сельскохозяйственных организаций района специалистами необходимой квалификации, создание стимулов для привлечения молодых специалистов для раб</w:t>
      </w:r>
      <w:r>
        <w:rPr>
          <w:rFonts w:ascii="Times New Roman" w:hAnsi="Times New Roman"/>
          <w:sz w:val="28"/>
          <w:szCs w:val="28"/>
        </w:rPr>
        <w:t>оты в сельском хозяйстве района;</w:t>
      </w:r>
    </w:p>
    <w:p w:rsidR="0017261D" w:rsidRPr="00316D51" w:rsidRDefault="0017261D" w:rsidP="0040726B">
      <w:pPr>
        <w:ind w:firstLine="567"/>
        <w:jc w:val="both"/>
        <w:rPr>
          <w:rFonts w:ascii="Times New Roman" w:hAnsi="Times New Roman"/>
          <w:sz w:val="28"/>
          <w:szCs w:val="28"/>
        </w:rPr>
      </w:pPr>
      <w:r>
        <w:rPr>
          <w:rFonts w:ascii="Times New Roman" w:hAnsi="Times New Roman"/>
          <w:sz w:val="28"/>
          <w:szCs w:val="28"/>
        </w:rPr>
        <w:t>4.</w:t>
      </w:r>
      <w:r w:rsidRPr="00316D51">
        <w:rPr>
          <w:rFonts w:ascii="Times New Roman" w:hAnsi="Times New Roman"/>
          <w:sz w:val="28"/>
          <w:szCs w:val="28"/>
        </w:rPr>
        <w:t xml:space="preserve"> Участие сельхозтоваропроизводителей  в дальнейшей реализации программы « Устойчивое развитие сельских территорий</w:t>
      </w:r>
      <w:r>
        <w:rPr>
          <w:rFonts w:ascii="Times New Roman" w:hAnsi="Times New Roman"/>
          <w:sz w:val="28"/>
          <w:szCs w:val="28"/>
        </w:rPr>
        <w:t xml:space="preserve"> (</w:t>
      </w:r>
      <w:r w:rsidRPr="00316D51">
        <w:rPr>
          <w:rFonts w:ascii="Times New Roman" w:hAnsi="Times New Roman"/>
          <w:sz w:val="28"/>
          <w:szCs w:val="28"/>
        </w:rPr>
        <w:t>строительство жилья на селе)»</w:t>
      </w:r>
      <w:r>
        <w:rPr>
          <w:rFonts w:ascii="Times New Roman" w:hAnsi="Times New Roman"/>
          <w:sz w:val="28"/>
          <w:szCs w:val="28"/>
        </w:rPr>
        <w:t>.</w:t>
      </w:r>
    </w:p>
    <w:p w:rsidR="0017261D" w:rsidRPr="00F67CF8" w:rsidRDefault="0017261D" w:rsidP="00F67CF8">
      <w:pPr>
        <w:pStyle w:val="12"/>
        <w:ind w:firstLine="567"/>
        <w:jc w:val="both"/>
        <w:rPr>
          <w:rFonts w:ascii="Times New Roman" w:hAnsi="Times New Roman"/>
          <w:b/>
          <w:sz w:val="28"/>
          <w:szCs w:val="28"/>
        </w:rPr>
      </w:pPr>
      <w:r w:rsidRPr="00F67CF8">
        <w:rPr>
          <w:rFonts w:ascii="Times New Roman" w:hAnsi="Times New Roman"/>
          <w:b/>
          <w:sz w:val="28"/>
          <w:szCs w:val="28"/>
        </w:rPr>
        <w:t>Ожидаемые результаты:</w:t>
      </w:r>
    </w:p>
    <w:p w:rsidR="0017261D" w:rsidRPr="00F67CF8" w:rsidRDefault="0017261D" w:rsidP="00F67CF8">
      <w:pPr>
        <w:pStyle w:val="12"/>
        <w:ind w:firstLine="567"/>
        <w:jc w:val="both"/>
        <w:rPr>
          <w:rFonts w:ascii="Times New Roman" w:hAnsi="Times New Roman"/>
          <w:sz w:val="28"/>
          <w:szCs w:val="28"/>
        </w:rPr>
      </w:pPr>
      <w:r>
        <w:rPr>
          <w:rFonts w:ascii="Times New Roman" w:hAnsi="Times New Roman"/>
          <w:sz w:val="28"/>
          <w:szCs w:val="28"/>
        </w:rPr>
        <w:t xml:space="preserve">1. </w:t>
      </w:r>
      <w:r w:rsidRPr="00F67CF8">
        <w:rPr>
          <w:rFonts w:ascii="Times New Roman" w:hAnsi="Times New Roman"/>
          <w:sz w:val="28"/>
          <w:szCs w:val="28"/>
        </w:rPr>
        <w:t>Приобретение техники:</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тракторов 13единиц в период 2021-2030годы;</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зерноуборочных комбайнов 5 единиц в период 2021-2030  годы;</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кормоуборочных 2 единицы в период  2021-2025годы.</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2.  Приобрет</w:t>
      </w:r>
      <w:r w:rsidR="00C23FA5">
        <w:rPr>
          <w:rFonts w:ascii="Times New Roman" w:hAnsi="Times New Roman"/>
          <w:sz w:val="28"/>
          <w:szCs w:val="28"/>
        </w:rPr>
        <w:t>е</w:t>
      </w:r>
      <w:r w:rsidRPr="00F67CF8">
        <w:rPr>
          <w:rFonts w:ascii="Times New Roman" w:hAnsi="Times New Roman"/>
          <w:sz w:val="28"/>
          <w:szCs w:val="28"/>
        </w:rPr>
        <w:t xml:space="preserve">ние прицепной с/х техники: сеялки, опрыскиватели, грабли, </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косилки и т.д</w:t>
      </w:r>
      <w:r w:rsidR="00C23FA5">
        <w:rPr>
          <w:rFonts w:ascii="Times New Roman" w:hAnsi="Times New Roman"/>
          <w:sz w:val="28"/>
          <w:szCs w:val="28"/>
        </w:rPr>
        <w:t>.</w:t>
      </w:r>
      <w:r w:rsidRPr="00F67CF8">
        <w:rPr>
          <w:rFonts w:ascii="Times New Roman" w:hAnsi="Times New Roman"/>
          <w:sz w:val="28"/>
          <w:szCs w:val="28"/>
        </w:rPr>
        <w:t xml:space="preserve">  8 единиц в период 2021-2030годы.</w:t>
      </w:r>
    </w:p>
    <w:p w:rsidR="0017261D" w:rsidRPr="00F67CF8" w:rsidRDefault="0017261D" w:rsidP="00F67CF8">
      <w:pPr>
        <w:pStyle w:val="12"/>
        <w:ind w:firstLine="567"/>
        <w:jc w:val="both"/>
        <w:rPr>
          <w:rFonts w:ascii="Times New Roman" w:hAnsi="Times New Roman"/>
          <w:sz w:val="28"/>
          <w:szCs w:val="28"/>
        </w:rPr>
      </w:pPr>
      <w:r>
        <w:rPr>
          <w:rFonts w:ascii="Times New Roman" w:hAnsi="Times New Roman"/>
          <w:sz w:val="28"/>
          <w:szCs w:val="28"/>
        </w:rPr>
        <w:t xml:space="preserve">3. </w:t>
      </w:r>
      <w:r w:rsidRPr="00F67CF8">
        <w:rPr>
          <w:rFonts w:ascii="Times New Roman" w:hAnsi="Times New Roman"/>
          <w:sz w:val="28"/>
          <w:szCs w:val="28"/>
        </w:rPr>
        <w:t>Строительство и реконструкция:</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Молочно-товарной фермы на 200 голов (СХА Надежда) в  период 2019-2020 годы;</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Реконструкция фермы на 100 голов  (ООО  «Житница»)</w:t>
      </w:r>
      <w:r>
        <w:rPr>
          <w:rFonts w:ascii="Times New Roman" w:hAnsi="Times New Roman"/>
          <w:sz w:val="28"/>
          <w:szCs w:val="28"/>
        </w:rPr>
        <w:t xml:space="preserve"> </w:t>
      </w:r>
      <w:r w:rsidRPr="00F67CF8">
        <w:rPr>
          <w:rFonts w:ascii="Times New Roman" w:hAnsi="Times New Roman"/>
          <w:sz w:val="28"/>
          <w:szCs w:val="28"/>
        </w:rPr>
        <w:t>в  2020году;</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Модернизация мехтоков  с  приобретением  зерноочистительного и           </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зерносушильного оборудования  в период 2021-2023</w:t>
      </w:r>
      <w:r>
        <w:rPr>
          <w:rFonts w:ascii="Times New Roman" w:hAnsi="Times New Roman"/>
          <w:sz w:val="28"/>
          <w:szCs w:val="28"/>
        </w:rPr>
        <w:t xml:space="preserve"> </w:t>
      </w:r>
      <w:r w:rsidRPr="00F67CF8">
        <w:rPr>
          <w:rFonts w:ascii="Times New Roman" w:hAnsi="Times New Roman"/>
          <w:sz w:val="28"/>
          <w:szCs w:val="28"/>
        </w:rPr>
        <w:t>годы;</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Оказание содействия при организации предприятия по рыборазведению в д.Зимник, д.Дуброва,</w:t>
      </w:r>
      <w:r w:rsidR="00C23FA5">
        <w:rPr>
          <w:rFonts w:ascii="Times New Roman" w:hAnsi="Times New Roman"/>
          <w:sz w:val="28"/>
          <w:szCs w:val="28"/>
        </w:rPr>
        <w:t xml:space="preserve"> </w:t>
      </w:r>
      <w:bookmarkStart w:id="0" w:name="_GoBack"/>
      <w:bookmarkEnd w:id="0"/>
      <w:r w:rsidRPr="00F67CF8">
        <w:rPr>
          <w:rFonts w:ascii="Times New Roman" w:hAnsi="Times New Roman"/>
          <w:sz w:val="28"/>
          <w:szCs w:val="28"/>
        </w:rPr>
        <w:t>д.Свет-Знание, д.Воронье,</w:t>
      </w:r>
      <w:r w:rsidR="00C23FA5">
        <w:rPr>
          <w:rFonts w:ascii="Times New Roman" w:hAnsi="Times New Roman"/>
          <w:sz w:val="28"/>
          <w:szCs w:val="28"/>
        </w:rPr>
        <w:t xml:space="preserve"> </w:t>
      </w:r>
      <w:r w:rsidRPr="00F67CF8">
        <w:rPr>
          <w:rFonts w:ascii="Times New Roman" w:hAnsi="Times New Roman"/>
          <w:sz w:val="28"/>
          <w:szCs w:val="28"/>
        </w:rPr>
        <w:t>д.Большой Порек;</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Развитие производства по мини-переработке молока и мяса, строительство соответствующих предприятий д.Вихарево;</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Строительство кошары для содержания овец на 3000 голов.</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4. В фермерских хозяйствах  и кооперативах:</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приобретение техники ( КФХ Шихов</w:t>
      </w:r>
      <w:r>
        <w:rPr>
          <w:rFonts w:ascii="Times New Roman" w:hAnsi="Times New Roman"/>
          <w:sz w:val="28"/>
          <w:szCs w:val="28"/>
        </w:rPr>
        <w:t xml:space="preserve"> А.В.</w:t>
      </w:r>
      <w:r w:rsidRPr="00F67CF8">
        <w:rPr>
          <w:rFonts w:ascii="Times New Roman" w:hAnsi="Times New Roman"/>
          <w:sz w:val="28"/>
          <w:szCs w:val="28"/>
        </w:rPr>
        <w:t>) в период  2019-2020</w:t>
      </w:r>
      <w:r>
        <w:rPr>
          <w:rFonts w:ascii="Times New Roman" w:hAnsi="Times New Roman"/>
          <w:sz w:val="28"/>
          <w:szCs w:val="28"/>
        </w:rPr>
        <w:t xml:space="preserve"> </w:t>
      </w:r>
      <w:r w:rsidRPr="00F67CF8">
        <w:rPr>
          <w:rFonts w:ascii="Times New Roman" w:hAnsi="Times New Roman"/>
          <w:sz w:val="28"/>
          <w:szCs w:val="28"/>
        </w:rPr>
        <w:t>годы;</w:t>
      </w:r>
    </w:p>
    <w:p w:rsidR="0017261D" w:rsidRPr="00F67CF8" w:rsidRDefault="0017261D" w:rsidP="00F67CF8">
      <w:pPr>
        <w:pStyle w:val="12"/>
        <w:ind w:firstLine="567"/>
        <w:jc w:val="both"/>
        <w:rPr>
          <w:rFonts w:ascii="Times New Roman" w:hAnsi="Times New Roman"/>
          <w:sz w:val="28"/>
          <w:szCs w:val="28"/>
        </w:rPr>
      </w:pPr>
      <w:r w:rsidRPr="00F67CF8">
        <w:rPr>
          <w:rFonts w:ascii="Times New Roman" w:hAnsi="Times New Roman"/>
          <w:sz w:val="28"/>
          <w:szCs w:val="28"/>
        </w:rPr>
        <w:t xml:space="preserve">    - приобретение модуля убойного  цеха с  переработкой мяса  (Кооператив Кильмезский) в период 2019-2020годы</w:t>
      </w:r>
      <w:r>
        <w:rPr>
          <w:rFonts w:ascii="Times New Roman" w:hAnsi="Times New Roman"/>
          <w:sz w:val="28"/>
          <w:szCs w:val="28"/>
        </w:rPr>
        <w:t>.</w:t>
      </w:r>
    </w:p>
    <w:p w:rsidR="0017261D" w:rsidRPr="00B303C9" w:rsidRDefault="0017261D" w:rsidP="00B303C9">
      <w:pPr>
        <w:ind w:left="360"/>
        <w:jc w:val="right"/>
        <w:rPr>
          <w:rFonts w:ascii="Times New Roman" w:hAnsi="Times New Roman"/>
          <w:sz w:val="28"/>
          <w:szCs w:val="28"/>
        </w:rPr>
      </w:pPr>
      <w:r w:rsidRPr="00B303C9">
        <w:rPr>
          <w:rFonts w:ascii="Times New Roman" w:hAnsi="Times New Roman"/>
          <w:sz w:val="28"/>
          <w:szCs w:val="28"/>
        </w:rPr>
        <w:t>Таблица 1</w:t>
      </w:r>
      <w:r>
        <w:rPr>
          <w:rFonts w:ascii="Times New Roman" w:hAnsi="Times New Roman"/>
          <w:sz w:val="28"/>
          <w:szCs w:val="28"/>
        </w:rPr>
        <w:t>3</w:t>
      </w:r>
    </w:p>
    <w:p w:rsidR="0017261D" w:rsidRDefault="0017261D" w:rsidP="00B303C9">
      <w:pPr>
        <w:pStyle w:val="12"/>
        <w:jc w:val="center"/>
        <w:rPr>
          <w:rFonts w:ascii="Times New Roman" w:hAnsi="Times New Roman"/>
          <w:b/>
          <w:sz w:val="28"/>
          <w:szCs w:val="28"/>
        </w:rPr>
      </w:pPr>
      <w:r w:rsidRPr="00B303C9">
        <w:rPr>
          <w:rFonts w:ascii="Times New Roman" w:hAnsi="Times New Roman"/>
          <w:b/>
          <w:sz w:val="28"/>
          <w:szCs w:val="28"/>
        </w:rPr>
        <w:t>Сведения, характеризующие работу сельскохозяйственных предприятий,</w:t>
      </w:r>
    </w:p>
    <w:p w:rsidR="0017261D" w:rsidRPr="00B303C9" w:rsidRDefault="0017261D" w:rsidP="00B303C9">
      <w:pPr>
        <w:pStyle w:val="12"/>
        <w:jc w:val="center"/>
        <w:rPr>
          <w:rFonts w:ascii="Times New Roman" w:hAnsi="Times New Roman"/>
          <w:b/>
          <w:sz w:val="28"/>
          <w:szCs w:val="28"/>
        </w:rPr>
      </w:pPr>
      <w:r w:rsidRPr="00B303C9">
        <w:rPr>
          <w:rFonts w:ascii="Times New Roman" w:hAnsi="Times New Roman"/>
          <w:b/>
          <w:sz w:val="28"/>
          <w:szCs w:val="28"/>
        </w:rPr>
        <w:t xml:space="preserve"> за 201</w:t>
      </w:r>
      <w:r>
        <w:rPr>
          <w:rFonts w:ascii="Times New Roman" w:hAnsi="Times New Roman"/>
          <w:b/>
          <w:sz w:val="28"/>
          <w:szCs w:val="28"/>
        </w:rPr>
        <w:t>6</w:t>
      </w:r>
      <w:r w:rsidRPr="00B303C9">
        <w:rPr>
          <w:rFonts w:ascii="Times New Roman" w:hAnsi="Times New Roman"/>
          <w:b/>
          <w:sz w:val="28"/>
          <w:szCs w:val="28"/>
        </w:rPr>
        <w:t>-2017 годы и прогноз до 2030 года</w:t>
      </w:r>
    </w:p>
    <w:tbl>
      <w:tblPr>
        <w:tblpPr w:leftFromText="180" w:rightFromText="180" w:vertAnchor="text" w:horzAnchor="margin" w:tblpXSpec="center" w:tblpY="43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2"/>
        <w:gridCol w:w="950"/>
        <w:gridCol w:w="950"/>
        <w:gridCol w:w="1461"/>
        <w:gridCol w:w="1134"/>
        <w:gridCol w:w="992"/>
        <w:gridCol w:w="1560"/>
      </w:tblGrid>
      <w:tr w:rsidR="0017261D" w:rsidRPr="00AE4F5D" w:rsidTr="000C00FA">
        <w:trPr>
          <w:trHeight w:val="605"/>
        </w:trPr>
        <w:tc>
          <w:tcPr>
            <w:tcW w:w="1992" w:type="dxa"/>
          </w:tcPr>
          <w:p w:rsidR="0017261D" w:rsidRPr="00AE4F5D" w:rsidRDefault="0017261D" w:rsidP="00077650">
            <w:pPr>
              <w:spacing w:after="200" w:line="276" w:lineRule="auto"/>
              <w:jc w:val="center"/>
              <w:rPr>
                <w:rFonts w:ascii="Times New Roman" w:hAnsi="Times New Roman"/>
                <w:b/>
                <w:sz w:val="24"/>
                <w:szCs w:val="24"/>
              </w:rPr>
            </w:pPr>
            <w:r w:rsidRPr="00AE4F5D">
              <w:rPr>
                <w:rFonts w:ascii="Times New Roman" w:hAnsi="Times New Roman"/>
                <w:b/>
                <w:sz w:val="24"/>
                <w:szCs w:val="24"/>
              </w:rPr>
              <w:lastRenderedPageBreak/>
              <w:t>Наименование показателя</w:t>
            </w:r>
          </w:p>
        </w:tc>
        <w:tc>
          <w:tcPr>
            <w:tcW w:w="950" w:type="dxa"/>
          </w:tcPr>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2016</w:t>
            </w:r>
          </w:p>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год</w:t>
            </w:r>
          </w:p>
        </w:tc>
        <w:tc>
          <w:tcPr>
            <w:tcW w:w="950" w:type="dxa"/>
          </w:tcPr>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2017</w:t>
            </w:r>
          </w:p>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год</w:t>
            </w:r>
          </w:p>
        </w:tc>
        <w:tc>
          <w:tcPr>
            <w:tcW w:w="1461" w:type="dxa"/>
          </w:tcPr>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 xml:space="preserve">2018 год </w:t>
            </w:r>
          </w:p>
          <w:p w:rsidR="0017261D" w:rsidRPr="00AE4F5D" w:rsidRDefault="0017261D" w:rsidP="00077650">
            <w:pPr>
              <w:spacing w:after="200" w:line="240" w:lineRule="auto"/>
              <w:jc w:val="center"/>
              <w:rPr>
                <w:rFonts w:ascii="Times New Roman" w:hAnsi="Times New Roman"/>
                <w:b/>
              </w:rPr>
            </w:pPr>
            <w:r w:rsidRPr="00AE4F5D">
              <w:rPr>
                <w:rFonts w:ascii="Times New Roman" w:hAnsi="Times New Roman"/>
                <w:b/>
              </w:rPr>
              <w:t>ожидаемое</w:t>
            </w:r>
          </w:p>
        </w:tc>
        <w:tc>
          <w:tcPr>
            <w:tcW w:w="1134" w:type="dxa"/>
          </w:tcPr>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2021</w:t>
            </w:r>
          </w:p>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год</w:t>
            </w:r>
          </w:p>
        </w:tc>
        <w:tc>
          <w:tcPr>
            <w:tcW w:w="992" w:type="dxa"/>
          </w:tcPr>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2025</w:t>
            </w:r>
          </w:p>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год</w:t>
            </w:r>
          </w:p>
        </w:tc>
        <w:tc>
          <w:tcPr>
            <w:tcW w:w="1560" w:type="dxa"/>
          </w:tcPr>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2030</w:t>
            </w:r>
          </w:p>
          <w:p w:rsidR="0017261D" w:rsidRPr="00AE4F5D" w:rsidRDefault="0017261D" w:rsidP="00077650">
            <w:pPr>
              <w:spacing w:after="200" w:line="240" w:lineRule="auto"/>
              <w:jc w:val="center"/>
              <w:rPr>
                <w:rFonts w:ascii="Times New Roman" w:hAnsi="Times New Roman"/>
                <w:b/>
                <w:sz w:val="24"/>
                <w:szCs w:val="24"/>
              </w:rPr>
            </w:pPr>
            <w:r w:rsidRPr="00AE4F5D">
              <w:rPr>
                <w:rFonts w:ascii="Times New Roman" w:hAnsi="Times New Roman"/>
                <w:b/>
                <w:sz w:val="24"/>
                <w:szCs w:val="24"/>
              </w:rPr>
              <w:t>год</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Посевная площадь всего, га</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11592</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11607</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11476</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12165</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12286</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12409</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в т. ч. площадь зерновых, га</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3510</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3937</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3904</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3962</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4001</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4041</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Производство зерна, тонн</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5541,4</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6098</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5815</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6319</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6413</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6709</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Урожайность зерновых, ц/га</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15,8</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15,5</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14,9</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15,9</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16,0</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16,6</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Поголовье крупного рогатого скота, голов</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2533</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2631</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2761</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3329</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3362</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3395</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в том числе коров, голов</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1154</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1158</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1149</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1356</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1369</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1383</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Производство молока, тонн</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4561</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4963,8</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5241</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6261</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6423</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6916</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Надой на 1 корову, кг</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4076</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4533</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4808</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4639</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4690</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5001</w:t>
            </w:r>
          </w:p>
        </w:tc>
      </w:tr>
      <w:tr w:rsidR="0017261D" w:rsidRPr="00AE4F5D" w:rsidTr="000C00FA">
        <w:tc>
          <w:tcPr>
            <w:tcW w:w="1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Выручка от реализации, тыс. руб.</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152 678</w:t>
            </w:r>
          </w:p>
        </w:tc>
        <w:tc>
          <w:tcPr>
            <w:tcW w:w="95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172 526</w:t>
            </w:r>
          </w:p>
        </w:tc>
        <w:tc>
          <w:tcPr>
            <w:tcW w:w="1461"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130 321</w:t>
            </w:r>
          </w:p>
        </w:tc>
        <w:tc>
          <w:tcPr>
            <w:tcW w:w="1134"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177976</w:t>
            </w:r>
          </w:p>
        </w:tc>
        <w:tc>
          <w:tcPr>
            <w:tcW w:w="992"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181680</w:t>
            </w:r>
          </w:p>
        </w:tc>
        <w:tc>
          <w:tcPr>
            <w:tcW w:w="1560" w:type="dxa"/>
          </w:tcPr>
          <w:p w:rsidR="0017261D" w:rsidRPr="00AE4F5D" w:rsidRDefault="0017261D" w:rsidP="00077650">
            <w:pPr>
              <w:spacing w:after="200" w:line="276" w:lineRule="auto"/>
              <w:rPr>
                <w:rFonts w:ascii="Times New Roman" w:hAnsi="Times New Roman"/>
                <w:sz w:val="24"/>
                <w:szCs w:val="24"/>
              </w:rPr>
            </w:pPr>
            <w:r w:rsidRPr="00AE4F5D">
              <w:rPr>
                <w:rFonts w:ascii="Times New Roman" w:hAnsi="Times New Roman"/>
                <w:sz w:val="24"/>
                <w:szCs w:val="24"/>
              </w:rPr>
              <w:t>185313</w:t>
            </w:r>
          </w:p>
        </w:tc>
      </w:tr>
    </w:tbl>
    <w:p w:rsidR="0017261D" w:rsidRPr="007E1B32" w:rsidRDefault="0017261D" w:rsidP="00B303C9">
      <w:pPr>
        <w:spacing w:line="276" w:lineRule="auto"/>
        <w:jc w:val="center"/>
        <w:rPr>
          <w:rFonts w:ascii="Times New Roman" w:hAnsi="Times New Roman"/>
          <w:b/>
          <w:sz w:val="28"/>
          <w:szCs w:val="28"/>
        </w:rPr>
      </w:pPr>
    </w:p>
    <w:p w:rsidR="0017261D" w:rsidRDefault="0017261D" w:rsidP="00B303C9">
      <w:pPr>
        <w:spacing w:after="0" w:line="276" w:lineRule="auto"/>
        <w:jc w:val="both"/>
        <w:rPr>
          <w:rFonts w:ascii="Times New Roman" w:hAnsi="Times New Roman"/>
          <w:b/>
          <w:sz w:val="28"/>
          <w:szCs w:val="28"/>
        </w:rPr>
      </w:pPr>
    </w:p>
    <w:p w:rsidR="0017261D" w:rsidRDefault="0017261D" w:rsidP="00387EFD">
      <w:pPr>
        <w:spacing w:after="0" w:line="240" w:lineRule="auto"/>
        <w:ind w:firstLine="426"/>
        <w:jc w:val="both"/>
        <w:rPr>
          <w:rFonts w:ascii="Times New Roman" w:hAnsi="Times New Roman"/>
          <w:b/>
          <w:sz w:val="28"/>
          <w:szCs w:val="28"/>
        </w:rPr>
      </w:pPr>
      <w:r>
        <w:rPr>
          <w:rFonts w:ascii="Times New Roman" w:hAnsi="Times New Roman"/>
          <w:b/>
          <w:sz w:val="28"/>
          <w:szCs w:val="28"/>
        </w:rPr>
        <w:t>2.2.3. Направление «Строительство. ЖКХ. Дорожное хозяйство и транспорт»</w:t>
      </w:r>
    </w:p>
    <w:p w:rsidR="0017261D" w:rsidRPr="00DE5793" w:rsidRDefault="0017261D" w:rsidP="00387EFD">
      <w:pPr>
        <w:spacing w:after="0" w:line="240" w:lineRule="auto"/>
        <w:ind w:firstLine="426"/>
        <w:jc w:val="both"/>
        <w:rPr>
          <w:rFonts w:ascii="Times New Roman" w:hAnsi="Times New Roman"/>
          <w:b/>
          <w:sz w:val="28"/>
          <w:szCs w:val="28"/>
        </w:rPr>
      </w:pP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b/>
          <w:iCs/>
          <w:spacing w:val="4"/>
          <w:sz w:val="28"/>
          <w:szCs w:val="28"/>
        </w:rPr>
        <w:t xml:space="preserve">Главная цель </w:t>
      </w:r>
      <w:r w:rsidRPr="00387EFD">
        <w:rPr>
          <w:rFonts w:ascii="Times New Roman" w:hAnsi="Times New Roman"/>
          <w:spacing w:val="4"/>
          <w:sz w:val="28"/>
          <w:szCs w:val="28"/>
        </w:rPr>
        <w:t xml:space="preserve">- бесперебойное обеспечение населения </w:t>
      </w:r>
      <w:r w:rsidRPr="00387EFD">
        <w:rPr>
          <w:rFonts w:ascii="Times New Roman" w:hAnsi="Times New Roman"/>
          <w:sz w:val="28"/>
          <w:szCs w:val="28"/>
        </w:rPr>
        <w:t>района транспортными услугами, улучшение жилищных условий и обеспечение комфортного проживания граждан района.</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iCs/>
          <w:sz w:val="28"/>
          <w:szCs w:val="28"/>
        </w:rPr>
        <w:t>Основные задачи</w:t>
      </w:r>
      <w:r>
        <w:rPr>
          <w:rFonts w:ascii="Times New Roman" w:hAnsi="Times New Roman"/>
          <w:b/>
          <w:iCs/>
          <w:sz w:val="28"/>
          <w:szCs w:val="28"/>
        </w:rPr>
        <w:t>:</w:t>
      </w:r>
    </w:p>
    <w:p w:rsidR="0017261D" w:rsidRPr="00387EFD" w:rsidRDefault="0017261D" w:rsidP="00387EFD">
      <w:pPr>
        <w:pStyle w:val="12"/>
        <w:ind w:firstLine="567"/>
        <w:jc w:val="both"/>
        <w:rPr>
          <w:rFonts w:ascii="Times New Roman" w:hAnsi="Times New Roman"/>
          <w:i/>
          <w:iCs/>
          <w:sz w:val="28"/>
          <w:szCs w:val="28"/>
        </w:rPr>
      </w:pPr>
      <w:r w:rsidRPr="00387EFD">
        <w:rPr>
          <w:rFonts w:ascii="Times New Roman" w:hAnsi="Times New Roman"/>
          <w:spacing w:val="4"/>
          <w:sz w:val="28"/>
          <w:szCs w:val="28"/>
        </w:rPr>
        <w:t>обеспечить устойчивое и безопасное функционирование транспортной инфраструктуры и транспорта общего пользования;</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своевременно проводить ремонт и содержание автомобильных дорог;</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lastRenderedPageBreak/>
        <w:t>удовлетворить спрос населения района в пассажирских перевозках, включая отдельные категории граждан;</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pacing w:val="1"/>
          <w:sz w:val="28"/>
          <w:szCs w:val="28"/>
        </w:rPr>
        <w:t>обеспечить функционирование автомобильных дорог общего пользова</w:t>
      </w:r>
      <w:r w:rsidRPr="00387EFD">
        <w:rPr>
          <w:rFonts w:ascii="Times New Roman" w:hAnsi="Times New Roman"/>
          <w:spacing w:val="1"/>
          <w:sz w:val="28"/>
          <w:szCs w:val="28"/>
        </w:rPr>
        <w:softHyphen/>
      </w:r>
      <w:r w:rsidRPr="00387EFD">
        <w:rPr>
          <w:rFonts w:ascii="Times New Roman" w:hAnsi="Times New Roman"/>
          <w:spacing w:val="-5"/>
          <w:sz w:val="28"/>
          <w:szCs w:val="28"/>
        </w:rPr>
        <w:t>ния местного значения;</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pacing w:val="-5"/>
          <w:sz w:val="28"/>
          <w:szCs w:val="28"/>
        </w:rPr>
        <w:t>увеличение объемов жилищного строительства;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pacing w:val="-5"/>
          <w:sz w:val="28"/>
          <w:szCs w:val="28"/>
        </w:rPr>
        <w:t>развитие и модернизация инфраструктуры.</w:t>
      </w:r>
    </w:p>
    <w:p w:rsidR="0017261D" w:rsidRPr="00387EFD" w:rsidRDefault="0017261D" w:rsidP="00387EFD">
      <w:pPr>
        <w:pStyle w:val="12"/>
        <w:ind w:firstLine="567"/>
        <w:jc w:val="both"/>
        <w:rPr>
          <w:rFonts w:ascii="Times New Roman" w:hAnsi="Times New Roman"/>
          <w:b/>
          <w:iCs/>
          <w:spacing w:val="-2"/>
          <w:sz w:val="28"/>
          <w:szCs w:val="28"/>
        </w:rPr>
      </w:pPr>
      <w:r w:rsidRPr="00387EFD">
        <w:rPr>
          <w:rFonts w:ascii="Times New Roman" w:hAnsi="Times New Roman"/>
          <w:b/>
          <w:iCs/>
          <w:spacing w:val="-2"/>
          <w:sz w:val="28"/>
          <w:szCs w:val="28"/>
        </w:rPr>
        <w:t>Ожидаемые результаты:</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1.Водоснабжение:</w:t>
      </w:r>
    </w:p>
    <w:p w:rsidR="0017261D" w:rsidRPr="00080C33" w:rsidRDefault="0017261D" w:rsidP="00080C33">
      <w:pPr>
        <w:pStyle w:val="12"/>
        <w:ind w:firstLine="567"/>
        <w:jc w:val="both"/>
        <w:rPr>
          <w:rFonts w:ascii="Times New Roman" w:hAnsi="Times New Roman"/>
          <w:sz w:val="28"/>
          <w:szCs w:val="28"/>
        </w:rPr>
      </w:pPr>
      <w:r w:rsidRPr="00080C33">
        <w:rPr>
          <w:rFonts w:ascii="Times New Roman" w:hAnsi="Times New Roman"/>
          <w:sz w:val="28"/>
          <w:szCs w:val="28"/>
        </w:rPr>
        <w:t>-</w:t>
      </w:r>
      <w:r>
        <w:rPr>
          <w:rFonts w:ascii="Times New Roman" w:hAnsi="Times New Roman"/>
          <w:sz w:val="28"/>
          <w:szCs w:val="28"/>
        </w:rPr>
        <w:t>В Кильмезском городском поселении для улучшения обеспечения населения качественной питьевой водой планируется модернизация системы водоснабжения, которая включает в себя замену емкостей и оборудования водонапорных башен, окончание закольцевки водопровода в западной части поселка, строительство новых сетей водопровода в новом микрорайоне индивидуальной жилой застройки (Это улицы Радужная, Вятская, Татьяны Войновой, Медведева, Ягодная); строительство насосной станции для обеспечения водоснабжением жителей новых улиц пгт Кильмезь;</w:t>
      </w:r>
    </w:p>
    <w:p w:rsidR="0017261D" w:rsidRDefault="0017261D" w:rsidP="00080C33">
      <w:pPr>
        <w:pStyle w:val="12"/>
        <w:ind w:firstLine="567"/>
        <w:jc w:val="both"/>
        <w:rPr>
          <w:rFonts w:ascii="Times New Roman" w:hAnsi="Times New Roman"/>
          <w:sz w:val="28"/>
          <w:szCs w:val="28"/>
        </w:rPr>
      </w:pPr>
      <w:r>
        <w:rPr>
          <w:rFonts w:ascii="Times New Roman" w:hAnsi="Times New Roman"/>
          <w:sz w:val="28"/>
          <w:szCs w:val="28"/>
        </w:rPr>
        <w:t>-</w:t>
      </w:r>
      <w:r w:rsidRPr="009D3C51">
        <w:rPr>
          <w:rFonts w:ascii="Times New Roman" w:hAnsi="Times New Roman"/>
          <w:sz w:val="28"/>
          <w:szCs w:val="28"/>
        </w:rPr>
        <w:t xml:space="preserve"> </w:t>
      </w:r>
      <w:r>
        <w:rPr>
          <w:rFonts w:ascii="Times New Roman" w:hAnsi="Times New Roman"/>
          <w:sz w:val="28"/>
          <w:szCs w:val="28"/>
        </w:rPr>
        <w:t>На 2019 год в пгт Кильмезь планируются мероприятия по заказу проекта и получению  положительного заключения госэкспертизы по модернизации системы водоснабжения пгт Кильмезь, указанным выше мероприятиям а также строительство сетей водоснабжения в новом микрорайона индивидуальной жилой застройки для включения в состав Федерального проекта «Чистая вода»</w:t>
      </w:r>
      <w:r w:rsidRPr="00080C33">
        <w:rPr>
          <w:rFonts w:ascii="Times New Roman" w:hAnsi="Times New Roman"/>
          <w:sz w:val="28"/>
          <w:szCs w:val="28"/>
        </w:rPr>
        <w:t>;</w:t>
      </w:r>
    </w:p>
    <w:p w:rsidR="0017261D" w:rsidRPr="00080C33" w:rsidRDefault="0017261D" w:rsidP="00080C33">
      <w:pPr>
        <w:pStyle w:val="12"/>
        <w:ind w:firstLine="567"/>
        <w:jc w:val="both"/>
        <w:rPr>
          <w:rFonts w:ascii="Times New Roman" w:hAnsi="Times New Roman"/>
          <w:sz w:val="28"/>
          <w:szCs w:val="28"/>
        </w:rPr>
      </w:pPr>
      <w:r>
        <w:rPr>
          <w:rFonts w:ascii="Times New Roman" w:hAnsi="Times New Roman"/>
          <w:sz w:val="28"/>
          <w:szCs w:val="28"/>
        </w:rPr>
        <w:t xml:space="preserve">- </w:t>
      </w:r>
      <w:r w:rsidRPr="009D3C51">
        <w:rPr>
          <w:rStyle w:val="ad"/>
          <w:rFonts w:ascii="Times New Roman" w:hAnsi="Times New Roman"/>
          <w:b w:val="0"/>
          <w:color w:val="242424"/>
          <w:sz w:val="28"/>
          <w:szCs w:val="28"/>
          <w:shd w:val="clear" w:color="auto" w:fill="FFFFFF"/>
        </w:rPr>
        <w:t>В  весенне-летний период 2019 года планируется провести ремонтные работы водопроводной сети  на сумму 270,0 тыс.рублей</w:t>
      </w:r>
      <w:r>
        <w:rPr>
          <w:rStyle w:val="ad"/>
          <w:rFonts w:ascii="Times New Roman" w:hAnsi="Times New Roman"/>
          <w:b w:val="0"/>
          <w:color w:val="242424"/>
          <w:sz w:val="28"/>
          <w:szCs w:val="28"/>
          <w:shd w:val="clear" w:color="auto" w:fill="FFFFFF"/>
        </w:rPr>
        <w:t>;</w:t>
      </w:r>
    </w:p>
    <w:p w:rsidR="0017261D" w:rsidRPr="00080C33" w:rsidRDefault="0017261D" w:rsidP="00080C33">
      <w:pPr>
        <w:pStyle w:val="12"/>
        <w:ind w:firstLine="567"/>
        <w:jc w:val="both"/>
        <w:rPr>
          <w:rFonts w:ascii="Times New Roman" w:hAnsi="Times New Roman"/>
          <w:sz w:val="28"/>
          <w:szCs w:val="28"/>
        </w:rPr>
      </w:pPr>
      <w:r>
        <w:rPr>
          <w:rFonts w:ascii="Times New Roman" w:hAnsi="Times New Roman"/>
          <w:b/>
          <w:sz w:val="28"/>
          <w:szCs w:val="28"/>
        </w:rPr>
        <w:t xml:space="preserve">- </w:t>
      </w:r>
      <w:r w:rsidRPr="00080C33">
        <w:rPr>
          <w:rFonts w:ascii="Times New Roman" w:hAnsi="Times New Roman"/>
          <w:sz w:val="28"/>
          <w:szCs w:val="28"/>
        </w:rPr>
        <w:t>Полномочия по водоснабжению сельских поселений планируется передать в администрацию района.</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2.Водоотведение:</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xml:space="preserve">- При условии строительства новой средней школы на территории </w:t>
      </w:r>
      <w:r>
        <w:rPr>
          <w:rFonts w:ascii="Times New Roman" w:hAnsi="Times New Roman"/>
          <w:sz w:val="28"/>
          <w:szCs w:val="28"/>
        </w:rPr>
        <w:t>МБОУ ДО МУК</w:t>
      </w:r>
      <w:r w:rsidRPr="00387EFD">
        <w:rPr>
          <w:rFonts w:ascii="Times New Roman" w:hAnsi="Times New Roman"/>
          <w:sz w:val="28"/>
          <w:szCs w:val="28"/>
        </w:rPr>
        <w:t xml:space="preserve"> предусмотреть строительство канализационной сети протяженностью 1 км. по ул. Советская пгт.Кильмезь, при этом подсоединить: здание </w:t>
      </w:r>
      <w:r>
        <w:rPr>
          <w:rFonts w:ascii="Times New Roman" w:hAnsi="Times New Roman"/>
          <w:sz w:val="28"/>
          <w:szCs w:val="28"/>
        </w:rPr>
        <w:t>МУК</w:t>
      </w:r>
      <w:r w:rsidRPr="00387EFD">
        <w:rPr>
          <w:rFonts w:ascii="Times New Roman" w:hAnsi="Times New Roman"/>
          <w:sz w:val="28"/>
          <w:szCs w:val="28"/>
        </w:rPr>
        <w:t>, здания и многоквартирные дома, находящиеся на ул.Советской.</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3.Теплоснабжение:</w:t>
      </w:r>
    </w:p>
    <w:p w:rsidR="0017261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укрупнение котельных: установка котла более высокой мощности  в котельной Кильмезской средней школы по  ул. Больничная, 3, при этом закрытие котельной № 1 по ул. Советская,79. Так же установка резервного котла в котельной № 2 по  ул. Труда, 29 с последующим присоединением: музея, здания старого дома культуры, многоквартирных домов, дома быта, магазинов и прочее.</w:t>
      </w:r>
    </w:p>
    <w:p w:rsidR="0017261D" w:rsidRDefault="0017261D" w:rsidP="00606903">
      <w:pPr>
        <w:shd w:val="clear" w:color="auto" w:fill="FFFFFF"/>
        <w:tabs>
          <w:tab w:val="num" w:pos="465"/>
        </w:tabs>
        <w:spacing w:after="0" w:line="240" w:lineRule="auto"/>
        <w:ind w:firstLine="567"/>
        <w:contextualSpacing/>
        <w:jc w:val="both"/>
        <w:rPr>
          <w:rFonts w:ascii="Times New Roman" w:hAnsi="Times New Roman"/>
          <w:sz w:val="28"/>
          <w:szCs w:val="28"/>
        </w:rPr>
      </w:pPr>
      <w:r w:rsidRPr="00487191">
        <w:rPr>
          <w:rFonts w:ascii="Times New Roman" w:hAnsi="Times New Roman"/>
          <w:b/>
          <w:sz w:val="28"/>
          <w:szCs w:val="28"/>
        </w:rPr>
        <w:t>В плане на 2019 год</w:t>
      </w:r>
      <w:r>
        <w:rPr>
          <w:rFonts w:ascii="Times New Roman" w:hAnsi="Times New Roman"/>
          <w:b/>
          <w:sz w:val="28"/>
          <w:szCs w:val="28"/>
        </w:rPr>
        <w:t xml:space="preserve"> – </w:t>
      </w:r>
      <w:r w:rsidRPr="00D34764">
        <w:rPr>
          <w:rFonts w:ascii="Times New Roman" w:hAnsi="Times New Roman"/>
          <w:sz w:val="28"/>
          <w:szCs w:val="28"/>
        </w:rPr>
        <w:t>в котельной №</w:t>
      </w:r>
      <w:r>
        <w:rPr>
          <w:rFonts w:ascii="Times New Roman" w:hAnsi="Times New Roman"/>
          <w:sz w:val="28"/>
          <w:szCs w:val="28"/>
        </w:rPr>
        <w:t xml:space="preserve"> </w:t>
      </w:r>
      <w:r w:rsidRPr="00D34764">
        <w:rPr>
          <w:rFonts w:ascii="Times New Roman" w:hAnsi="Times New Roman"/>
          <w:sz w:val="28"/>
          <w:szCs w:val="28"/>
        </w:rPr>
        <w:t xml:space="preserve">1 </w:t>
      </w:r>
      <w:r>
        <w:rPr>
          <w:rFonts w:ascii="Times New Roman" w:hAnsi="Times New Roman"/>
          <w:sz w:val="28"/>
          <w:szCs w:val="28"/>
        </w:rPr>
        <w:t xml:space="preserve">детского сада  </w:t>
      </w:r>
      <w:r w:rsidRPr="00D34764">
        <w:rPr>
          <w:rFonts w:ascii="Times New Roman" w:hAnsi="Times New Roman"/>
          <w:sz w:val="28"/>
          <w:szCs w:val="28"/>
        </w:rPr>
        <w:t>«Солнышко»</w:t>
      </w:r>
      <w:r>
        <w:rPr>
          <w:rFonts w:ascii="Times New Roman" w:hAnsi="Times New Roman"/>
          <w:sz w:val="28"/>
          <w:szCs w:val="28"/>
        </w:rPr>
        <w:t xml:space="preserve"> планируется установить дополнительный котел, мощностью 1,2 МВТ, </w:t>
      </w:r>
      <w:r w:rsidRPr="00BC2C5E">
        <w:rPr>
          <w:rFonts w:ascii="Times New Roman" w:hAnsi="Times New Roman"/>
          <w:sz w:val="28"/>
          <w:szCs w:val="28"/>
        </w:rPr>
        <w:t xml:space="preserve"> </w:t>
      </w:r>
      <w:r>
        <w:rPr>
          <w:rFonts w:ascii="Times New Roman" w:hAnsi="Times New Roman"/>
          <w:sz w:val="28"/>
          <w:szCs w:val="28"/>
        </w:rPr>
        <w:t>с последующим подсоединением к системе отопления ряда бюджетных учреждений (музей, старый дом культуры и реконструируемый дом по ул.Труда).</w:t>
      </w:r>
    </w:p>
    <w:p w:rsidR="0017261D" w:rsidRPr="00B368CC" w:rsidRDefault="0017261D" w:rsidP="00606903">
      <w:pPr>
        <w:pStyle w:val="12"/>
        <w:ind w:firstLine="567"/>
        <w:jc w:val="both"/>
        <w:rPr>
          <w:rFonts w:ascii="Times New Roman" w:hAnsi="Times New Roman"/>
          <w:sz w:val="28"/>
          <w:szCs w:val="28"/>
        </w:rPr>
      </w:pPr>
      <w:r w:rsidRPr="00B368CC">
        <w:rPr>
          <w:rFonts w:ascii="Times New Roman" w:hAnsi="Times New Roman"/>
          <w:sz w:val="28"/>
          <w:szCs w:val="28"/>
        </w:rPr>
        <w:t xml:space="preserve">Реализация областной программы «Капитальный ремонт общего имущества многоквартирных домов в Кировской области» на 2014-2046 годы - в данной программе участвует Кильмезское городское поселение. В  плане на 2019 год запланирован ремонт </w:t>
      </w:r>
      <w:r>
        <w:rPr>
          <w:rFonts w:ascii="Times New Roman" w:hAnsi="Times New Roman"/>
          <w:sz w:val="28"/>
          <w:szCs w:val="28"/>
        </w:rPr>
        <w:t xml:space="preserve">в </w:t>
      </w:r>
      <w:r w:rsidRPr="00B368CC">
        <w:rPr>
          <w:rFonts w:ascii="Times New Roman" w:hAnsi="Times New Roman"/>
          <w:sz w:val="28"/>
          <w:szCs w:val="28"/>
        </w:rPr>
        <w:t>дом</w:t>
      </w:r>
      <w:r>
        <w:rPr>
          <w:rFonts w:ascii="Times New Roman" w:hAnsi="Times New Roman"/>
          <w:sz w:val="28"/>
          <w:szCs w:val="28"/>
        </w:rPr>
        <w:t>е</w:t>
      </w:r>
      <w:r w:rsidRPr="00B368CC">
        <w:rPr>
          <w:rFonts w:ascii="Times New Roman" w:hAnsi="Times New Roman"/>
          <w:sz w:val="28"/>
          <w:szCs w:val="28"/>
        </w:rPr>
        <w:t xml:space="preserve"> по ул.</w:t>
      </w:r>
      <w:r w:rsidRPr="00B368CC">
        <w:rPr>
          <w:rFonts w:ascii="Times New Roman" w:hAnsi="Times New Roman"/>
          <w:b/>
          <w:sz w:val="28"/>
          <w:szCs w:val="28"/>
        </w:rPr>
        <w:t xml:space="preserve"> </w:t>
      </w:r>
      <w:r w:rsidRPr="00B368CC">
        <w:rPr>
          <w:rFonts w:ascii="Times New Roman" w:hAnsi="Times New Roman"/>
          <w:sz w:val="28"/>
          <w:szCs w:val="28"/>
        </w:rPr>
        <w:t>Садовая, 2а (Дом ветеранов) – системы теплоснабжения.</w:t>
      </w:r>
    </w:p>
    <w:p w:rsidR="0017261D" w:rsidRPr="003E2243" w:rsidRDefault="0017261D" w:rsidP="00606903">
      <w:pPr>
        <w:pStyle w:val="12"/>
        <w:ind w:firstLine="567"/>
        <w:jc w:val="both"/>
        <w:rPr>
          <w:rFonts w:ascii="Times New Roman" w:hAnsi="Times New Roman"/>
          <w:sz w:val="28"/>
          <w:szCs w:val="28"/>
        </w:rPr>
      </w:pPr>
      <w:r w:rsidRPr="00B368CC">
        <w:rPr>
          <w:b/>
        </w:rPr>
        <w:lastRenderedPageBreak/>
        <w:tab/>
      </w:r>
      <w:r w:rsidRPr="003E2243">
        <w:rPr>
          <w:rFonts w:ascii="Times New Roman" w:hAnsi="Times New Roman"/>
          <w:b/>
          <w:sz w:val="28"/>
          <w:szCs w:val="28"/>
        </w:rPr>
        <w:t>В перспективе по теплоснабжению и водоотведению –</w:t>
      </w:r>
      <w:r w:rsidRPr="003E2243">
        <w:rPr>
          <w:rFonts w:ascii="Times New Roman" w:hAnsi="Times New Roman"/>
          <w:sz w:val="28"/>
          <w:szCs w:val="28"/>
        </w:rPr>
        <w:t xml:space="preserve"> при условии строительства новой школы в пгт Кильмезь на территории </w:t>
      </w:r>
      <w:r>
        <w:rPr>
          <w:rFonts w:ascii="Times New Roman" w:hAnsi="Times New Roman"/>
          <w:sz w:val="28"/>
          <w:szCs w:val="28"/>
        </w:rPr>
        <w:t>МБОУ ДО МУК</w:t>
      </w:r>
      <w:r w:rsidRPr="00387EFD">
        <w:rPr>
          <w:rFonts w:ascii="Times New Roman" w:hAnsi="Times New Roman"/>
          <w:sz w:val="28"/>
          <w:szCs w:val="28"/>
        </w:rPr>
        <w:t xml:space="preserve"> </w:t>
      </w:r>
      <w:r w:rsidRPr="003E2243">
        <w:rPr>
          <w:rFonts w:ascii="Times New Roman" w:hAnsi="Times New Roman"/>
          <w:sz w:val="28"/>
          <w:szCs w:val="28"/>
        </w:rPr>
        <w:t>планируется строительство более мощной котельной с последующим подсоединением к системе отопления ряда учреждений, в т.ч. Детской школы искусств, осуществить строительство канализационных сетей по ул.Советской длиной  более 1 км.</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4. Жилищный фонд:</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Строительство жилья детям сиротам;</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xml:space="preserve">- Продолжение участия в Федеральной  программе  по переселению граждан из аварийного жилья.  </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5.Связь:</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Подключение населенных пунктов к сети Интернет с  численностью менее 250 человек;</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подключение к сети интернет западный район пгтКильмезь (ул. Западная, ул.Раменская, ул.Богатырская, ул.Луговая, ул.Халезова);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подключение к сети интернет Нагорный район пгтКильмезь (ул.Кудрина, ул. Мельникова и другие улицы);</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xml:space="preserve">- Внедрение технологий доступа в интернет физических лиц по технологии </w:t>
      </w:r>
      <w:r w:rsidRPr="00387EFD">
        <w:rPr>
          <w:rFonts w:ascii="Times New Roman" w:hAnsi="Times New Roman"/>
          <w:sz w:val="28"/>
          <w:szCs w:val="28"/>
          <w:lang w:val="en-US"/>
        </w:rPr>
        <w:t>FTTB</w:t>
      </w:r>
      <w:r w:rsidRPr="00387EFD">
        <w:rPr>
          <w:rFonts w:ascii="Times New Roman" w:hAnsi="Times New Roman"/>
          <w:sz w:val="28"/>
          <w:szCs w:val="28"/>
        </w:rPr>
        <w:t xml:space="preserve">, </w:t>
      </w:r>
      <w:r w:rsidRPr="00387EFD">
        <w:rPr>
          <w:rFonts w:ascii="Times New Roman" w:hAnsi="Times New Roman"/>
          <w:sz w:val="28"/>
          <w:szCs w:val="28"/>
          <w:lang w:val="en-US"/>
        </w:rPr>
        <w:t>PON</w:t>
      </w:r>
      <w:r w:rsidRPr="00387EFD">
        <w:rPr>
          <w:rFonts w:ascii="Times New Roman" w:hAnsi="Times New Roman"/>
          <w:sz w:val="28"/>
          <w:szCs w:val="28"/>
        </w:rPr>
        <w:t>;</w:t>
      </w:r>
    </w:p>
    <w:p w:rsidR="0017261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Расширение зоны действия операторов сотовой связи на территории района в зоне действий АТС Ростелеком на существующей оптико-волоконной кабельной сети.</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В 2019-2020 годах планируется установка оборудования для увеличения радиуса действия сигнала сети интернет путем модернизации существующих вышек в следующих поселениях: Чернушка, Селино, Дамаскино, Бураши.</w:t>
      </w:r>
    </w:p>
    <w:p w:rsidR="0017261D" w:rsidRPr="003E2243" w:rsidRDefault="0017261D" w:rsidP="003E2243">
      <w:pPr>
        <w:pStyle w:val="12"/>
        <w:ind w:firstLine="567"/>
        <w:jc w:val="both"/>
        <w:rPr>
          <w:rFonts w:ascii="Times New Roman" w:hAnsi="Times New Roman"/>
          <w:b/>
          <w:sz w:val="28"/>
          <w:szCs w:val="28"/>
        </w:rPr>
      </w:pPr>
      <w:r>
        <w:rPr>
          <w:rFonts w:ascii="Times New Roman" w:hAnsi="Times New Roman"/>
          <w:b/>
          <w:sz w:val="28"/>
          <w:szCs w:val="28"/>
        </w:rPr>
        <w:t xml:space="preserve">6. </w:t>
      </w:r>
      <w:r w:rsidRPr="003E2243">
        <w:rPr>
          <w:rFonts w:ascii="Times New Roman" w:hAnsi="Times New Roman"/>
          <w:b/>
          <w:sz w:val="28"/>
          <w:szCs w:val="28"/>
        </w:rPr>
        <w:t>Энергетика</w:t>
      </w:r>
      <w:r>
        <w:rPr>
          <w:rFonts w:ascii="Times New Roman" w:hAnsi="Times New Roman"/>
          <w:b/>
          <w:sz w:val="28"/>
          <w:szCs w:val="28"/>
        </w:rPr>
        <w:t>:</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В 2018 году по программе МРСК улучшения надежности электрических сетей проведена замена ветхих сетей протяженностью 75 километров. Далее данная программа будет продолжена в 2021 году.</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В плане улучшения населения Кильмезского городского поселения качественным  снабжением электроэнергии в пгт Кильмезь в 2019 году запланировано установить новую типовую подстанцию  для линии электропередач мощностью 35 кВт.</w:t>
      </w:r>
    </w:p>
    <w:p w:rsidR="0017261D" w:rsidRPr="003E2243" w:rsidRDefault="0017261D" w:rsidP="003E2243">
      <w:pPr>
        <w:pStyle w:val="12"/>
        <w:ind w:firstLine="567"/>
        <w:jc w:val="both"/>
        <w:rPr>
          <w:rFonts w:ascii="Times New Roman" w:hAnsi="Times New Roman"/>
          <w:b/>
          <w:sz w:val="28"/>
          <w:szCs w:val="28"/>
        </w:rPr>
      </w:pPr>
      <w:r>
        <w:rPr>
          <w:rFonts w:ascii="Times New Roman" w:hAnsi="Times New Roman"/>
          <w:b/>
          <w:sz w:val="28"/>
          <w:szCs w:val="28"/>
        </w:rPr>
        <w:t>7</w:t>
      </w:r>
      <w:r w:rsidRPr="003E2243">
        <w:rPr>
          <w:rFonts w:ascii="Times New Roman" w:hAnsi="Times New Roman"/>
          <w:b/>
          <w:sz w:val="28"/>
          <w:szCs w:val="28"/>
        </w:rPr>
        <w:t>.Дорожное хозяйство и транспорт</w:t>
      </w:r>
      <w:r>
        <w:rPr>
          <w:rFonts w:ascii="Times New Roman" w:hAnsi="Times New Roman"/>
          <w:b/>
          <w:sz w:val="28"/>
          <w:szCs w:val="28"/>
        </w:rPr>
        <w:t>:</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pacing w:val="1"/>
          <w:sz w:val="28"/>
          <w:szCs w:val="28"/>
        </w:rPr>
        <w:t>приведение автомобильных дорог общего пользования местного значения</w:t>
      </w:r>
      <w:r w:rsidRPr="003E2243">
        <w:rPr>
          <w:rFonts w:ascii="Times New Roman" w:hAnsi="Times New Roman"/>
          <w:spacing w:val="1"/>
          <w:sz w:val="28"/>
          <w:szCs w:val="28"/>
        </w:rPr>
        <w:br/>
      </w:r>
      <w:r w:rsidRPr="003E2243">
        <w:rPr>
          <w:rFonts w:ascii="Times New Roman" w:hAnsi="Times New Roman"/>
          <w:sz w:val="28"/>
          <w:szCs w:val="28"/>
        </w:rPr>
        <w:t>в соответствие установленным нормативным требованиям;</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удовлетворение спроса населения района в пассажирских перевозках, включая отдельные категории граждан;</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pacing w:val="1"/>
          <w:sz w:val="28"/>
          <w:szCs w:val="28"/>
        </w:rPr>
        <w:t>обеспечение устойчивого, стабильного и безопасного функционирования</w:t>
      </w:r>
      <w:r w:rsidRPr="003E2243">
        <w:rPr>
          <w:rFonts w:ascii="Times New Roman" w:hAnsi="Times New Roman"/>
          <w:spacing w:val="1"/>
          <w:sz w:val="28"/>
          <w:szCs w:val="28"/>
        </w:rPr>
        <w:br/>
      </w:r>
      <w:r w:rsidRPr="003E2243">
        <w:rPr>
          <w:rFonts w:ascii="Times New Roman" w:hAnsi="Times New Roman"/>
          <w:sz w:val="28"/>
          <w:szCs w:val="28"/>
        </w:rPr>
        <w:t>транспортного комплекса района;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повышение безопасности дорожного движения.</w:t>
      </w:r>
    </w:p>
    <w:p w:rsidR="0017261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Планируется разработка проекта «Капитального ремонта автомобильной дороги общего пользования местного значения Вихарево-Пестерево Кильмезского района протяженностью 13 км».</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 xml:space="preserve">В 2018 году Кильмезский район вошел в подпрограмму «Устойчивое развитие сельских территорий на 2014-2020 годы». За счет средств областного </w:t>
      </w:r>
      <w:r w:rsidRPr="003E2243">
        <w:rPr>
          <w:rFonts w:ascii="Times New Roman" w:hAnsi="Times New Roman"/>
          <w:sz w:val="28"/>
          <w:szCs w:val="28"/>
        </w:rPr>
        <w:lastRenderedPageBreak/>
        <w:t>бюджета будет изготовлен проект на капитальный ремонт автодороги Вихарево-Пестерево.</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b/>
          <w:sz w:val="28"/>
          <w:szCs w:val="28"/>
        </w:rPr>
        <w:t>8.</w:t>
      </w:r>
      <w:r w:rsidRPr="003E2243">
        <w:rPr>
          <w:rFonts w:ascii="Times New Roman" w:hAnsi="Times New Roman"/>
          <w:sz w:val="28"/>
          <w:szCs w:val="28"/>
        </w:rPr>
        <w:t xml:space="preserve"> </w:t>
      </w:r>
      <w:r w:rsidRPr="003E2243">
        <w:rPr>
          <w:rFonts w:ascii="Times New Roman" w:hAnsi="Times New Roman"/>
          <w:b/>
          <w:sz w:val="28"/>
          <w:szCs w:val="28"/>
        </w:rPr>
        <w:t>Газификация</w:t>
      </w:r>
      <w:r w:rsidRPr="003E2243">
        <w:rPr>
          <w:rFonts w:ascii="Times New Roman" w:hAnsi="Times New Roman"/>
          <w:sz w:val="28"/>
          <w:szCs w:val="28"/>
        </w:rPr>
        <w:t>:</w:t>
      </w:r>
    </w:p>
    <w:p w:rsidR="0017261D" w:rsidRPr="003E2243" w:rsidRDefault="0017261D" w:rsidP="003E2243">
      <w:pPr>
        <w:pStyle w:val="12"/>
        <w:ind w:firstLine="567"/>
        <w:jc w:val="both"/>
        <w:rPr>
          <w:rFonts w:ascii="Times New Roman" w:hAnsi="Times New Roman"/>
          <w:sz w:val="28"/>
          <w:szCs w:val="28"/>
        </w:rPr>
      </w:pPr>
      <w:r w:rsidRPr="003E2243">
        <w:rPr>
          <w:rFonts w:ascii="Times New Roman" w:hAnsi="Times New Roman"/>
          <w:sz w:val="28"/>
          <w:szCs w:val="28"/>
        </w:rPr>
        <w:t>В соответствии со Схемой территориального планирования Кировской области на период 2018-2030 годы запланировано строительство газопровода –отвода от магистрального газопровода «Ямбург-Тула 1» до газораспределительной станции «Кильмезь» в н. п. Кильмезь.</w:t>
      </w:r>
    </w:p>
    <w:p w:rsidR="0017261D" w:rsidRPr="00387EFD" w:rsidRDefault="0017261D" w:rsidP="00387EFD">
      <w:pPr>
        <w:pStyle w:val="12"/>
        <w:ind w:firstLine="567"/>
        <w:jc w:val="both"/>
        <w:rPr>
          <w:rFonts w:ascii="Times New Roman" w:hAnsi="Times New Roman"/>
          <w:sz w:val="28"/>
          <w:szCs w:val="28"/>
        </w:rPr>
      </w:pP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2.2.4. Направление «Повышение эффективности в управлении муниципальной собственностью»</w:t>
      </w:r>
    </w:p>
    <w:p w:rsidR="0017261D" w:rsidRPr="00387EFD" w:rsidRDefault="0017261D" w:rsidP="00387EFD">
      <w:pPr>
        <w:pStyle w:val="12"/>
        <w:ind w:firstLine="567"/>
        <w:jc w:val="both"/>
        <w:rPr>
          <w:rFonts w:ascii="Times New Roman" w:hAnsi="Times New Roman"/>
          <w:b/>
          <w:sz w:val="28"/>
          <w:szCs w:val="28"/>
        </w:rPr>
      </w:pP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b/>
          <w:sz w:val="28"/>
          <w:szCs w:val="28"/>
        </w:rPr>
        <w:t xml:space="preserve">Цель: </w:t>
      </w:r>
      <w:r w:rsidRPr="00387EFD">
        <w:rPr>
          <w:rFonts w:ascii="Times New Roman" w:hAnsi="Times New Roman"/>
          <w:sz w:val="28"/>
          <w:szCs w:val="28"/>
        </w:rPr>
        <w:t>повышение эффективности управления муниципальным имуществом и земельными ресурсами Кильмезского района на основе современных принципов и методов управления, а также увеличение поступлений в бюджет района от управления и распоряжения муниципальным имуществом и земельными ресурсами.</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Задач</w:t>
      </w:r>
      <w:r>
        <w:rPr>
          <w:rFonts w:ascii="Times New Roman" w:hAnsi="Times New Roman"/>
          <w:b/>
          <w:sz w:val="28"/>
          <w:szCs w:val="28"/>
        </w:rPr>
        <w:t>и</w:t>
      </w:r>
      <w:r w:rsidRPr="00387EFD">
        <w:rPr>
          <w:rFonts w:ascii="Times New Roman" w:hAnsi="Times New Roman"/>
          <w:b/>
          <w:sz w:val="28"/>
          <w:szCs w:val="28"/>
        </w:rPr>
        <w:t>:</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1.Обеспечение полноты и достоверности учета муниципального имущества;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2.Вовлечение максимального числа объектов муниципального имущества в хозяйственный оборот (аренда, продажа неиспользуемого или используемого не по назначению имущества);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3.Осуществление контроля за использованием и сохранностью муниципального имущества, закрепленного за муниципальными казенными учреждениями.</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Ожидаемые результаты:</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Выполнения годового планового задания по поступлениям денежных средств в доходную часть бюджета муниципального образования Кильмезский муниципальный район от аренды муниципального имущества и земельных участков, и от продажи объектов муниципальной собственности.</w:t>
      </w:r>
    </w:p>
    <w:p w:rsidR="0017261D" w:rsidRPr="00387EFD" w:rsidRDefault="0017261D" w:rsidP="00387EFD">
      <w:pPr>
        <w:pStyle w:val="12"/>
        <w:ind w:firstLine="567"/>
        <w:jc w:val="both"/>
        <w:rPr>
          <w:rFonts w:ascii="Times New Roman" w:hAnsi="Times New Roman"/>
          <w:sz w:val="28"/>
          <w:szCs w:val="28"/>
        </w:rPr>
      </w:pPr>
    </w:p>
    <w:p w:rsidR="0017261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2.2.5. Направление «Экологическая ситуация»</w:t>
      </w:r>
    </w:p>
    <w:p w:rsidR="0017261D" w:rsidRPr="00387EFD" w:rsidRDefault="0017261D" w:rsidP="00387EFD">
      <w:pPr>
        <w:pStyle w:val="12"/>
        <w:ind w:firstLine="567"/>
        <w:jc w:val="both"/>
        <w:rPr>
          <w:rFonts w:ascii="Times New Roman" w:hAnsi="Times New Roman"/>
          <w:b/>
          <w:sz w:val="28"/>
          <w:szCs w:val="28"/>
        </w:rPr>
      </w:pP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b/>
          <w:sz w:val="28"/>
          <w:szCs w:val="28"/>
        </w:rPr>
        <w:t>Цель:</w:t>
      </w:r>
      <w:r w:rsidRPr="00387EFD">
        <w:rPr>
          <w:rFonts w:ascii="Times New Roman" w:hAnsi="Times New Roman"/>
          <w:sz w:val="28"/>
          <w:szCs w:val="28"/>
        </w:rPr>
        <w:t xml:space="preserve"> Создание экологически безопасной среды на территории Кильмезского района.</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Задач</w:t>
      </w:r>
      <w:r>
        <w:rPr>
          <w:rFonts w:ascii="Times New Roman" w:hAnsi="Times New Roman"/>
          <w:b/>
          <w:sz w:val="28"/>
          <w:szCs w:val="28"/>
        </w:rPr>
        <w:t>и</w:t>
      </w:r>
      <w:r w:rsidRPr="00387EFD">
        <w:rPr>
          <w:rFonts w:ascii="Times New Roman" w:hAnsi="Times New Roman"/>
          <w:b/>
          <w:sz w:val="28"/>
          <w:szCs w:val="28"/>
        </w:rPr>
        <w:t>:</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1. Ликвидация несанкционированных свалок на территории района.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2.Организационная работа с населением района по заключению договоров на вывоз мусора.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3. Организация централизованного сбора бытовых отходов и их утилизация.</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 xml:space="preserve">4. Проведение лесовосстановительных работ в целях восстановления вырубленных, погибших, поврежденных лесов. </w:t>
      </w:r>
    </w:p>
    <w:p w:rsidR="0017261D" w:rsidRPr="00387EFD" w:rsidRDefault="0017261D" w:rsidP="00387EFD">
      <w:pPr>
        <w:pStyle w:val="12"/>
        <w:ind w:firstLine="567"/>
        <w:jc w:val="both"/>
        <w:rPr>
          <w:rFonts w:ascii="Times New Roman" w:hAnsi="Times New Roman"/>
          <w:b/>
          <w:sz w:val="28"/>
          <w:szCs w:val="28"/>
        </w:rPr>
      </w:pPr>
      <w:r w:rsidRPr="00387EFD">
        <w:rPr>
          <w:rFonts w:ascii="Times New Roman" w:hAnsi="Times New Roman"/>
          <w:b/>
          <w:sz w:val="28"/>
          <w:szCs w:val="28"/>
        </w:rPr>
        <w:t>Ожидаемые результаты:</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1. Закрытие и ликвидация свалок твердых бытовых отходов на территории района согласно графика до 2023 года;</w:t>
      </w:r>
    </w:p>
    <w:p w:rsidR="0017261D" w:rsidRPr="00387EFD" w:rsidRDefault="0017261D" w:rsidP="00387EFD">
      <w:pPr>
        <w:pStyle w:val="12"/>
        <w:ind w:firstLine="567"/>
        <w:jc w:val="both"/>
        <w:rPr>
          <w:rFonts w:ascii="Times New Roman" w:hAnsi="Times New Roman"/>
          <w:sz w:val="28"/>
          <w:szCs w:val="28"/>
        </w:rPr>
      </w:pPr>
      <w:r w:rsidRPr="00387EFD">
        <w:rPr>
          <w:rFonts w:ascii="Times New Roman" w:hAnsi="Times New Roman"/>
          <w:sz w:val="28"/>
          <w:szCs w:val="28"/>
        </w:rPr>
        <w:t>2.Выход на регионального оператора с 2019 года по сбору и вывозу ТКО.</w:t>
      </w:r>
    </w:p>
    <w:p w:rsidR="0017261D" w:rsidRPr="00B0635A" w:rsidRDefault="0017261D" w:rsidP="00B0635A">
      <w:pPr>
        <w:pStyle w:val="12"/>
        <w:ind w:firstLine="567"/>
        <w:jc w:val="both"/>
        <w:rPr>
          <w:rFonts w:ascii="Times New Roman" w:hAnsi="Times New Roman"/>
          <w:sz w:val="28"/>
          <w:szCs w:val="28"/>
        </w:rPr>
      </w:pPr>
      <w:r w:rsidRPr="00B0635A">
        <w:rPr>
          <w:rFonts w:ascii="Times New Roman" w:hAnsi="Times New Roman"/>
          <w:sz w:val="28"/>
          <w:szCs w:val="28"/>
        </w:rPr>
        <w:t>Графики закрытия и ликвидации свалок твердых бытовых отходов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4"/>
        <w:gridCol w:w="2393"/>
        <w:gridCol w:w="2393"/>
      </w:tblGrid>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lastRenderedPageBreak/>
              <w:t>№ п/п</w:t>
            </w:r>
          </w:p>
        </w:tc>
        <w:tc>
          <w:tcPr>
            <w:tcW w:w="3684"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Наименование муниципального района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Наименование населенного пункта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Дата закрытия</w:t>
            </w:r>
          </w:p>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свалки</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w:t>
            </w:r>
          </w:p>
        </w:tc>
        <w:tc>
          <w:tcPr>
            <w:tcW w:w="3684"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Кильмезский муниципальный район</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Д.Зимник</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Январь</w:t>
            </w:r>
            <w:r>
              <w:rPr>
                <w:rFonts w:ascii="Times New Roman" w:hAnsi="Times New Roman"/>
                <w:sz w:val="24"/>
                <w:szCs w:val="24"/>
              </w:rPr>
              <w:t xml:space="preserve"> </w:t>
            </w:r>
            <w:r w:rsidRPr="00B0635A">
              <w:rPr>
                <w:rFonts w:ascii="Times New Roman" w:hAnsi="Times New Roman"/>
                <w:sz w:val="24"/>
                <w:szCs w:val="24"/>
              </w:rPr>
              <w:t>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2.</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Д.Бураши</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3кв 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Д.Малая Кильмезь</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 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Д.Тат-Кильмезь</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5.</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Д.Моторки</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 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6.</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Д.Пестерево</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7.</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Д.Паска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8.</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Д.Большой Порек</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9.</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Д.Рыбная Ватага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10.</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Пос.Осиновка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11.</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Д..Селино</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12.</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Пос.Чернушка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13.</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Пгт Кильмезь</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кв.2019</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14.</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Д.Вихарево</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кв.2019</w:t>
            </w:r>
          </w:p>
        </w:tc>
      </w:tr>
      <w:tr w:rsidR="0017261D" w:rsidRPr="00AE4F5D" w:rsidTr="009B1117">
        <w:tc>
          <w:tcPr>
            <w:tcW w:w="9179" w:type="dxa"/>
            <w:gridSpan w:val="4"/>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График ликвидации свалок</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 п/п</w:t>
            </w:r>
          </w:p>
        </w:tc>
        <w:tc>
          <w:tcPr>
            <w:tcW w:w="3684"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Наименование муниципального района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Наименование населенного пункта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 xml:space="preserve">Дата </w:t>
            </w:r>
          </w:p>
          <w:p w:rsidR="0017261D" w:rsidRPr="00B0635A" w:rsidRDefault="0017261D" w:rsidP="009B1117">
            <w:pPr>
              <w:pStyle w:val="12"/>
              <w:rPr>
                <w:rFonts w:ascii="Times New Roman" w:hAnsi="Times New Roman"/>
                <w:sz w:val="24"/>
                <w:szCs w:val="24"/>
              </w:rPr>
            </w:pP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w:t>
            </w:r>
          </w:p>
        </w:tc>
        <w:tc>
          <w:tcPr>
            <w:tcW w:w="3684"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Кильмезский муниципальный район</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Д.Зимник</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4кв.2023</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2.</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Д.Бураши</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4кв 2020</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Д.Малая Кильмезь</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 2021</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Д.Тат-Кильмезь</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4кв.2023</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5.</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Д.Моторки</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 2020</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6.</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Д.Пестерево</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 2021</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7.</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Д.Паска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кв.2021</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8.</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Д.Большой Порек</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4кв.2022</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9.</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Д.Рыбная Ватага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3кв.2021</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10.</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Пос.Осиновка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кв.2020</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11.</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Д..Селино</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кв2021</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12.</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Пос.Чернушка</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4 кв.2023</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13.</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Пгт Кильмезь</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кв.2021</w:t>
            </w:r>
          </w:p>
        </w:tc>
      </w:tr>
      <w:tr w:rsidR="0017261D" w:rsidRPr="00AE4F5D" w:rsidTr="009B1117">
        <w:tc>
          <w:tcPr>
            <w:tcW w:w="709"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14.</w:t>
            </w:r>
          </w:p>
        </w:tc>
        <w:tc>
          <w:tcPr>
            <w:tcW w:w="3684" w:type="dxa"/>
          </w:tcPr>
          <w:p w:rsidR="0017261D" w:rsidRPr="00B0635A" w:rsidRDefault="0017261D" w:rsidP="009B1117">
            <w:pPr>
              <w:pStyle w:val="12"/>
              <w:rPr>
                <w:rFonts w:ascii="Times New Roman" w:hAnsi="Times New Roman"/>
                <w:sz w:val="24"/>
                <w:szCs w:val="24"/>
              </w:rPr>
            </w:pP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Д.Вихарево</w:t>
            </w:r>
          </w:p>
        </w:tc>
        <w:tc>
          <w:tcPr>
            <w:tcW w:w="2393" w:type="dxa"/>
          </w:tcPr>
          <w:p w:rsidR="0017261D" w:rsidRPr="00B0635A" w:rsidRDefault="0017261D" w:rsidP="009B1117">
            <w:pPr>
              <w:pStyle w:val="12"/>
              <w:rPr>
                <w:rFonts w:ascii="Times New Roman" w:hAnsi="Times New Roman"/>
                <w:sz w:val="24"/>
                <w:szCs w:val="24"/>
              </w:rPr>
            </w:pPr>
            <w:r w:rsidRPr="00B0635A">
              <w:rPr>
                <w:rFonts w:ascii="Times New Roman" w:hAnsi="Times New Roman"/>
                <w:sz w:val="24"/>
                <w:szCs w:val="24"/>
              </w:rPr>
              <w:t>3 кв.2021</w:t>
            </w:r>
          </w:p>
        </w:tc>
      </w:tr>
    </w:tbl>
    <w:p w:rsidR="0017261D" w:rsidRPr="003C4BE3" w:rsidRDefault="0017261D" w:rsidP="003C4BE3">
      <w:pPr>
        <w:pStyle w:val="12"/>
        <w:ind w:firstLine="567"/>
        <w:jc w:val="both"/>
        <w:rPr>
          <w:rFonts w:ascii="Times New Roman" w:hAnsi="Times New Roman"/>
          <w:color w:val="000000"/>
          <w:sz w:val="28"/>
          <w:szCs w:val="28"/>
        </w:rPr>
      </w:pPr>
      <w:r w:rsidRPr="003C4BE3">
        <w:rPr>
          <w:rFonts w:ascii="Times New Roman" w:hAnsi="Times New Roman"/>
          <w:sz w:val="28"/>
          <w:szCs w:val="28"/>
        </w:rPr>
        <w:t xml:space="preserve">3.Администрацией Моторского сельского поселения Кильмезского района подготовлена документация на реконструкцию гидроузла на реке Идык для включения в государственную программу Кировской области «Охрана окружающей среды, воспроизводство и использование природных ресурсов» </w:t>
      </w:r>
      <w:r w:rsidRPr="003C4BE3">
        <w:rPr>
          <w:rFonts w:ascii="Times New Roman" w:hAnsi="Times New Roman"/>
          <w:color w:val="000000"/>
          <w:sz w:val="28"/>
          <w:szCs w:val="28"/>
        </w:rPr>
        <w:t>на 2019 год.</w:t>
      </w:r>
    </w:p>
    <w:p w:rsidR="0017261D" w:rsidRPr="003C4BE3" w:rsidRDefault="0017261D" w:rsidP="003C4BE3">
      <w:pPr>
        <w:pStyle w:val="12"/>
        <w:ind w:firstLine="567"/>
        <w:jc w:val="both"/>
        <w:rPr>
          <w:rFonts w:ascii="Times New Roman" w:hAnsi="Times New Roman"/>
          <w:color w:val="000000"/>
          <w:sz w:val="28"/>
          <w:szCs w:val="28"/>
        </w:rPr>
      </w:pPr>
      <w:r w:rsidRPr="003C4BE3">
        <w:rPr>
          <w:rFonts w:ascii="Times New Roman" w:hAnsi="Times New Roman"/>
          <w:color w:val="000000"/>
          <w:sz w:val="28"/>
          <w:szCs w:val="28"/>
        </w:rPr>
        <w:t>4. В 2019 году планируется строительство мусороперегрузочной станции.</w:t>
      </w:r>
    </w:p>
    <w:p w:rsidR="0017261D" w:rsidRDefault="0017261D" w:rsidP="00AE4397">
      <w:pPr>
        <w:spacing w:after="0" w:line="276" w:lineRule="auto"/>
        <w:jc w:val="both"/>
        <w:rPr>
          <w:rFonts w:ascii="Times New Roman" w:hAnsi="Times New Roman"/>
          <w:b/>
          <w:sz w:val="28"/>
          <w:szCs w:val="28"/>
        </w:rPr>
      </w:pPr>
    </w:p>
    <w:p w:rsidR="0017261D" w:rsidRDefault="0017261D" w:rsidP="003C4BE3">
      <w:pPr>
        <w:pStyle w:val="12"/>
        <w:ind w:firstLine="567"/>
        <w:jc w:val="both"/>
        <w:rPr>
          <w:rFonts w:ascii="Times New Roman" w:hAnsi="Times New Roman"/>
          <w:b/>
          <w:sz w:val="28"/>
          <w:szCs w:val="28"/>
        </w:rPr>
      </w:pPr>
      <w:r w:rsidRPr="003C4BE3">
        <w:rPr>
          <w:rFonts w:ascii="Times New Roman" w:hAnsi="Times New Roman"/>
          <w:b/>
          <w:sz w:val="28"/>
          <w:szCs w:val="28"/>
        </w:rPr>
        <w:t>2.2.6. Направление «Обеспечение эффективности управления финансами»</w:t>
      </w:r>
    </w:p>
    <w:p w:rsidR="0017261D" w:rsidRPr="003C4BE3" w:rsidRDefault="0017261D" w:rsidP="003C4BE3">
      <w:pPr>
        <w:pStyle w:val="12"/>
        <w:ind w:firstLine="567"/>
        <w:jc w:val="both"/>
        <w:rPr>
          <w:rFonts w:ascii="Times New Roman" w:hAnsi="Times New Roman"/>
          <w:b/>
          <w:sz w:val="28"/>
          <w:szCs w:val="28"/>
        </w:rPr>
      </w:pPr>
    </w:p>
    <w:p w:rsidR="0017261D" w:rsidRPr="003C4BE3" w:rsidRDefault="0017261D" w:rsidP="003C4BE3">
      <w:pPr>
        <w:pStyle w:val="12"/>
        <w:ind w:firstLine="567"/>
        <w:jc w:val="both"/>
        <w:rPr>
          <w:rFonts w:ascii="Times New Roman" w:hAnsi="Times New Roman"/>
          <w:sz w:val="28"/>
          <w:szCs w:val="28"/>
        </w:rPr>
      </w:pPr>
      <w:r w:rsidRPr="003C4BE3">
        <w:rPr>
          <w:rStyle w:val="213pt"/>
          <w:b/>
          <w:i w:val="0"/>
          <w:sz w:val="28"/>
          <w:szCs w:val="28"/>
        </w:rPr>
        <w:t>Главная цель</w:t>
      </w:r>
      <w:r w:rsidRPr="003C4BE3">
        <w:rPr>
          <w:rStyle w:val="213pt"/>
          <w:i w:val="0"/>
          <w:sz w:val="28"/>
          <w:szCs w:val="28"/>
        </w:rPr>
        <w:t xml:space="preserve"> -</w:t>
      </w:r>
      <w:r w:rsidRPr="003C4BE3">
        <w:rPr>
          <w:rFonts w:ascii="Times New Roman" w:hAnsi="Times New Roman"/>
          <w:sz w:val="28"/>
          <w:szCs w:val="28"/>
        </w:rPr>
        <w:t xml:space="preserve"> </w:t>
      </w:r>
      <w:r>
        <w:rPr>
          <w:rFonts w:ascii="Times New Roman" w:hAnsi="Times New Roman"/>
          <w:sz w:val="28"/>
          <w:szCs w:val="28"/>
        </w:rPr>
        <w:t>о</w:t>
      </w:r>
      <w:r w:rsidRPr="003C4BE3">
        <w:rPr>
          <w:rFonts w:ascii="Times New Roman" w:hAnsi="Times New Roman"/>
          <w:sz w:val="28"/>
          <w:szCs w:val="28"/>
        </w:rPr>
        <w:t>беспечение исполнения расходных обязательств муниципального образования "Кильмезский муниципальный район" при сохранении долгосрочной сба</w:t>
      </w:r>
      <w:r w:rsidRPr="003C4BE3">
        <w:rPr>
          <w:rFonts w:ascii="Times New Roman" w:hAnsi="Times New Roman"/>
          <w:sz w:val="28"/>
          <w:szCs w:val="28"/>
        </w:rPr>
        <w:softHyphen/>
        <w:t>лансированности и устойчивости бюджета муниципального образования «Кильмезский  район», повышение эффективно</w:t>
      </w:r>
      <w:r w:rsidRPr="003C4BE3">
        <w:rPr>
          <w:rFonts w:ascii="Times New Roman" w:hAnsi="Times New Roman"/>
          <w:sz w:val="28"/>
          <w:szCs w:val="28"/>
        </w:rPr>
        <w:softHyphen/>
        <w:t>сти бюджетных расходов.</w:t>
      </w:r>
    </w:p>
    <w:p w:rsidR="0017261D" w:rsidRPr="00902CB2" w:rsidRDefault="0017261D" w:rsidP="003C4BE3">
      <w:pPr>
        <w:pStyle w:val="12"/>
        <w:ind w:firstLine="567"/>
        <w:jc w:val="both"/>
        <w:rPr>
          <w:rFonts w:ascii="Times New Roman" w:hAnsi="Times New Roman"/>
          <w:b/>
          <w:sz w:val="28"/>
          <w:szCs w:val="28"/>
        </w:rPr>
      </w:pPr>
      <w:r>
        <w:rPr>
          <w:rFonts w:ascii="Times New Roman" w:hAnsi="Times New Roman"/>
          <w:sz w:val="28"/>
          <w:szCs w:val="28"/>
        </w:rPr>
        <w:lastRenderedPageBreak/>
        <w:t>З</w:t>
      </w:r>
      <w:r w:rsidRPr="003C4BE3">
        <w:rPr>
          <w:rFonts w:ascii="Times New Roman" w:hAnsi="Times New Roman"/>
          <w:b/>
          <w:sz w:val="28"/>
          <w:szCs w:val="28"/>
        </w:rPr>
        <w:t>адачи</w:t>
      </w:r>
      <w:r w:rsidRPr="00902CB2">
        <w:rPr>
          <w:rFonts w:ascii="Times New Roman" w:hAnsi="Times New Roman"/>
          <w:b/>
          <w:sz w:val="28"/>
          <w:szCs w:val="28"/>
        </w:rPr>
        <w:t>:</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создание условий для повышения эффективности бюджетных расходов и качества управления муниципальными финансами, обеспечение долгосрочной сбалансированности и устойчивости бюджета Кильмезского района;</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нормативно-методическое обеспечение бюджетного процесса в муниципальном образовании «Кильмезский муниципальный  район», организация планирования и испол</w:t>
      </w:r>
      <w:r w:rsidRPr="003C4BE3">
        <w:rPr>
          <w:rFonts w:ascii="Times New Roman" w:hAnsi="Times New Roman"/>
          <w:sz w:val="28"/>
          <w:szCs w:val="28"/>
        </w:rPr>
        <w:softHyphen/>
        <w:t>нения бюджета Кильмезского района, кассового обслуживания исполнения бюд</w:t>
      </w:r>
      <w:r w:rsidRPr="003C4BE3">
        <w:rPr>
          <w:rFonts w:ascii="Times New Roman" w:hAnsi="Times New Roman"/>
          <w:sz w:val="28"/>
          <w:szCs w:val="28"/>
        </w:rPr>
        <w:softHyphen/>
        <w:t>жета Кильмезского района, ведения бюджетного учета и формирования бюджет</w:t>
      </w:r>
      <w:r w:rsidRPr="003C4BE3">
        <w:rPr>
          <w:rFonts w:ascii="Times New Roman" w:hAnsi="Times New Roman"/>
          <w:sz w:val="28"/>
          <w:szCs w:val="28"/>
        </w:rPr>
        <w:softHyphen/>
        <w:t>ной отчетности;</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нормативно-методическое обеспечение и осуществление финансового контроля за использованием средств бюджета Кильмезского района и исполнением бюджетного законодательства, совершенствование методов финансового контроля;</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снижение и эффективное управление муниципальным долгом;</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развитие информационной системы управления муниципальными финансами.</w:t>
      </w:r>
    </w:p>
    <w:p w:rsidR="0017261D" w:rsidRPr="003C4BE3" w:rsidRDefault="0017261D" w:rsidP="003C4BE3">
      <w:pPr>
        <w:pStyle w:val="12"/>
        <w:ind w:firstLine="567"/>
        <w:jc w:val="both"/>
        <w:rPr>
          <w:rFonts w:ascii="Times New Roman" w:hAnsi="Times New Roman"/>
          <w:b/>
          <w:sz w:val="28"/>
          <w:szCs w:val="28"/>
        </w:rPr>
      </w:pPr>
      <w:r w:rsidRPr="003C4BE3">
        <w:rPr>
          <w:rFonts w:ascii="Times New Roman" w:hAnsi="Times New Roman"/>
          <w:b/>
          <w:sz w:val="28"/>
          <w:szCs w:val="28"/>
        </w:rPr>
        <w:t>Ожидаемые результаты:</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Сбалансированность бюджета Кильмезского района в соответствии с требованиями Бюджетного кодекса Российской Федерации.</w:t>
      </w:r>
    </w:p>
    <w:p w:rsidR="0017261D" w:rsidRPr="003C4BE3" w:rsidRDefault="0017261D" w:rsidP="003C4BE3">
      <w:pPr>
        <w:pStyle w:val="12"/>
        <w:ind w:firstLine="567"/>
        <w:jc w:val="both"/>
        <w:rPr>
          <w:rFonts w:ascii="Times New Roman" w:hAnsi="Times New Roman"/>
          <w:sz w:val="28"/>
          <w:szCs w:val="28"/>
        </w:rPr>
      </w:pPr>
      <w:r w:rsidRPr="003C4BE3">
        <w:rPr>
          <w:rFonts w:ascii="Times New Roman" w:hAnsi="Times New Roman"/>
          <w:sz w:val="28"/>
          <w:szCs w:val="28"/>
        </w:rPr>
        <w:t>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повышения их до</w:t>
      </w:r>
      <w:r w:rsidRPr="003C4BE3">
        <w:rPr>
          <w:rFonts w:ascii="Times New Roman" w:hAnsi="Times New Roman"/>
          <w:sz w:val="28"/>
          <w:szCs w:val="28"/>
        </w:rPr>
        <w:softHyphen/>
        <w:t>ступности и качества.</w:t>
      </w:r>
    </w:p>
    <w:p w:rsidR="0017261D" w:rsidRDefault="0017261D" w:rsidP="00AE4397">
      <w:pPr>
        <w:spacing w:after="0" w:line="276" w:lineRule="auto"/>
        <w:jc w:val="both"/>
        <w:rPr>
          <w:rFonts w:ascii="Times New Roman" w:hAnsi="Times New Roman"/>
          <w:b/>
          <w:sz w:val="28"/>
          <w:szCs w:val="28"/>
        </w:rPr>
      </w:pPr>
    </w:p>
    <w:p w:rsidR="0017261D" w:rsidRDefault="0017261D" w:rsidP="00AE4397">
      <w:pPr>
        <w:spacing w:after="0" w:line="276" w:lineRule="auto"/>
        <w:jc w:val="both"/>
        <w:rPr>
          <w:rFonts w:ascii="Times New Roman" w:hAnsi="Times New Roman"/>
          <w:b/>
          <w:sz w:val="28"/>
          <w:szCs w:val="28"/>
        </w:rPr>
      </w:pPr>
      <w:r>
        <w:rPr>
          <w:rFonts w:ascii="Times New Roman" w:hAnsi="Times New Roman"/>
          <w:b/>
          <w:sz w:val="28"/>
          <w:szCs w:val="28"/>
        </w:rPr>
        <w:t>3.Сроки и этапы реализации Стратегии</w:t>
      </w:r>
    </w:p>
    <w:p w:rsidR="0017261D" w:rsidRPr="00FA7E1E" w:rsidRDefault="0017261D" w:rsidP="002A6ED4">
      <w:pPr>
        <w:spacing w:after="0" w:line="276" w:lineRule="auto"/>
        <w:ind w:firstLine="708"/>
        <w:jc w:val="both"/>
        <w:rPr>
          <w:rFonts w:ascii="Times New Roman" w:hAnsi="Times New Roman"/>
          <w:sz w:val="28"/>
          <w:szCs w:val="28"/>
        </w:rPr>
      </w:pPr>
      <w:r w:rsidRPr="00FA7E1E">
        <w:rPr>
          <w:rFonts w:ascii="Times New Roman" w:hAnsi="Times New Roman"/>
          <w:sz w:val="28"/>
          <w:szCs w:val="28"/>
        </w:rPr>
        <w:t xml:space="preserve">Реализация Стратегии </w:t>
      </w:r>
      <w:r>
        <w:rPr>
          <w:rFonts w:ascii="Times New Roman" w:hAnsi="Times New Roman"/>
          <w:sz w:val="28"/>
          <w:szCs w:val="28"/>
        </w:rPr>
        <w:t>будет осуществляться в период с 2019 по 2030 годы. Приоритеты, цели, направления и задачи социально-экономического развития Кильмезского района определены на весь период действия Стратегии, выделение этапов не предполагается.</w:t>
      </w:r>
    </w:p>
    <w:p w:rsidR="0017261D" w:rsidRDefault="0017261D" w:rsidP="00AE4397">
      <w:pPr>
        <w:spacing w:after="0" w:line="276" w:lineRule="auto"/>
        <w:jc w:val="both"/>
        <w:rPr>
          <w:rFonts w:ascii="Times New Roman" w:hAnsi="Times New Roman"/>
          <w:b/>
          <w:sz w:val="28"/>
          <w:szCs w:val="28"/>
        </w:rPr>
      </w:pPr>
    </w:p>
    <w:p w:rsidR="0017261D" w:rsidRDefault="0017261D" w:rsidP="00AE4397">
      <w:pPr>
        <w:spacing w:after="0" w:line="276" w:lineRule="auto"/>
        <w:jc w:val="both"/>
        <w:rPr>
          <w:rFonts w:ascii="Times New Roman" w:hAnsi="Times New Roman"/>
          <w:b/>
          <w:sz w:val="28"/>
          <w:szCs w:val="28"/>
        </w:rPr>
      </w:pPr>
      <w:r>
        <w:rPr>
          <w:rFonts w:ascii="Times New Roman" w:hAnsi="Times New Roman"/>
          <w:b/>
          <w:sz w:val="28"/>
          <w:szCs w:val="28"/>
        </w:rPr>
        <w:t>4. Оценка финансовых ресурсов, необходимых для реализации Стратегии муниципального образования.</w:t>
      </w:r>
    </w:p>
    <w:p w:rsidR="0017261D" w:rsidRDefault="0017261D" w:rsidP="002A6ED4">
      <w:pPr>
        <w:spacing w:after="0" w:line="276" w:lineRule="auto"/>
        <w:ind w:firstLine="708"/>
        <w:jc w:val="both"/>
        <w:rPr>
          <w:rFonts w:ascii="Times New Roman" w:hAnsi="Times New Roman"/>
          <w:sz w:val="28"/>
          <w:szCs w:val="28"/>
        </w:rPr>
      </w:pPr>
    </w:p>
    <w:p w:rsidR="0017261D" w:rsidRDefault="0017261D" w:rsidP="002A6ED4">
      <w:pPr>
        <w:spacing w:after="0" w:line="276" w:lineRule="auto"/>
        <w:ind w:firstLine="708"/>
        <w:jc w:val="both"/>
        <w:rPr>
          <w:rFonts w:ascii="Times New Roman" w:hAnsi="Times New Roman"/>
          <w:sz w:val="28"/>
          <w:szCs w:val="28"/>
        </w:rPr>
      </w:pPr>
      <w:r>
        <w:rPr>
          <w:rFonts w:ascii="Times New Roman" w:hAnsi="Times New Roman"/>
          <w:sz w:val="28"/>
          <w:szCs w:val="28"/>
        </w:rPr>
        <w:t xml:space="preserve">Реализация Стратегии планируется за счет бюджетных средств (федеральный бюджет, областной бюджет, бюджет муниципального образования) и средств внебюджетных источников (средств юридических и физических лиц, средств некоммерческих организаций (фондов)). </w:t>
      </w:r>
    </w:p>
    <w:p w:rsidR="0017261D" w:rsidRPr="00FA7E1E" w:rsidRDefault="0017261D" w:rsidP="001C5EBC">
      <w:pPr>
        <w:spacing w:after="0" w:line="276" w:lineRule="auto"/>
        <w:ind w:firstLine="708"/>
        <w:jc w:val="both"/>
        <w:rPr>
          <w:rFonts w:ascii="Times New Roman" w:hAnsi="Times New Roman"/>
          <w:sz w:val="28"/>
          <w:szCs w:val="28"/>
        </w:rPr>
      </w:pPr>
      <w:r>
        <w:rPr>
          <w:rFonts w:ascii="Times New Roman" w:hAnsi="Times New Roman"/>
          <w:sz w:val="28"/>
          <w:szCs w:val="28"/>
        </w:rPr>
        <w:t>Объем средств бюджета муниципального образования определяется в соответствии с решениями Кильмезской районной Думы о бюджете муниципального образования на соответствующий финансовый год и плановый период. Ежегодно по итогам оценки эффективности реализации муниципальных программ и мониторинга реализации Стратегии объем средств на реализацию Стратегии может уточняться.</w:t>
      </w:r>
    </w:p>
    <w:p w:rsidR="0017261D" w:rsidRDefault="0017261D" w:rsidP="00AE4397">
      <w:pPr>
        <w:spacing w:after="0" w:line="276" w:lineRule="auto"/>
        <w:jc w:val="both"/>
        <w:rPr>
          <w:rFonts w:ascii="Times New Roman" w:hAnsi="Times New Roman"/>
          <w:b/>
          <w:sz w:val="28"/>
          <w:szCs w:val="28"/>
        </w:rPr>
      </w:pPr>
    </w:p>
    <w:p w:rsidR="0017261D" w:rsidRDefault="0017261D" w:rsidP="00AE4397">
      <w:pPr>
        <w:spacing w:after="0" w:line="276" w:lineRule="auto"/>
        <w:jc w:val="both"/>
        <w:rPr>
          <w:rFonts w:ascii="Times New Roman" w:hAnsi="Times New Roman"/>
          <w:b/>
          <w:sz w:val="28"/>
          <w:szCs w:val="28"/>
        </w:rPr>
      </w:pPr>
      <w:r>
        <w:rPr>
          <w:rFonts w:ascii="Times New Roman" w:hAnsi="Times New Roman"/>
          <w:b/>
          <w:sz w:val="28"/>
          <w:szCs w:val="28"/>
        </w:rPr>
        <w:t xml:space="preserve">5. Информация о муниципальных программах, утверждаемых в целях реализации Стратегии муниципального образования. </w:t>
      </w:r>
    </w:p>
    <w:p w:rsidR="0017261D" w:rsidRDefault="0017261D" w:rsidP="00B71245">
      <w:pPr>
        <w:spacing w:after="0" w:line="276" w:lineRule="auto"/>
        <w:ind w:firstLine="708"/>
        <w:jc w:val="both"/>
        <w:rPr>
          <w:rFonts w:ascii="Times New Roman" w:hAnsi="Times New Roman"/>
          <w:sz w:val="28"/>
          <w:szCs w:val="28"/>
        </w:rPr>
      </w:pPr>
    </w:p>
    <w:p w:rsidR="0017261D" w:rsidRDefault="0017261D" w:rsidP="00B71245">
      <w:pPr>
        <w:spacing w:after="0" w:line="276" w:lineRule="auto"/>
        <w:ind w:firstLine="708"/>
        <w:jc w:val="both"/>
        <w:rPr>
          <w:rFonts w:ascii="Times New Roman" w:hAnsi="Times New Roman"/>
          <w:sz w:val="28"/>
          <w:szCs w:val="28"/>
        </w:rPr>
      </w:pPr>
      <w:r w:rsidRPr="0037408B">
        <w:rPr>
          <w:rFonts w:ascii="Times New Roman" w:hAnsi="Times New Roman"/>
          <w:sz w:val="28"/>
          <w:szCs w:val="28"/>
        </w:rPr>
        <w:t>Основными механизмами реализации Стратегии будут являться План по реализации Стратегии</w:t>
      </w:r>
      <w:r>
        <w:rPr>
          <w:rFonts w:ascii="Times New Roman" w:hAnsi="Times New Roman"/>
          <w:sz w:val="28"/>
          <w:szCs w:val="28"/>
        </w:rPr>
        <w:t xml:space="preserve"> и муниципальные программы.</w:t>
      </w:r>
    </w:p>
    <w:p w:rsidR="0017261D" w:rsidRPr="00523962" w:rsidRDefault="0017261D" w:rsidP="00340DD1">
      <w:pPr>
        <w:spacing w:after="0" w:line="276" w:lineRule="auto"/>
        <w:jc w:val="both"/>
        <w:rPr>
          <w:rFonts w:ascii="Times New Roman" w:eastAsia="A" w:hAnsi="Times New Roman"/>
          <w:b/>
          <w:sz w:val="28"/>
          <w:szCs w:val="28"/>
        </w:rPr>
      </w:pPr>
      <w:r>
        <w:rPr>
          <w:rFonts w:ascii="Times New Roman" w:hAnsi="Times New Roman"/>
          <w:sz w:val="28"/>
          <w:szCs w:val="28"/>
        </w:rPr>
        <w:tab/>
        <w:t xml:space="preserve">Мероприятия данных программ и Плана по реализации Стратегии должны соответствовать стратегическим приоритетам, целям, направлениям и задачам социально-экономического развития Кильмезского района и обеспечивать выполнение показателей достижения целей социально-экономического развития, определенных Стратегий. </w:t>
      </w:r>
      <w:r w:rsidRPr="00523962">
        <w:rPr>
          <w:rFonts w:ascii="Times New Roman" w:eastAsia="A" w:hAnsi="Times New Roman"/>
          <w:sz w:val="28"/>
          <w:szCs w:val="28"/>
        </w:rPr>
        <w:t>Перечень муниципальных программ представлен в таблице № 1</w:t>
      </w:r>
      <w:r>
        <w:rPr>
          <w:rFonts w:ascii="Times New Roman" w:eastAsia="A" w:hAnsi="Times New Roman"/>
          <w:sz w:val="28"/>
          <w:szCs w:val="28"/>
        </w:rPr>
        <w:t>4</w:t>
      </w:r>
      <w:r w:rsidRPr="00523962">
        <w:rPr>
          <w:rFonts w:ascii="Times New Roman" w:eastAsia="A" w:hAnsi="Times New Roman"/>
          <w:sz w:val="28"/>
          <w:szCs w:val="28"/>
        </w:rPr>
        <w:t>.</w:t>
      </w:r>
    </w:p>
    <w:p w:rsidR="0017261D" w:rsidRPr="00523962" w:rsidRDefault="0017261D" w:rsidP="00523962">
      <w:pPr>
        <w:keepNext/>
        <w:ind w:firstLine="709"/>
        <w:jc w:val="right"/>
        <w:outlineLvl w:val="0"/>
        <w:rPr>
          <w:rFonts w:ascii="Times New Roman" w:eastAsia="A" w:hAnsi="Times New Roman"/>
          <w:sz w:val="28"/>
          <w:szCs w:val="28"/>
        </w:rPr>
      </w:pPr>
      <w:r w:rsidRPr="00523962">
        <w:rPr>
          <w:rFonts w:ascii="Times New Roman" w:eastAsia="A" w:hAnsi="Times New Roman"/>
          <w:sz w:val="28"/>
          <w:szCs w:val="28"/>
        </w:rPr>
        <w:t xml:space="preserve">                                                                   Таблица 1</w:t>
      </w:r>
      <w:r>
        <w:rPr>
          <w:rFonts w:ascii="Times New Roman" w:eastAsia="A" w:hAnsi="Times New Roman"/>
          <w:sz w:val="28"/>
          <w:szCs w:val="28"/>
        </w:rPr>
        <w:t>4</w:t>
      </w:r>
    </w:p>
    <w:p w:rsidR="0017261D" w:rsidRDefault="0017261D" w:rsidP="00523962">
      <w:pPr>
        <w:keepNext/>
        <w:ind w:firstLine="709"/>
        <w:jc w:val="center"/>
        <w:outlineLvl w:val="0"/>
        <w:rPr>
          <w:rFonts w:ascii="Times New Roman" w:eastAsia="A" w:hAnsi="Times New Roman"/>
          <w:b/>
          <w:sz w:val="28"/>
          <w:szCs w:val="28"/>
        </w:rPr>
      </w:pPr>
      <w:r w:rsidRPr="00523962">
        <w:rPr>
          <w:rFonts w:ascii="Times New Roman" w:eastAsia="A" w:hAnsi="Times New Roman"/>
          <w:b/>
          <w:sz w:val="28"/>
          <w:szCs w:val="28"/>
        </w:rPr>
        <w:t>Перечень муниципальных программ Кильмезского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17261D" w:rsidRPr="00AE4F5D" w:rsidTr="003B421D">
        <w:trPr>
          <w:cantSplit/>
          <w:trHeight w:val="531"/>
        </w:trPr>
        <w:tc>
          <w:tcPr>
            <w:tcW w:w="9606" w:type="dxa"/>
          </w:tcPr>
          <w:p w:rsidR="0017261D" w:rsidRPr="00DC1BEE" w:rsidRDefault="0017261D" w:rsidP="00AD34D4">
            <w:pPr>
              <w:suppressAutoHyphens/>
              <w:spacing w:after="200" w:line="276" w:lineRule="auto"/>
              <w:rPr>
                <w:rFonts w:ascii="Times New Roman" w:hAnsi="Times New Roman"/>
                <w:sz w:val="28"/>
                <w:szCs w:val="28"/>
              </w:rPr>
            </w:pPr>
            <w:r w:rsidRPr="00DC1BEE">
              <w:rPr>
                <w:rFonts w:ascii="Times New Roman" w:hAnsi="Times New Roman"/>
                <w:sz w:val="28"/>
                <w:szCs w:val="28"/>
              </w:rPr>
              <w:t>Муниципальная программа «Поддержка и развитие малого и среднего предпринимательства в Кильмезском районе на 2014-2021 годы»</w:t>
            </w:r>
          </w:p>
        </w:tc>
      </w:tr>
      <w:tr w:rsidR="0017261D" w:rsidRPr="00AE4F5D" w:rsidTr="003B421D">
        <w:trPr>
          <w:trHeight w:val="456"/>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 «Управление муниципальным имуществом муниципального образования Кильмезский район на 2014-2021 годы»</w:t>
            </w:r>
          </w:p>
        </w:tc>
      </w:tr>
      <w:tr w:rsidR="0017261D" w:rsidRPr="00AE4F5D" w:rsidTr="003B421D">
        <w:trPr>
          <w:trHeight w:val="694"/>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 «Обеспечение безопасности и жизнедеятельности населения Кильмезского района»</w:t>
            </w:r>
          </w:p>
        </w:tc>
      </w:tr>
      <w:tr w:rsidR="0017261D" w:rsidRPr="00AE4F5D" w:rsidTr="003B421D">
        <w:trPr>
          <w:cantSplit/>
          <w:trHeight w:val="525"/>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«Развитие муниципальной службы Кильмезсого района на 2014-2021 годы»</w:t>
            </w:r>
          </w:p>
        </w:tc>
      </w:tr>
      <w:tr w:rsidR="0017261D" w:rsidRPr="00AE4F5D" w:rsidTr="003B421D">
        <w:trPr>
          <w:cantSplit/>
          <w:trHeight w:val="525"/>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«Социальное развитие и поддержка населения Кильмезского района на 2014-2021 годы»</w:t>
            </w:r>
          </w:p>
        </w:tc>
      </w:tr>
      <w:tr w:rsidR="0017261D" w:rsidRPr="00AE4F5D" w:rsidTr="003B421D">
        <w:trPr>
          <w:cantSplit/>
          <w:trHeight w:val="525"/>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«Развитие образования Кильмезского района на 2014-2021 годы»</w:t>
            </w:r>
          </w:p>
        </w:tc>
      </w:tr>
      <w:tr w:rsidR="0017261D" w:rsidRPr="00AE4F5D" w:rsidTr="003B421D">
        <w:trPr>
          <w:cantSplit/>
          <w:trHeight w:val="525"/>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«Управление муниципальными финансами и регулирование межбюджетных отношений на 2014-2021 годы»</w:t>
            </w:r>
          </w:p>
        </w:tc>
      </w:tr>
      <w:tr w:rsidR="0017261D" w:rsidRPr="00AE4F5D" w:rsidTr="003B421D">
        <w:trPr>
          <w:cantSplit/>
          <w:trHeight w:val="525"/>
        </w:trPr>
        <w:tc>
          <w:tcPr>
            <w:tcW w:w="9606" w:type="dxa"/>
          </w:tcPr>
          <w:p w:rsidR="0017261D" w:rsidRPr="00DC1BEE" w:rsidRDefault="0017261D" w:rsidP="003B421D">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«Охрана окружающей среды в Кильмезском районе на 2014-2021 годы»</w:t>
            </w:r>
          </w:p>
        </w:tc>
      </w:tr>
      <w:tr w:rsidR="0017261D" w:rsidRPr="00AE4F5D" w:rsidTr="003B421D">
        <w:trPr>
          <w:cantSplit/>
          <w:trHeight w:val="525"/>
        </w:trPr>
        <w:tc>
          <w:tcPr>
            <w:tcW w:w="9606" w:type="dxa"/>
          </w:tcPr>
          <w:p w:rsidR="0017261D" w:rsidRPr="00DC1BEE" w:rsidRDefault="0017261D" w:rsidP="002516BF">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«Развитие коммунальной, жилищной, транспортной инфраструктуры, строительства и архитектуры в Кильмезском районе на 2014-2021 годы»</w:t>
            </w:r>
          </w:p>
        </w:tc>
      </w:tr>
      <w:tr w:rsidR="0017261D" w:rsidRPr="00AE4F5D" w:rsidTr="003B421D">
        <w:trPr>
          <w:cantSplit/>
          <w:trHeight w:val="525"/>
        </w:trPr>
        <w:tc>
          <w:tcPr>
            <w:tcW w:w="9606" w:type="dxa"/>
          </w:tcPr>
          <w:p w:rsidR="0017261D" w:rsidRPr="00DC1BEE" w:rsidRDefault="0017261D" w:rsidP="002516BF">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lastRenderedPageBreak/>
              <w:t>Муниципальная программа</w:t>
            </w:r>
            <w:r>
              <w:rPr>
                <w:rFonts w:ascii="Times New Roman" w:hAnsi="Times New Roman"/>
                <w:sz w:val="28"/>
                <w:szCs w:val="28"/>
              </w:rPr>
              <w:t xml:space="preserve"> «Развитие культуры и туризма на 2014-2021 годы»</w:t>
            </w:r>
          </w:p>
        </w:tc>
      </w:tr>
      <w:tr w:rsidR="0017261D" w:rsidRPr="00AE4F5D" w:rsidTr="003B421D">
        <w:trPr>
          <w:cantSplit/>
          <w:trHeight w:val="525"/>
        </w:trPr>
        <w:tc>
          <w:tcPr>
            <w:tcW w:w="9606" w:type="dxa"/>
          </w:tcPr>
          <w:p w:rsidR="0017261D" w:rsidRPr="00DC1BEE" w:rsidRDefault="0017261D" w:rsidP="00340DD1">
            <w:pPr>
              <w:suppressAutoHyphens/>
              <w:spacing w:after="200" w:line="276" w:lineRule="auto"/>
              <w:jc w:val="both"/>
              <w:rPr>
                <w:rFonts w:ascii="Times New Roman" w:hAnsi="Times New Roman"/>
                <w:sz w:val="28"/>
                <w:szCs w:val="28"/>
              </w:rPr>
            </w:pPr>
            <w:r w:rsidRPr="00DC1BEE">
              <w:rPr>
                <w:rFonts w:ascii="Times New Roman" w:hAnsi="Times New Roman"/>
                <w:sz w:val="28"/>
                <w:szCs w:val="28"/>
              </w:rPr>
              <w:t>Муниципальная программа</w:t>
            </w:r>
            <w:r>
              <w:rPr>
                <w:rFonts w:ascii="Times New Roman" w:hAnsi="Times New Roman"/>
                <w:sz w:val="28"/>
                <w:szCs w:val="28"/>
              </w:rPr>
              <w:t xml:space="preserve"> «Развитие экономического потенциала и формирование благоприятного инвестиционного климата на 2014-2021 годы»</w:t>
            </w:r>
          </w:p>
        </w:tc>
      </w:tr>
    </w:tbl>
    <w:p w:rsidR="0017261D" w:rsidRPr="0037408B" w:rsidRDefault="0017261D" w:rsidP="00AE4397">
      <w:pPr>
        <w:spacing w:after="0" w:line="276" w:lineRule="auto"/>
        <w:jc w:val="both"/>
        <w:rPr>
          <w:rFonts w:ascii="Times New Roman" w:hAnsi="Times New Roman"/>
          <w:sz w:val="28"/>
          <w:szCs w:val="28"/>
        </w:rPr>
      </w:pPr>
    </w:p>
    <w:sectPr w:rsidR="0017261D" w:rsidRPr="0037408B" w:rsidSect="00282E60">
      <w:footerReference w:type="default" r:id="rId20"/>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1D" w:rsidRDefault="0017261D" w:rsidP="00E2498E">
      <w:pPr>
        <w:spacing w:after="0" w:line="240" w:lineRule="auto"/>
      </w:pPr>
      <w:r>
        <w:separator/>
      </w:r>
    </w:p>
  </w:endnote>
  <w:endnote w:type="continuationSeparator" w:id="0">
    <w:p w:rsidR="0017261D" w:rsidRDefault="0017261D" w:rsidP="00E2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MS Mincho"/>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1D" w:rsidRDefault="00C23FA5">
    <w:pPr>
      <w:pStyle w:val="a9"/>
      <w:jc w:val="center"/>
    </w:pPr>
    <w:r>
      <w:fldChar w:fldCharType="begin"/>
    </w:r>
    <w:r>
      <w:instrText>PAGE   \* MERGEFORMAT</w:instrText>
    </w:r>
    <w:r>
      <w:fldChar w:fldCharType="separate"/>
    </w:r>
    <w:r>
      <w:rPr>
        <w:noProof/>
      </w:rPr>
      <w:t>37</w:t>
    </w:r>
    <w:r>
      <w:rPr>
        <w:noProof/>
      </w:rPr>
      <w:fldChar w:fldCharType="end"/>
    </w:r>
  </w:p>
  <w:p w:rsidR="0017261D" w:rsidRDefault="0017261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1D" w:rsidRDefault="0017261D" w:rsidP="00E2498E">
      <w:pPr>
        <w:spacing w:after="0" w:line="240" w:lineRule="auto"/>
      </w:pPr>
      <w:r>
        <w:separator/>
      </w:r>
    </w:p>
  </w:footnote>
  <w:footnote w:type="continuationSeparator" w:id="0">
    <w:p w:rsidR="0017261D" w:rsidRDefault="0017261D" w:rsidP="00E24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70E846"/>
    <w:lvl w:ilvl="0">
      <w:numFmt w:val="bullet"/>
      <w:lvlText w:val="*"/>
      <w:lvlJc w:val="left"/>
    </w:lvl>
  </w:abstractNum>
  <w:abstractNum w:abstractNumId="1" w15:restartNumberingAfterBreak="0">
    <w:nsid w:val="00000004"/>
    <w:multiLevelType w:val="singleLevel"/>
    <w:tmpl w:val="00000004"/>
    <w:name w:val="WW8Num8"/>
    <w:lvl w:ilvl="0">
      <w:start w:val="1"/>
      <w:numFmt w:val="bullet"/>
      <w:lvlText w:val=""/>
      <w:lvlJc w:val="left"/>
      <w:pPr>
        <w:tabs>
          <w:tab w:val="num" w:pos="1428"/>
        </w:tabs>
        <w:ind w:left="1428" w:hanging="360"/>
      </w:pPr>
      <w:rPr>
        <w:rFonts w:ascii="Symbol" w:hAnsi="Symbol"/>
      </w:rPr>
    </w:lvl>
  </w:abstractNum>
  <w:abstractNum w:abstractNumId="2" w15:restartNumberingAfterBreak="0">
    <w:nsid w:val="0CA95E4C"/>
    <w:multiLevelType w:val="multilevel"/>
    <w:tmpl w:val="4D0652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CEF6A8A"/>
    <w:multiLevelType w:val="hybridMultilevel"/>
    <w:tmpl w:val="BF72257E"/>
    <w:lvl w:ilvl="0" w:tplc="AE0C98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C57664"/>
    <w:multiLevelType w:val="hybridMultilevel"/>
    <w:tmpl w:val="E1200E22"/>
    <w:lvl w:ilvl="0" w:tplc="7F58CB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980CFC"/>
    <w:multiLevelType w:val="multilevel"/>
    <w:tmpl w:val="BAE22956"/>
    <w:lvl w:ilvl="0">
      <w:start w:val="1"/>
      <w:numFmt w:val="bullet"/>
      <w:lvlText w:val="-"/>
      <w:lvlJc w:val="left"/>
      <w:rPr>
        <w:rFonts w:ascii="Times New Roman" w:eastAsia="Times New Roman" w:hAnsi="Times New Roman"/>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2B017D4"/>
    <w:multiLevelType w:val="hybridMultilevel"/>
    <w:tmpl w:val="211EFE10"/>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15:restartNumberingAfterBreak="0">
    <w:nsid w:val="12B31F09"/>
    <w:multiLevelType w:val="hybridMultilevel"/>
    <w:tmpl w:val="25C67334"/>
    <w:lvl w:ilvl="0" w:tplc="FEFCCDB8">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430357D"/>
    <w:multiLevelType w:val="hybridMultilevel"/>
    <w:tmpl w:val="820A32F8"/>
    <w:lvl w:ilvl="0" w:tplc="56C65B28">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97C6384"/>
    <w:multiLevelType w:val="multilevel"/>
    <w:tmpl w:val="1CA663A6"/>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0" w15:restartNumberingAfterBreak="0">
    <w:nsid w:val="19D067C1"/>
    <w:multiLevelType w:val="multilevel"/>
    <w:tmpl w:val="681EB6E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1A5308B5"/>
    <w:multiLevelType w:val="multilevel"/>
    <w:tmpl w:val="5900B11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202F6DC1"/>
    <w:multiLevelType w:val="multilevel"/>
    <w:tmpl w:val="91C6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E42097"/>
    <w:multiLevelType w:val="hybridMultilevel"/>
    <w:tmpl w:val="B3045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9625C9"/>
    <w:multiLevelType w:val="hybridMultilevel"/>
    <w:tmpl w:val="7F1E1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9E6575"/>
    <w:multiLevelType w:val="hybridMultilevel"/>
    <w:tmpl w:val="77F8CB5A"/>
    <w:lvl w:ilvl="0" w:tplc="4170C7FA">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A4430A7"/>
    <w:multiLevelType w:val="hybridMultilevel"/>
    <w:tmpl w:val="6D5CE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3F3908"/>
    <w:multiLevelType w:val="hybridMultilevel"/>
    <w:tmpl w:val="B4F0ED58"/>
    <w:lvl w:ilvl="0" w:tplc="0419000F">
      <w:start w:val="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8" w15:restartNumberingAfterBreak="0">
    <w:nsid w:val="2D5A004E"/>
    <w:multiLevelType w:val="hybridMultilevel"/>
    <w:tmpl w:val="77D6D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D13632"/>
    <w:multiLevelType w:val="hybridMultilevel"/>
    <w:tmpl w:val="2F4861D6"/>
    <w:lvl w:ilvl="0" w:tplc="1674BB84">
      <w:start w:val="1"/>
      <w:numFmt w:val="decimal"/>
      <w:lvlText w:val="%1."/>
      <w:lvlJc w:val="left"/>
      <w:pPr>
        <w:ind w:left="1002" w:hanging="4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70169B3"/>
    <w:multiLevelType w:val="multilevel"/>
    <w:tmpl w:val="9D58D616"/>
    <w:lvl w:ilvl="0">
      <w:start w:val="1"/>
      <w:numFmt w:val="decimal"/>
      <w:lvlText w:val="%1."/>
      <w:lvlJc w:val="left"/>
      <w:pPr>
        <w:ind w:left="450" w:hanging="450"/>
      </w:pPr>
      <w:rPr>
        <w:rFonts w:cs="Times New Roman" w:hint="default"/>
      </w:rPr>
    </w:lvl>
    <w:lvl w:ilvl="1">
      <w:start w:val="1"/>
      <w:numFmt w:val="decimal"/>
      <w:lvlText w:val="%1.%2."/>
      <w:lvlJc w:val="left"/>
      <w:pPr>
        <w:ind w:left="1404" w:hanging="720"/>
      </w:pPr>
      <w:rPr>
        <w:rFonts w:cs="Times New Roman" w:hint="default"/>
      </w:rPr>
    </w:lvl>
    <w:lvl w:ilvl="2">
      <w:start w:val="1"/>
      <w:numFmt w:val="decimal"/>
      <w:lvlText w:val="%1.%2.%3."/>
      <w:lvlJc w:val="left"/>
      <w:pPr>
        <w:ind w:left="2088" w:hanging="720"/>
      </w:pPr>
      <w:rPr>
        <w:rFonts w:cs="Times New Roman" w:hint="default"/>
      </w:rPr>
    </w:lvl>
    <w:lvl w:ilvl="3">
      <w:start w:val="1"/>
      <w:numFmt w:val="decimal"/>
      <w:lvlText w:val="%1.%2.%3.%4."/>
      <w:lvlJc w:val="left"/>
      <w:pPr>
        <w:ind w:left="3132" w:hanging="1080"/>
      </w:pPr>
      <w:rPr>
        <w:rFonts w:cs="Times New Roman" w:hint="default"/>
      </w:rPr>
    </w:lvl>
    <w:lvl w:ilvl="4">
      <w:start w:val="1"/>
      <w:numFmt w:val="decimal"/>
      <w:lvlText w:val="%1.%2.%3.%4.%5."/>
      <w:lvlJc w:val="left"/>
      <w:pPr>
        <w:ind w:left="3816" w:hanging="1080"/>
      </w:pPr>
      <w:rPr>
        <w:rFonts w:cs="Times New Roman" w:hint="default"/>
      </w:rPr>
    </w:lvl>
    <w:lvl w:ilvl="5">
      <w:start w:val="1"/>
      <w:numFmt w:val="decimal"/>
      <w:lvlText w:val="%1.%2.%3.%4.%5.%6."/>
      <w:lvlJc w:val="left"/>
      <w:pPr>
        <w:ind w:left="4860" w:hanging="1440"/>
      </w:pPr>
      <w:rPr>
        <w:rFonts w:cs="Times New Roman" w:hint="default"/>
      </w:rPr>
    </w:lvl>
    <w:lvl w:ilvl="6">
      <w:start w:val="1"/>
      <w:numFmt w:val="decimal"/>
      <w:lvlText w:val="%1.%2.%3.%4.%5.%6.%7."/>
      <w:lvlJc w:val="left"/>
      <w:pPr>
        <w:ind w:left="5904" w:hanging="1800"/>
      </w:pPr>
      <w:rPr>
        <w:rFonts w:cs="Times New Roman" w:hint="default"/>
      </w:rPr>
    </w:lvl>
    <w:lvl w:ilvl="7">
      <w:start w:val="1"/>
      <w:numFmt w:val="decimal"/>
      <w:lvlText w:val="%1.%2.%3.%4.%5.%6.%7.%8."/>
      <w:lvlJc w:val="left"/>
      <w:pPr>
        <w:ind w:left="6588" w:hanging="1800"/>
      </w:pPr>
      <w:rPr>
        <w:rFonts w:cs="Times New Roman" w:hint="default"/>
      </w:rPr>
    </w:lvl>
    <w:lvl w:ilvl="8">
      <w:start w:val="1"/>
      <w:numFmt w:val="decimal"/>
      <w:lvlText w:val="%1.%2.%3.%4.%5.%6.%7.%8.%9."/>
      <w:lvlJc w:val="left"/>
      <w:pPr>
        <w:ind w:left="7632" w:hanging="2160"/>
      </w:pPr>
      <w:rPr>
        <w:rFonts w:cs="Times New Roman" w:hint="default"/>
      </w:rPr>
    </w:lvl>
  </w:abstractNum>
  <w:abstractNum w:abstractNumId="21" w15:restartNumberingAfterBreak="0">
    <w:nsid w:val="3AFD4D71"/>
    <w:multiLevelType w:val="hybridMultilevel"/>
    <w:tmpl w:val="DDA48A80"/>
    <w:lvl w:ilvl="0" w:tplc="BF4071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C72177C"/>
    <w:multiLevelType w:val="hybridMultilevel"/>
    <w:tmpl w:val="3DAC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70E7E"/>
    <w:multiLevelType w:val="hybridMultilevel"/>
    <w:tmpl w:val="59C078FE"/>
    <w:lvl w:ilvl="0" w:tplc="924AA0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4AD765C"/>
    <w:multiLevelType w:val="hybridMultilevel"/>
    <w:tmpl w:val="7B2CC14E"/>
    <w:lvl w:ilvl="0" w:tplc="773A79FE">
      <w:start w:val="1"/>
      <w:numFmt w:val="decimal"/>
      <w:lvlText w:val="%1."/>
      <w:lvlJc w:val="left"/>
      <w:pPr>
        <w:ind w:left="1267" w:hanging="360"/>
      </w:pPr>
      <w:rPr>
        <w:rFonts w:cs="Times New Roman" w:hint="default"/>
      </w:rPr>
    </w:lvl>
    <w:lvl w:ilvl="1" w:tplc="04190019" w:tentative="1">
      <w:start w:val="1"/>
      <w:numFmt w:val="lowerLetter"/>
      <w:lvlText w:val="%2."/>
      <w:lvlJc w:val="left"/>
      <w:pPr>
        <w:ind w:left="1987" w:hanging="360"/>
      </w:pPr>
      <w:rPr>
        <w:rFonts w:cs="Times New Roman"/>
      </w:rPr>
    </w:lvl>
    <w:lvl w:ilvl="2" w:tplc="0419001B" w:tentative="1">
      <w:start w:val="1"/>
      <w:numFmt w:val="lowerRoman"/>
      <w:lvlText w:val="%3."/>
      <w:lvlJc w:val="right"/>
      <w:pPr>
        <w:ind w:left="2707" w:hanging="180"/>
      </w:pPr>
      <w:rPr>
        <w:rFonts w:cs="Times New Roman"/>
      </w:rPr>
    </w:lvl>
    <w:lvl w:ilvl="3" w:tplc="0419000F" w:tentative="1">
      <w:start w:val="1"/>
      <w:numFmt w:val="decimal"/>
      <w:lvlText w:val="%4."/>
      <w:lvlJc w:val="left"/>
      <w:pPr>
        <w:ind w:left="3427" w:hanging="360"/>
      </w:pPr>
      <w:rPr>
        <w:rFonts w:cs="Times New Roman"/>
      </w:rPr>
    </w:lvl>
    <w:lvl w:ilvl="4" w:tplc="04190019" w:tentative="1">
      <w:start w:val="1"/>
      <w:numFmt w:val="lowerLetter"/>
      <w:lvlText w:val="%5."/>
      <w:lvlJc w:val="left"/>
      <w:pPr>
        <w:ind w:left="4147" w:hanging="360"/>
      </w:pPr>
      <w:rPr>
        <w:rFonts w:cs="Times New Roman"/>
      </w:rPr>
    </w:lvl>
    <w:lvl w:ilvl="5" w:tplc="0419001B" w:tentative="1">
      <w:start w:val="1"/>
      <w:numFmt w:val="lowerRoman"/>
      <w:lvlText w:val="%6."/>
      <w:lvlJc w:val="right"/>
      <w:pPr>
        <w:ind w:left="4867" w:hanging="180"/>
      </w:pPr>
      <w:rPr>
        <w:rFonts w:cs="Times New Roman"/>
      </w:rPr>
    </w:lvl>
    <w:lvl w:ilvl="6" w:tplc="0419000F" w:tentative="1">
      <w:start w:val="1"/>
      <w:numFmt w:val="decimal"/>
      <w:lvlText w:val="%7."/>
      <w:lvlJc w:val="left"/>
      <w:pPr>
        <w:ind w:left="5587" w:hanging="360"/>
      </w:pPr>
      <w:rPr>
        <w:rFonts w:cs="Times New Roman"/>
      </w:rPr>
    </w:lvl>
    <w:lvl w:ilvl="7" w:tplc="04190019" w:tentative="1">
      <w:start w:val="1"/>
      <w:numFmt w:val="lowerLetter"/>
      <w:lvlText w:val="%8."/>
      <w:lvlJc w:val="left"/>
      <w:pPr>
        <w:ind w:left="6307" w:hanging="360"/>
      </w:pPr>
      <w:rPr>
        <w:rFonts w:cs="Times New Roman"/>
      </w:rPr>
    </w:lvl>
    <w:lvl w:ilvl="8" w:tplc="0419001B" w:tentative="1">
      <w:start w:val="1"/>
      <w:numFmt w:val="lowerRoman"/>
      <w:lvlText w:val="%9."/>
      <w:lvlJc w:val="right"/>
      <w:pPr>
        <w:ind w:left="7027" w:hanging="180"/>
      </w:pPr>
      <w:rPr>
        <w:rFonts w:cs="Times New Roman"/>
      </w:rPr>
    </w:lvl>
  </w:abstractNum>
  <w:abstractNum w:abstractNumId="25" w15:restartNumberingAfterBreak="0">
    <w:nsid w:val="46630C26"/>
    <w:multiLevelType w:val="multilevel"/>
    <w:tmpl w:val="8498567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AED1ABF"/>
    <w:multiLevelType w:val="hybridMultilevel"/>
    <w:tmpl w:val="534E6902"/>
    <w:lvl w:ilvl="0" w:tplc="1C2E55D6">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2232362"/>
    <w:multiLevelType w:val="multilevel"/>
    <w:tmpl w:val="5546E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7503EA9"/>
    <w:multiLevelType w:val="singleLevel"/>
    <w:tmpl w:val="8F80C06C"/>
    <w:lvl w:ilvl="0">
      <w:start w:val="1"/>
      <w:numFmt w:val="decimal"/>
      <w:lvlText w:val="%1."/>
      <w:legacy w:legacy="1" w:legacySpace="0" w:legacyIndent="0"/>
      <w:lvlJc w:val="left"/>
      <w:rPr>
        <w:rFonts w:cs="Times New Roman"/>
      </w:rPr>
    </w:lvl>
  </w:abstractNum>
  <w:abstractNum w:abstractNumId="29" w15:restartNumberingAfterBreak="0">
    <w:nsid w:val="6A7736CF"/>
    <w:multiLevelType w:val="multilevel"/>
    <w:tmpl w:val="741CCF5C"/>
    <w:lvl w:ilvl="0">
      <w:start w:val="1"/>
      <w:numFmt w:val="decimal"/>
      <w:lvlText w:val="%1."/>
      <w:lvlJc w:val="left"/>
      <w:pPr>
        <w:ind w:left="495" w:hanging="49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14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15:restartNumberingAfterBreak="0">
    <w:nsid w:val="724A4725"/>
    <w:multiLevelType w:val="hybridMultilevel"/>
    <w:tmpl w:val="25C67334"/>
    <w:lvl w:ilvl="0" w:tplc="FEFCCDB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55105E0"/>
    <w:multiLevelType w:val="hybridMultilevel"/>
    <w:tmpl w:val="EFBCBCD8"/>
    <w:lvl w:ilvl="0" w:tplc="1E5AE6D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76AA2A3B"/>
    <w:multiLevelType w:val="hybridMultilevel"/>
    <w:tmpl w:val="8A5422E6"/>
    <w:lvl w:ilvl="0" w:tplc="E59044B0">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BAE19A7"/>
    <w:multiLevelType w:val="hybridMultilevel"/>
    <w:tmpl w:val="D1F411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3"/>
  </w:num>
  <w:num w:numId="4">
    <w:abstractNumId w:val="24"/>
  </w:num>
  <w:num w:numId="5">
    <w:abstractNumId w:val="22"/>
  </w:num>
  <w:num w:numId="6">
    <w:abstractNumId w:val="33"/>
  </w:num>
  <w:num w:numId="7">
    <w:abstractNumId w:val="1"/>
  </w:num>
  <w:num w:numId="8">
    <w:abstractNumId w:val="2"/>
  </w:num>
  <w:num w:numId="9">
    <w:abstractNumId w:val="29"/>
  </w:num>
  <w:num w:numId="10">
    <w:abstractNumId w:val="9"/>
  </w:num>
  <w:num w:numId="11">
    <w:abstractNumId w:val="10"/>
  </w:num>
  <w:num w:numId="12">
    <w:abstractNumId w:val="21"/>
  </w:num>
  <w:num w:numId="13">
    <w:abstractNumId w:val="11"/>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6"/>
  </w:num>
  <w:num w:numId="18">
    <w:abstractNumId w:val="0"/>
    <w:lvlOverride w:ilvl="0">
      <w:lvl w:ilvl="0">
        <w:numFmt w:val="bullet"/>
        <w:lvlText w:val="-"/>
        <w:legacy w:legacy="1" w:legacySpace="0" w:legacyIndent="221"/>
        <w:lvlJc w:val="left"/>
        <w:rPr>
          <w:rFonts w:ascii="Times New Roman" w:hAnsi="Times New Roman" w:hint="default"/>
        </w:rPr>
      </w:lvl>
    </w:lvlOverride>
  </w:num>
  <w:num w:numId="19">
    <w:abstractNumId w:val="0"/>
    <w:lvlOverride w:ilvl="0">
      <w:lvl w:ilvl="0">
        <w:numFmt w:val="bullet"/>
        <w:lvlText w:val="-"/>
        <w:legacy w:legacy="1" w:legacySpace="0" w:legacyIndent="220"/>
        <w:lvlJc w:val="left"/>
        <w:rPr>
          <w:rFonts w:ascii="Times New Roman" w:hAnsi="Times New Roman" w:hint="default"/>
        </w:rPr>
      </w:lvl>
    </w:lvlOverride>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26"/>
  </w:num>
  <w:num w:numId="22">
    <w:abstractNumId w:val="8"/>
  </w:num>
  <w:num w:numId="23">
    <w:abstractNumId w:val="14"/>
  </w:num>
  <w:num w:numId="24">
    <w:abstractNumId w:val="31"/>
  </w:num>
  <w:num w:numId="25">
    <w:abstractNumId w:val="6"/>
  </w:num>
  <w:num w:numId="26">
    <w:abstractNumId w:val="17"/>
  </w:num>
  <w:num w:numId="27">
    <w:abstractNumId w:val="7"/>
  </w:num>
  <w:num w:numId="28">
    <w:abstractNumId w:val="30"/>
  </w:num>
  <w:num w:numId="29">
    <w:abstractNumId w:val="25"/>
  </w:num>
  <w:num w:numId="30">
    <w:abstractNumId w:val="12"/>
  </w:num>
  <w:num w:numId="31">
    <w:abstractNumId w:val="4"/>
  </w:num>
  <w:num w:numId="32">
    <w:abstractNumId w:val="28"/>
    <w:lvlOverride w:ilvl="0">
      <w:startOverride w:val="1"/>
    </w:lvlOverride>
  </w:num>
  <w:num w:numId="33">
    <w:abstractNumId w:val="5"/>
  </w:num>
  <w:num w:numId="34">
    <w:abstractNumId w:val="27"/>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05B"/>
    <w:rsid w:val="000013D3"/>
    <w:rsid w:val="000022F5"/>
    <w:rsid w:val="00005E8F"/>
    <w:rsid w:val="000073F0"/>
    <w:rsid w:val="000144C1"/>
    <w:rsid w:val="000160B1"/>
    <w:rsid w:val="00017F9B"/>
    <w:rsid w:val="00022A03"/>
    <w:rsid w:val="000243E9"/>
    <w:rsid w:val="00024F09"/>
    <w:rsid w:val="000331E0"/>
    <w:rsid w:val="000332AC"/>
    <w:rsid w:val="00034079"/>
    <w:rsid w:val="00040068"/>
    <w:rsid w:val="00041148"/>
    <w:rsid w:val="000459F2"/>
    <w:rsid w:val="00045C5E"/>
    <w:rsid w:val="00045FA4"/>
    <w:rsid w:val="00050153"/>
    <w:rsid w:val="00052FAA"/>
    <w:rsid w:val="00055F96"/>
    <w:rsid w:val="0006134D"/>
    <w:rsid w:val="00061C59"/>
    <w:rsid w:val="0006237F"/>
    <w:rsid w:val="00064C13"/>
    <w:rsid w:val="00064F95"/>
    <w:rsid w:val="00072E45"/>
    <w:rsid w:val="0007316C"/>
    <w:rsid w:val="00074ADA"/>
    <w:rsid w:val="00075C94"/>
    <w:rsid w:val="00077574"/>
    <w:rsid w:val="00077650"/>
    <w:rsid w:val="0007799E"/>
    <w:rsid w:val="00080C33"/>
    <w:rsid w:val="0008343E"/>
    <w:rsid w:val="00085743"/>
    <w:rsid w:val="00087379"/>
    <w:rsid w:val="00090DF2"/>
    <w:rsid w:val="00091662"/>
    <w:rsid w:val="00091FA0"/>
    <w:rsid w:val="0009210D"/>
    <w:rsid w:val="00093545"/>
    <w:rsid w:val="00094232"/>
    <w:rsid w:val="00095DE0"/>
    <w:rsid w:val="000A150A"/>
    <w:rsid w:val="000A249F"/>
    <w:rsid w:val="000A37E6"/>
    <w:rsid w:val="000A7A61"/>
    <w:rsid w:val="000B08BC"/>
    <w:rsid w:val="000B1A7B"/>
    <w:rsid w:val="000B247C"/>
    <w:rsid w:val="000C00FA"/>
    <w:rsid w:val="000C0F5F"/>
    <w:rsid w:val="000C2DCC"/>
    <w:rsid w:val="000C705F"/>
    <w:rsid w:val="000D0A61"/>
    <w:rsid w:val="000D41BA"/>
    <w:rsid w:val="000E05BB"/>
    <w:rsid w:val="000E14E3"/>
    <w:rsid w:val="000E5CDA"/>
    <w:rsid w:val="000E7305"/>
    <w:rsid w:val="000F038B"/>
    <w:rsid w:val="000F18CD"/>
    <w:rsid w:val="000F272C"/>
    <w:rsid w:val="000F2F07"/>
    <w:rsid w:val="00100CE9"/>
    <w:rsid w:val="00106E9D"/>
    <w:rsid w:val="00111656"/>
    <w:rsid w:val="00111A8E"/>
    <w:rsid w:val="00113A37"/>
    <w:rsid w:val="00113B02"/>
    <w:rsid w:val="00115A70"/>
    <w:rsid w:val="00115F97"/>
    <w:rsid w:val="00116F38"/>
    <w:rsid w:val="00122029"/>
    <w:rsid w:val="00122439"/>
    <w:rsid w:val="001235D3"/>
    <w:rsid w:val="00123908"/>
    <w:rsid w:val="00124FEA"/>
    <w:rsid w:val="00127F9D"/>
    <w:rsid w:val="001302DB"/>
    <w:rsid w:val="0013125A"/>
    <w:rsid w:val="001331D8"/>
    <w:rsid w:val="001337F1"/>
    <w:rsid w:val="00134399"/>
    <w:rsid w:val="001356DA"/>
    <w:rsid w:val="00141844"/>
    <w:rsid w:val="00141DD8"/>
    <w:rsid w:val="0014281C"/>
    <w:rsid w:val="001463B4"/>
    <w:rsid w:val="0014646C"/>
    <w:rsid w:val="00146D2C"/>
    <w:rsid w:val="001506F8"/>
    <w:rsid w:val="00151AA5"/>
    <w:rsid w:val="001550D1"/>
    <w:rsid w:val="001568FC"/>
    <w:rsid w:val="00157B7B"/>
    <w:rsid w:val="00157C52"/>
    <w:rsid w:val="00161251"/>
    <w:rsid w:val="001619E4"/>
    <w:rsid w:val="00161B39"/>
    <w:rsid w:val="001644F8"/>
    <w:rsid w:val="001646C0"/>
    <w:rsid w:val="0017033A"/>
    <w:rsid w:val="00170D4B"/>
    <w:rsid w:val="0017254C"/>
    <w:rsid w:val="0017261D"/>
    <w:rsid w:val="001767C4"/>
    <w:rsid w:val="001769B0"/>
    <w:rsid w:val="0018009E"/>
    <w:rsid w:val="00181F79"/>
    <w:rsid w:val="001823CB"/>
    <w:rsid w:val="00187934"/>
    <w:rsid w:val="0019156D"/>
    <w:rsid w:val="00192A0B"/>
    <w:rsid w:val="00193F16"/>
    <w:rsid w:val="00196DED"/>
    <w:rsid w:val="00197A08"/>
    <w:rsid w:val="001A16FA"/>
    <w:rsid w:val="001A1CCD"/>
    <w:rsid w:val="001A566F"/>
    <w:rsid w:val="001B3AF7"/>
    <w:rsid w:val="001B666D"/>
    <w:rsid w:val="001B72FD"/>
    <w:rsid w:val="001B784F"/>
    <w:rsid w:val="001C088B"/>
    <w:rsid w:val="001C275C"/>
    <w:rsid w:val="001C29A2"/>
    <w:rsid w:val="001C4DAC"/>
    <w:rsid w:val="001C5417"/>
    <w:rsid w:val="001C5EBC"/>
    <w:rsid w:val="001C7257"/>
    <w:rsid w:val="001C7C3C"/>
    <w:rsid w:val="001C7EF7"/>
    <w:rsid w:val="001D0FC2"/>
    <w:rsid w:val="001D1B11"/>
    <w:rsid w:val="001D478D"/>
    <w:rsid w:val="001D7BE2"/>
    <w:rsid w:val="001E1835"/>
    <w:rsid w:val="001E23D3"/>
    <w:rsid w:val="001E4079"/>
    <w:rsid w:val="001E673D"/>
    <w:rsid w:val="001F0C67"/>
    <w:rsid w:val="001F288D"/>
    <w:rsid w:val="001F60A6"/>
    <w:rsid w:val="001F7310"/>
    <w:rsid w:val="001F74A6"/>
    <w:rsid w:val="00201598"/>
    <w:rsid w:val="00201E68"/>
    <w:rsid w:val="002042E9"/>
    <w:rsid w:val="0020794B"/>
    <w:rsid w:val="002100DE"/>
    <w:rsid w:val="00212565"/>
    <w:rsid w:val="002125D2"/>
    <w:rsid w:val="002171DF"/>
    <w:rsid w:val="00220D3A"/>
    <w:rsid w:val="0022126F"/>
    <w:rsid w:val="00223BE8"/>
    <w:rsid w:val="002255E1"/>
    <w:rsid w:val="002301A0"/>
    <w:rsid w:val="002319B4"/>
    <w:rsid w:val="00234D36"/>
    <w:rsid w:val="00234F18"/>
    <w:rsid w:val="002365D7"/>
    <w:rsid w:val="00240498"/>
    <w:rsid w:val="00243C5B"/>
    <w:rsid w:val="00245A68"/>
    <w:rsid w:val="002467B7"/>
    <w:rsid w:val="0025085B"/>
    <w:rsid w:val="00251528"/>
    <w:rsid w:val="002516BF"/>
    <w:rsid w:val="00251AB9"/>
    <w:rsid w:val="00253CCD"/>
    <w:rsid w:val="00254ECA"/>
    <w:rsid w:val="00255683"/>
    <w:rsid w:val="00256FA8"/>
    <w:rsid w:val="002617CE"/>
    <w:rsid w:val="00262064"/>
    <w:rsid w:val="002623A3"/>
    <w:rsid w:val="00263BC3"/>
    <w:rsid w:val="002657AE"/>
    <w:rsid w:val="002670E3"/>
    <w:rsid w:val="00270E4B"/>
    <w:rsid w:val="00272670"/>
    <w:rsid w:val="00276434"/>
    <w:rsid w:val="00276D62"/>
    <w:rsid w:val="002810C0"/>
    <w:rsid w:val="00282E60"/>
    <w:rsid w:val="00283B8F"/>
    <w:rsid w:val="002864E9"/>
    <w:rsid w:val="0028679C"/>
    <w:rsid w:val="00286D83"/>
    <w:rsid w:val="002870A0"/>
    <w:rsid w:val="0029113E"/>
    <w:rsid w:val="002923A7"/>
    <w:rsid w:val="002933D7"/>
    <w:rsid w:val="00294180"/>
    <w:rsid w:val="0029580B"/>
    <w:rsid w:val="002961A6"/>
    <w:rsid w:val="00297179"/>
    <w:rsid w:val="00297364"/>
    <w:rsid w:val="002A0D53"/>
    <w:rsid w:val="002A0E9D"/>
    <w:rsid w:val="002A16B8"/>
    <w:rsid w:val="002A3C28"/>
    <w:rsid w:val="002A499E"/>
    <w:rsid w:val="002A6ED4"/>
    <w:rsid w:val="002A7192"/>
    <w:rsid w:val="002A73E6"/>
    <w:rsid w:val="002A790A"/>
    <w:rsid w:val="002B0066"/>
    <w:rsid w:val="002B0152"/>
    <w:rsid w:val="002B2230"/>
    <w:rsid w:val="002B5A54"/>
    <w:rsid w:val="002B6EDF"/>
    <w:rsid w:val="002B78AC"/>
    <w:rsid w:val="002C00AC"/>
    <w:rsid w:val="002C1C35"/>
    <w:rsid w:val="002C2157"/>
    <w:rsid w:val="002C23E1"/>
    <w:rsid w:val="002C4A3D"/>
    <w:rsid w:val="002C5658"/>
    <w:rsid w:val="002C7BAA"/>
    <w:rsid w:val="002D0CB4"/>
    <w:rsid w:val="002D70F3"/>
    <w:rsid w:val="002E2924"/>
    <w:rsid w:val="002F4E2E"/>
    <w:rsid w:val="002F516C"/>
    <w:rsid w:val="002F70BB"/>
    <w:rsid w:val="00301A17"/>
    <w:rsid w:val="00304CEF"/>
    <w:rsid w:val="00306FDD"/>
    <w:rsid w:val="0031513A"/>
    <w:rsid w:val="0031660F"/>
    <w:rsid w:val="00316660"/>
    <w:rsid w:val="003168E3"/>
    <w:rsid w:val="00316D51"/>
    <w:rsid w:val="003214DF"/>
    <w:rsid w:val="00325769"/>
    <w:rsid w:val="00326B4B"/>
    <w:rsid w:val="0033053F"/>
    <w:rsid w:val="00331A99"/>
    <w:rsid w:val="003355D0"/>
    <w:rsid w:val="00336469"/>
    <w:rsid w:val="00340DD1"/>
    <w:rsid w:val="00344024"/>
    <w:rsid w:val="0035048B"/>
    <w:rsid w:val="00353368"/>
    <w:rsid w:val="00357C97"/>
    <w:rsid w:val="0036184E"/>
    <w:rsid w:val="00363711"/>
    <w:rsid w:val="00364A3F"/>
    <w:rsid w:val="00370C09"/>
    <w:rsid w:val="0037265F"/>
    <w:rsid w:val="003734C3"/>
    <w:rsid w:val="00373CF2"/>
    <w:rsid w:val="0037408B"/>
    <w:rsid w:val="00376826"/>
    <w:rsid w:val="00377440"/>
    <w:rsid w:val="00381B1F"/>
    <w:rsid w:val="00384683"/>
    <w:rsid w:val="0038583A"/>
    <w:rsid w:val="00387315"/>
    <w:rsid w:val="00387543"/>
    <w:rsid w:val="00387EFD"/>
    <w:rsid w:val="003B2660"/>
    <w:rsid w:val="003B33E1"/>
    <w:rsid w:val="003B421D"/>
    <w:rsid w:val="003B5C57"/>
    <w:rsid w:val="003B5F91"/>
    <w:rsid w:val="003B66ED"/>
    <w:rsid w:val="003B6763"/>
    <w:rsid w:val="003B6A00"/>
    <w:rsid w:val="003B7E62"/>
    <w:rsid w:val="003C05F4"/>
    <w:rsid w:val="003C4017"/>
    <w:rsid w:val="003C421F"/>
    <w:rsid w:val="003C4BE3"/>
    <w:rsid w:val="003C58F3"/>
    <w:rsid w:val="003C6496"/>
    <w:rsid w:val="003C7148"/>
    <w:rsid w:val="003C76AB"/>
    <w:rsid w:val="003D03F5"/>
    <w:rsid w:val="003D0690"/>
    <w:rsid w:val="003D130A"/>
    <w:rsid w:val="003D3CB1"/>
    <w:rsid w:val="003D4748"/>
    <w:rsid w:val="003D6B56"/>
    <w:rsid w:val="003E1383"/>
    <w:rsid w:val="003E1642"/>
    <w:rsid w:val="003E2243"/>
    <w:rsid w:val="003E243C"/>
    <w:rsid w:val="003E24AB"/>
    <w:rsid w:val="003E5C2E"/>
    <w:rsid w:val="003E5DA4"/>
    <w:rsid w:val="003F0FEB"/>
    <w:rsid w:val="003F6A61"/>
    <w:rsid w:val="003F737C"/>
    <w:rsid w:val="00400B26"/>
    <w:rsid w:val="00400F28"/>
    <w:rsid w:val="00402C21"/>
    <w:rsid w:val="004035B2"/>
    <w:rsid w:val="00403A94"/>
    <w:rsid w:val="004064AA"/>
    <w:rsid w:val="00406D41"/>
    <w:rsid w:val="0040726B"/>
    <w:rsid w:val="004106B1"/>
    <w:rsid w:val="00412D8F"/>
    <w:rsid w:val="004132AC"/>
    <w:rsid w:val="00413C5A"/>
    <w:rsid w:val="004150AB"/>
    <w:rsid w:val="004169CA"/>
    <w:rsid w:val="0042021D"/>
    <w:rsid w:val="0042056E"/>
    <w:rsid w:val="004339BF"/>
    <w:rsid w:val="0043475C"/>
    <w:rsid w:val="00436E83"/>
    <w:rsid w:val="00441BE6"/>
    <w:rsid w:val="00442551"/>
    <w:rsid w:val="004440FB"/>
    <w:rsid w:val="0044780E"/>
    <w:rsid w:val="0044798F"/>
    <w:rsid w:val="00447DDD"/>
    <w:rsid w:val="004504FE"/>
    <w:rsid w:val="00450FF1"/>
    <w:rsid w:val="00451E73"/>
    <w:rsid w:val="004534AD"/>
    <w:rsid w:val="00457CE6"/>
    <w:rsid w:val="00461D0A"/>
    <w:rsid w:val="0046462F"/>
    <w:rsid w:val="0046549D"/>
    <w:rsid w:val="00467C13"/>
    <w:rsid w:val="004705A6"/>
    <w:rsid w:val="00470A79"/>
    <w:rsid w:val="00470E9E"/>
    <w:rsid w:val="00471112"/>
    <w:rsid w:val="00471D22"/>
    <w:rsid w:val="00474496"/>
    <w:rsid w:val="00475AD9"/>
    <w:rsid w:val="00480027"/>
    <w:rsid w:val="00480AC7"/>
    <w:rsid w:val="00483A53"/>
    <w:rsid w:val="00484BE4"/>
    <w:rsid w:val="00485A86"/>
    <w:rsid w:val="0048655D"/>
    <w:rsid w:val="004870D0"/>
    <w:rsid w:val="00487191"/>
    <w:rsid w:val="00487364"/>
    <w:rsid w:val="00491260"/>
    <w:rsid w:val="00493A16"/>
    <w:rsid w:val="00493E2A"/>
    <w:rsid w:val="00494BD3"/>
    <w:rsid w:val="00494CC4"/>
    <w:rsid w:val="00494D54"/>
    <w:rsid w:val="004A035E"/>
    <w:rsid w:val="004A1384"/>
    <w:rsid w:val="004A19D7"/>
    <w:rsid w:val="004A3021"/>
    <w:rsid w:val="004A43FB"/>
    <w:rsid w:val="004A67AD"/>
    <w:rsid w:val="004A6C35"/>
    <w:rsid w:val="004A78FF"/>
    <w:rsid w:val="004B20BF"/>
    <w:rsid w:val="004B36EC"/>
    <w:rsid w:val="004B4243"/>
    <w:rsid w:val="004B469C"/>
    <w:rsid w:val="004B6558"/>
    <w:rsid w:val="004B65E7"/>
    <w:rsid w:val="004B6C3F"/>
    <w:rsid w:val="004C00C3"/>
    <w:rsid w:val="004C3370"/>
    <w:rsid w:val="004C354A"/>
    <w:rsid w:val="004C36DF"/>
    <w:rsid w:val="004D4239"/>
    <w:rsid w:val="004E04B5"/>
    <w:rsid w:val="004E1C6C"/>
    <w:rsid w:val="004E2CAA"/>
    <w:rsid w:val="004E3370"/>
    <w:rsid w:val="004E5DC2"/>
    <w:rsid w:val="004F2536"/>
    <w:rsid w:val="004F2F22"/>
    <w:rsid w:val="004F345D"/>
    <w:rsid w:val="004F5F1C"/>
    <w:rsid w:val="004F66B5"/>
    <w:rsid w:val="0050348D"/>
    <w:rsid w:val="00503E88"/>
    <w:rsid w:val="00505453"/>
    <w:rsid w:val="00505A94"/>
    <w:rsid w:val="005061AD"/>
    <w:rsid w:val="005064A3"/>
    <w:rsid w:val="0050688D"/>
    <w:rsid w:val="0050728C"/>
    <w:rsid w:val="00507797"/>
    <w:rsid w:val="00507A1D"/>
    <w:rsid w:val="00510BB5"/>
    <w:rsid w:val="00511061"/>
    <w:rsid w:val="00511AE4"/>
    <w:rsid w:val="00513601"/>
    <w:rsid w:val="00515A2E"/>
    <w:rsid w:val="0051604C"/>
    <w:rsid w:val="00522FB2"/>
    <w:rsid w:val="005233BA"/>
    <w:rsid w:val="00523962"/>
    <w:rsid w:val="0052571B"/>
    <w:rsid w:val="0052775A"/>
    <w:rsid w:val="0053080B"/>
    <w:rsid w:val="005311F4"/>
    <w:rsid w:val="005312CB"/>
    <w:rsid w:val="0053200F"/>
    <w:rsid w:val="005321E5"/>
    <w:rsid w:val="00532E10"/>
    <w:rsid w:val="00542FC0"/>
    <w:rsid w:val="00543317"/>
    <w:rsid w:val="0054352A"/>
    <w:rsid w:val="005448B2"/>
    <w:rsid w:val="00547CC4"/>
    <w:rsid w:val="0055038B"/>
    <w:rsid w:val="0055162E"/>
    <w:rsid w:val="005548CA"/>
    <w:rsid w:val="005555A9"/>
    <w:rsid w:val="00556CD5"/>
    <w:rsid w:val="00560235"/>
    <w:rsid w:val="00561935"/>
    <w:rsid w:val="00562648"/>
    <w:rsid w:val="005629FB"/>
    <w:rsid w:val="00565679"/>
    <w:rsid w:val="0056677D"/>
    <w:rsid w:val="00566AEC"/>
    <w:rsid w:val="00571BC1"/>
    <w:rsid w:val="005724E7"/>
    <w:rsid w:val="00572C25"/>
    <w:rsid w:val="00573567"/>
    <w:rsid w:val="00573755"/>
    <w:rsid w:val="00574C1A"/>
    <w:rsid w:val="00575662"/>
    <w:rsid w:val="00576C68"/>
    <w:rsid w:val="0057784E"/>
    <w:rsid w:val="00580F56"/>
    <w:rsid w:val="00581984"/>
    <w:rsid w:val="00582387"/>
    <w:rsid w:val="00582473"/>
    <w:rsid w:val="00582595"/>
    <w:rsid w:val="00584BA4"/>
    <w:rsid w:val="00585280"/>
    <w:rsid w:val="00587135"/>
    <w:rsid w:val="0059126B"/>
    <w:rsid w:val="005915CC"/>
    <w:rsid w:val="00592E79"/>
    <w:rsid w:val="005949FF"/>
    <w:rsid w:val="00594E85"/>
    <w:rsid w:val="00595489"/>
    <w:rsid w:val="00595F6C"/>
    <w:rsid w:val="005A0A2D"/>
    <w:rsid w:val="005A19D2"/>
    <w:rsid w:val="005A46C4"/>
    <w:rsid w:val="005B1D97"/>
    <w:rsid w:val="005B43AC"/>
    <w:rsid w:val="005B6E39"/>
    <w:rsid w:val="005B785F"/>
    <w:rsid w:val="005C5371"/>
    <w:rsid w:val="005C7A76"/>
    <w:rsid w:val="005D17D2"/>
    <w:rsid w:val="005D36C8"/>
    <w:rsid w:val="005D3851"/>
    <w:rsid w:val="005D6D74"/>
    <w:rsid w:val="005E4767"/>
    <w:rsid w:val="005E6905"/>
    <w:rsid w:val="005E6B58"/>
    <w:rsid w:val="005E6DB0"/>
    <w:rsid w:val="005F0691"/>
    <w:rsid w:val="005F3C44"/>
    <w:rsid w:val="005F5C15"/>
    <w:rsid w:val="005F61DA"/>
    <w:rsid w:val="005F6243"/>
    <w:rsid w:val="005F6B81"/>
    <w:rsid w:val="00601AF8"/>
    <w:rsid w:val="00603BE4"/>
    <w:rsid w:val="00604CC5"/>
    <w:rsid w:val="00606903"/>
    <w:rsid w:val="006074A9"/>
    <w:rsid w:val="00607896"/>
    <w:rsid w:val="00613C02"/>
    <w:rsid w:val="00615933"/>
    <w:rsid w:val="00616433"/>
    <w:rsid w:val="00617E68"/>
    <w:rsid w:val="00623C73"/>
    <w:rsid w:val="006252F5"/>
    <w:rsid w:val="00625CE0"/>
    <w:rsid w:val="0062760F"/>
    <w:rsid w:val="00627FC4"/>
    <w:rsid w:val="006302AA"/>
    <w:rsid w:val="00631DDF"/>
    <w:rsid w:val="00632B4F"/>
    <w:rsid w:val="0063475B"/>
    <w:rsid w:val="00634B47"/>
    <w:rsid w:val="00642F45"/>
    <w:rsid w:val="006444E9"/>
    <w:rsid w:val="0064562F"/>
    <w:rsid w:val="006470AB"/>
    <w:rsid w:val="00647DCF"/>
    <w:rsid w:val="00652BB5"/>
    <w:rsid w:val="006531AE"/>
    <w:rsid w:val="00653310"/>
    <w:rsid w:val="00653A42"/>
    <w:rsid w:val="006562E2"/>
    <w:rsid w:val="00656642"/>
    <w:rsid w:val="0065703B"/>
    <w:rsid w:val="00663489"/>
    <w:rsid w:val="006636B7"/>
    <w:rsid w:val="006639DB"/>
    <w:rsid w:val="00664356"/>
    <w:rsid w:val="00664F3C"/>
    <w:rsid w:val="00665EBD"/>
    <w:rsid w:val="0066691D"/>
    <w:rsid w:val="00666A1F"/>
    <w:rsid w:val="00666B6F"/>
    <w:rsid w:val="00672794"/>
    <w:rsid w:val="00672CE9"/>
    <w:rsid w:val="00673C0E"/>
    <w:rsid w:val="00675723"/>
    <w:rsid w:val="006776A7"/>
    <w:rsid w:val="006817B3"/>
    <w:rsid w:val="006850A6"/>
    <w:rsid w:val="0069032A"/>
    <w:rsid w:val="00691080"/>
    <w:rsid w:val="006939EC"/>
    <w:rsid w:val="006954B4"/>
    <w:rsid w:val="006965F0"/>
    <w:rsid w:val="00696C2B"/>
    <w:rsid w:val="006A3B31"/>
    <w:rsid w:val="006A44ED"/>
    <w:rsid w:val="006A562D"/>
    <w:rsid w:val="006B13C1"/>
    <w:rsid w:val="006B4728"/>
    <w:rsid w:val="006B4B10"/>
    <w:rsid w:val="006B517E"/>
    <w:rsid w:val="006C0207"/>
    <w:rsid w:val="006C0A4C"/>
    <w:rsid w:val="006C4BE7"/>
    <w:rsid w:val="006C57D5"/>
    <w:rsid w:val="006C75CA"/>
    <w:rsid w:val="006D0EC8"/>
    <w:rsid w:val="006D116B"/>
    <w:rsid w:val="006D2F81"/>
    <w:rsid w:val="006D3550"/>
    <w:rsid w:val="006D57B7"/>
    <w:rsid w:val="006E0A50"/>
    <w:rsid w:val="006E236A"/>
    <w:rsid w:val="006E2D7D"/>
    <w:rsid w:val="006E625C"/>
    <w:rsid w:val="006F1C88"/>
    <w:rsid w:val="006F5541"/>
    <w:rsid w:val="00701893"/>
    <w:rsid w:val="00701FF9"/>
    <w:rsid w:val="00702754"/>
    <w:rsid w:val="00704593"/>
    <w:rsid w:val="0070497F"/>
    <w:rsid w:val="00706B50"/>
    <w:rsid w:val="00710792"/>
    <w:rsid w:val="00712BA0"/>
    <w:rsid w:val="00713203"/>
    <w:rsid w:val="007134CF"/>
    <w:rsid w:val="00713A52"/>
    <w:rsid w:val="007163D7"/>
    <w:rsid w:val="00720B80"/>
    <w:rsid w:val="007262B6"/>
    <w:rsid w:val="007267EB"/>
    <w:rsid w:val="00726C83"/>
    <w:rsid w:val="007302BF"/>
    <w:rsid w:val="00730940"/>
    <w:rsid w:val="00731A12"/>
    <w:rsid w:val="007356DE"/>
    <w:rsid w:val="00735EB3"/>
    <w:rsid w:val="0074059B"/>
    <w:rsid w:val="00740BFC"/>
    <w:rsid w:val="00742929"/>
    <w:rsid w:val="0074297B"/>
    <w:rsid w:val="00743A00"/>
    <w:rsid w:val="00743C4F"/>
    <w:rsid w:val="007442E1"/>
    <w:rsid w:val="007444DA"/>
    <w:rsid w:val="00744545"/>
    <w:rsid w:val="007456A6"/>
    <w:rsid w:val="00755D11"/>
    <w:rsid w:val="00761619"/>
    <w:rsid w:val="007639A6"/>
    <w:rsid w:val="007643CB"/>
    <w:rsid w:val="00764A5A"/>
    <w:rsid w:val="00766631"/>
    <w:rsid w:val="00767F73"/>
    <w:rsid w:val="007700D8"/>
    <w:rsid w:val="00772888"/>
    <w:rsid w:val="00773111"/>
    <w:rsid w:val="00774F4F"/>
    <w:rsid w:val="0077688A"/>
    <w:rsid w:val="0078006F"/>
    <w:rsid w:val="00781696"/>
    <w:rsid w:val="007822F4"/>
    <w:rsid w:val="007830B1"/>
    <w:rsid w:val="0078440B"/>
    <w:rsid w:val="007862D2"/>
    <w:rsid w:val="00790384"/>
    <w:rsid w:val="00795C63"/>
    <w:rsid w:val="007976C6"/>
    <w:rsid w:val="007A02A9"/>
    <w:rsid w:val="007A0772"/>
    <w:rsid w:val="007A1E33"/>
    <w:rsid w:val="007A2283"/>
    <w:rsid w:val="007A40C2"/>
    <w:rsid w:val="007A4A92"/>
    <w:rsid w:val="007A5F9E"/>
    <w:rsid w:val="007B1277"/>
    <w:rsid w:val="007B1BF9"/>
    <w:rsid w:val="007B28CB"/>
    <w:rsid w:val="007B5F4C"/>
    <w:rsid w:val="007B68B5"/>
    <w:rsid w:val="007B68CC"/>
    <w:rsid w:val="007B7B38"/>
    <w:rsid w:val="007C0A29"/>
    <w:rsid w:val="007C17BE"/>
    <w:rsid w:val="007D0DE5"/>
    <w:rsid w:val="007D184B"/>
    <w:rsid w:val="007D28BA"/>
    <w:rsid w:val="007D389F"/>
    <w:rsid w:val="007D3D72"/>
    <w:rsid w:val="007D6C21"/>
    <w:rsid w:val="007D7176"/>
    <w:rsid w:val="007E0164"/>
    <w:rsid w:val="007E1B32"/>
    <w:rsid w:val="007E2D13"/>
    <w:rsid w:val="007E6221"/>
    <w:rsid w:val="007E6425"/>
    <w:rsid w:val="007E74C4"/>
    <w:rsid w:val="007F1B72"/>
    <w:rsid w:val="007F3DBA"/>
    <w:rsid w:val="007F55AF"/>
    <w:rsid w:val="00802ACE"/>
    <w:rsid w:val="008040EC"/>
    <w:rsid w:val="00805703"/>
    <w:rsid w:val="00805DBE"/>
    <w:rsid w:val="0080714F"/>
    <w:rsid w:val="00807837"/>
    <w:rsid w:val="00811BB6"/>
    <w:rsid w:val="0081231D"/>
    <w:rsid w:val="008156AD"/>
    <w:rsid w:val="0082116C"/>
    <w:rsid w:val="00822BF6"/>
    <w:rsid w:val="00824779"/>
    <w:rsid w:val="008270FF"/>
    <w:rsid w:val="008325DB"/>
    <w:rsid w:val="008326D7"/>
    <w:rsid w:val="00832C8C"/>
    <w:rsid w:val="00832EFB"/>
    <w:rsid w:val="008358A2"/>
    <w:rsid w:val="008369AB"/>
    <w:rsid w:val="008371A3"/>
    <w:rsid w:val="00841935"/>
    <w:rsid w:val="00842342"/>
    <w:rsid w:val="0084500C"/>
    <w:rsid w:val="008474E1"/>
    <w:rsid w:val="0085214D"/>
    <w:rsid w:val="0085254E"/>
    <w:rsid w:val="008539AE"/>
    <w:rsid w:val="00853AAA"/>
    <w:rsid w:val="00855299"/>
    <w:rsid w:val="008560F9"/>
    <w:rsid w:val="00856CD4"/>
    <w:rsid w:val="00856DDB"/>
    <w:rsid w:val="00867013"/>
    <w:rsid w:val="008677C4"/>
    <w:rsid w:val="0086787B"/>
    <w:rsid w:val="0088112D"/>
    <w:rsid w:val="00881284"/>
    <w:rsid w:val="00881E59"/>
    <w:rsid w:val="00884FE0"/>
    <w:rsid w:val="008852FC"/>
    <w:rsid w:val="00885781"/>
    <w:rsid w:val="00890C97"/>
    <w:rsid w:val="0089346E"/>
    <w:rsid w:val="00893B6C"/>
    <w:rsid w:val="0089408F"/>
    <w:rsid w:val="00894630"/>
    <w:rsid w:val="008948DD"/>
    <w:rsid w:val="00894A71"/>
    <w:rsid w:val="00896C3B"/>
    <w:rsid w:val="008A004E"/>
    <w:rsid w:val="008A08F1"/>
    <w:rsid w:val="008A0E17"/>
    <w:rsid w:val="008A31EE"/>
    <w:rsid w:val="008A63DC"/>
    <w:rsid w:val="008B1C4A"/>
    <w:rsid w:val="008B24F8"/>
    <w:rsid w:val="008B3F0E"/>
    <w:rsid w:val="008C0048"/>
    <w:rsid w:val="008C11D4"/>
    <w:rsid w:val="008C43E1"/>
    <w:rsid w:val="008C4778"/>
    <w:rsid w:val="008C6D77"/>
    <w:rsid w:val="008C74F6"/>
    <w:rsid w:val="008C7A4F"/>
    <w:rsid w:val="008C7C5D"/>
    <w:rsid w:val="008D0562"/>
    <w:rsid w:val="008D099B"/>
    <w:rsid w:val="008D5081"/>
    <w:rsid w:val="008D6EBE"/>
    <w:rsid w:val="008D7112"/>
    <w:rsid w:val="008D78AE"/>
    <w:rsid w:val="008D78CB"/>
    <w:rsid w:val="008D7982"/>
    <w:rsid w:val="008E49E4"/>
    <w:rsid w:val="008F0C2E"/>
    <w:rsid w:val="008F105B"/>
    <w:rsid w:val="008F110C"/>
    <w:rsid w:val="008F363F"/>
    <w:rsid w:val="008F3B5A"/>
    <w:rsid w:val="008F4F7C"/>
    <w:rsid w:val="0090089C"/>
    <w:rsid w:val="0090273D"/>
    <w:rsid w:val="00902CB2"/>
    <w:rsid w:val="009045B0"/>
    <w:rsid w:val="009063A3"/>
    <w:rsid w:val="00910E80"/>
    <w:rsid w:val="00914DC9"/>
    <w:rsid w:val="00916988"/>
    <w:rsid w:val="00922FF0"/>
    <w:rsid w:val="00923F91"/>
    <w:rsid w:val="0092506B"/>
    <w:rsid w:val="0093045B"/>
    <w:rsid w:val="00930EAF"/>
    <w:rsid w:val="00931678"/>
    <w:rsid w:val="00932748"/>
    <w:rsid w:val="00940233"/>
    <w:rsid w:val="00940593"/>
    <w:rsid w:val="009431FD"/>
    <w:rsid w:val="00943E16"/>
    <w:rsid w:val="00945D45"/>
    <w:rsid w:val="0094771C"/>
    <w:rsid w:val="00947F9D"/>
    <w:rsid w:val="00951A6A"/>
    <w:rsid w:val="00952BF5"/>
    <w:rsid w:val="009601DB"/>
    <w:rsid w:val="0096273B"/>
    <w:rsid w:val="00965300"/>
    <w:rsid w:val="0096648C"/>
    <w:rsid w:val="009670C0"/>
    <w:rsid w:val="0096747C"/>
    <w:rsid w:val="009701E3"/>
    <w:rsid w:val="0097400B"/>
    <w:rsid w:val="00974910"/>
    <w:rsid w:val="00974B38"/>
    <w:rsid w:val="0097680E"/>
    <w:rsid w:val="00976E9F"/>
    <w:rsid w:val="009805A8"/>
    <w:rsid w:val="00981962"/>
    <w:rsid w:val="00982381"/>
    <w:rsid w:val="009824E0"/>
    <w:rsid w:val="00982F84"/>
    <w:rsid w:val="00985CC1"/>
    <w:rsid w:val="009860B5"/>
    <w:rsid w:val="009860E7"/>
    <w:rsid w:val="00986957"/>
    <w:rsid w:val="009905C4"/>
    <w:rsid w:val="00991BE6"/>
    <w:rsid w:val="00992E17"/>
    <w:rsid w:val="00995D2E"/>
    <w:rsid w:val="00997619"/>
    <w:rsid w:val="009A4F4D"/>
    <w:rsid w:val="009A69EF"/>
    <w:rsid w:val="009B1117"/>
    <w:rsid w:val="009B1AF8"/>
    <w:rsid w:val="009B1C16"/>
    <w:rsid w:val="009B3602"/>
    <w:rsid w:val="009B639F"/>
    <w:rsid w:val="009B6DDD"/>
    <w:rsid w:val="009C06E6"/>
    <w:rsid w:val="009C2A7B"/>
    <w:rsid w:val="009C2CB4"/>
    <w:rsid w:val="009C4545"/>
    <w:rsid w:val="009C6C9C"/>
    <w:rsid w:val="009C7C74"/>
    <w:rsid w:val="009D00D5"/>
    <w:rsid w:val="009D3827"/>
    <w:rsid w:val="009D3A05"/>
    <w:rsid w:val="009D3C51"/>
    <w:rsid w:val="009D579D"/>
    <w:rsid w:val="009E0C4F"/>
    <w:rsid w:val="009E1111"/>
    <w:rsid w:val="009E2443"/>
    <w:rsid w:val="009E36BD"/>
    <w:rsid w:val="009E42EB"/>
    <w:rsid w:val="009E5982"/>
    <w:rsid w:val="009E7461"/>
    <w:rsid w:val="009F01CD"/>
    <w:rsid w:val="009F196F"/>
    <w:rsid w:val="009F6290"/>
    <w:rsid w:val="009F70BD"/>
    <w:rsid w:val="009F7BD3"/>
    <w:rsid w:val="009F7D7E"/>
    <w:rsid w:val="00A00B07"/>
    <w:rsid w:val="00A0109B"/>
    <w:rsid w:val="00A01C88"/>
    <w:rsid w:val="00A032DD"/>
    <w:rsid w:val="00A06624"/>
    <w:rsid w:val="00A11B7D"/>
    <w:rsid w:val="00A11C5F"/>
    <w:rsid w:val="00A16AC6"/>
    <w:rsid w:val="00A17894"/>
    <w:rsid w:val="00A1789F"/>
    <w:rsid w:val="00A20EBA"/>
    <w:rsid w:val="00A244D2"/>
    <w:rsid w:val="00A247C6"/>
    <w:rsid w:val="00A24820"/>
    <w:rsid w:val="00A27064"/>
    <w:rsid w:val="00A309B2"/>
    <w:rsid w:val="00A31FAF"/>
    <w:rsid w:val="00A32A28"/>
    <w:rsid w:val="00A32CE1"/>
    <w:rsid w:val="00A3452A"/>
    <w:rsid w:val="00A36336"/>
    <w:rsid w:val="00A36FE3"/>
    <w:rsid w:val="00A42402"/>
    <w:rsid w:val="00A42A0B"/>
    <w:rsid w:val="00A4400C"/>
    <w:rsid w:val="00A4411D"/>
    <w:rsid w:val="00A46088"/>
    <w:rsid w:val="00A527A9"/>
    <w:rsid w:val="00A575BB"/>
    <w:rsid w:val="00A57D6E"/>
    <w:rsid w:val="00A60EF6"/>
    <w:rsid w:val="00A628C4"/>
    <w:rsid w:val="00A63D77"/>
    <w:rsid w:val="00A64744"/>
    <w:rsid w:val="00A655A7"/>
    <w:rsid w:val="00A6679C"/>
    <w:rsid w:val="00A70809"/>
    <w:rsid w:val="00A71BA3"/>
    <w:rsid w:val="00A71DD8"/>
    <w:rsid w:val="00A72C32"/>
    <w:rsid w:val="00A73B9A"/>
    <w:rsid w:val="00A74354"/>
    <w:rsid w:val="00A75D1D"/>
    <w:rsid w:val="00A87200"/>
    <w:rsid w:val="00A87C39"/>
    <w:rsid w:val="00A87CCC"/>
    <w:rsid w:val="00A91B39"/>
    <w:rsid w:val="00A92602"/>
    <w:rsid w:val="00A9379C"/>
    <w:rsid w:val="00A95B7E"/>
    <w:rsid w:val="00AA1D96"/>
    <w:rsid w:val="00AA1F45"/>
    <w:rsid w:val="00AA27C7"/>
    <w:rsid w:val="00AA3D5C"/>
    <w:rsid w:val="00AA6B70"/>
    <w:rsid w:val="00AA7297"/>
    <w:rsid w:val="00AB07B9"/>
    <w:rsid w:val="00AB4CCB"/>
    <w:rsid w:val="00AB6655"/>
    <w:rsid w:val="00AB6B80"/>
    <w:rsid w:val="00AB7F4F"/>
    <w:rsid w:val="00AC00B5"/>
    <w:rsid w:val="00AD34D4"/>
    <w:rsid w:val="00AD5FC6"/>
    <w:rsid w:val="00AD6003"/>
    <w:rsid w:val="00AE0611"/>
    <w:rsid w:val="00AE192C"/>
    <w:rsid w:val="00AE3BBE"/>
    <w:rsid w:val="00AE4397"/>
    <w:rsid w:val="00AE4F5D"/>
    <w:rsid w:val="00AE5BEE"/>
    <w:rsid w:val="00AE73ED"/>
    <w:rsid w:val="00AE7D21"/>
    <w:rsid w:val="00AF14AB"/>
    <w:rsid w:val="00AF166A"/>
    <w:rsid w:val="00AF205B"/>
    <w:rsid w:val="00AF5014"/>
    <w:rsid w:val="00AF5E58"/>
    <w:rsid w:val="00B00715"/>
    <w:rsid w:val="00B00D7D"/>
    <w:rsid w:val="00B031A7"/>
    <w:rsid w:val="00B04625"/>
    <w:rsid w:val="00B04BF9"/>
    <w:rsid w:val="00B0504E"/>
    <w:rsid w:val="00B0635A"/>
    <w:rsid w:val="00B13A5C"/>
    <w:rsid w:val="00B144CA"/>
    <w:rsid w:val="00B15226"/>
    <w:rsid w:val="00B173C4"/>
    <w:rsid w:val="00B20C8B"/>
    <w:rsid w:val="00B2221D"/>
    <w:rsid w:val="00B22E1B"/>
    <w:rsid w:val="00B3032A"/>
    <w:rsid w:val="00B303C9"/>
    <w:rsid w:val="00B31801"/>
    <w:rsid w:val="00B31F9E"/>
    <w:rsid w:val="00B3216F"/>
    <w:rsid w:val="00B324EE"/>
    <w:rsid w:val="00B35601"/>
    <w:rsid w:val="00B368CC"/>
    <w:rsid w:val="00B36971"/>
    <w:rsid w:val="00B413FA"/>
    <w:rsid w:val="00B43DAF"/>
    <w:rsid w:val="00B43E56"/>
    <w:rsid w:val="00B442A3"/>
    <w:rsid w:val="00B44526"/>
    <w:rsid w:val="00B458C2"/>
    <w:rsid w:val="00B45965"/>
    <w:rsid w:val="00B5241A"/>
    <w:rsid w:val="00B5354F"/>
    <w:rsid w:val="00B53F94"/>
    <w:rsid w:val="00B53FF0"/>
    <w:rsid w:val="00B55EBF"/>
    <w:rsid w:val="00B56622"/>
    <w:rsid w:val="00B60A18"/>
    <w:rsid w:val="00B6189A"/>
    <w:rsid w:val="00B626E9"/>
    <w:rsid w:val="00B62BD4"/>
    <w:rsid w:val="00B64776"/>
    <w:rsid w:val="00B67BAB"/>
    <w:rsid w:val="00B71245"/>
    <w:rsid w:val="00B7423D"/>
    <w:rsid w:val="00B7441B"/>
    <w:rsid w:val="00B7463E"/>
    <w:rsid w:val="00B778B4"/>
    <w:rsid w:val="00B817E9"/>
    <w:rsid w:val="00B8460C"/>
    <w:rsid w:val="00B86BB8"/>
    <w:rsid w:val="00B90AA3"/>
    <w:rsid w:val="00B91107"/>
    <w:rsid w:val="00B95D7F"/>
    <w:rsid w:val="00BA4843"/>
    <w:rsid w:val="00BA786A"/>
    <w:rsid w:val="00BB06E0"/>
    <w:rsid w:val="00BB0ACA"/>
    <w:rsid w:val="00BB10D5"/>
    <w:rsid w:val="00BB4B83"/>
    <w:rsid w:val="00BB6690"/>
    <w:rsid w:val="00BC2C5E"/>
    <w:rsid w:val="00BC399C"/>
    <w:rsid w:val="00BC5326"/>
    <w:rsid w:val="00BC587E"/>
    <w:rsid w:val="00BC5B1A"/>
    <w:rsid w:val="00BC6F12"/>
    <w:rsid w:val="00BC7925"/>
    <w:rsid w:val="00BC7A53"/>
    <w:rsid w:val="00BD01BF"/>
    <w:rsid w:val="00BD06CD"/>
    <w:rsid w:val="00BD3660"/>
    <w:rsid w:val="00BD5523"/>
    <w:rsid w:val="00BD568F"/>
    <w:rsid w:val="00BD6421"/>
    <w:rsid w:val="00BD7FA7"/>
    <w:rsid w:val="00BE04C6"/>
    <w:rsid w:val="00BE4520"/>
    <w:rsid w:val="00BE53A0"/>
    <w:rsid w:val="00BF1A34"/>
    <w:rsid w:val="00BF4721"/>
    <w:rsid w:val="00BF4BCF"/>
    <w:rsid w:val="00BF4D2B"/>
    <w:rsid w:val="00C00231"/>
    <w:rsid w:val="00C077F0"/>
    <w:rsid w:val="00C10D2F"/>
    <w:rsid w:val="00C12A68"/>
    <w:rsid w:val="00C16FB4"/>
    <w:rsid w:val="00C17022"/>
    <w:rsid w:val="00C23FA5"/>
    <w:rsid w:val="00C24AC6"/>
    <w:rsid w:val="00C2683C"/>
    <w:rsid w:val="00C27351"/>
    <w:rsid w:val="00C27884"/>
    <w:rsid w:val="00C324E4"/>
    <w:rsid w:val="00C35120"/>
    <w:rsid w:val="00C5015F"/>
    <w:rsid w:val="00C51CB7"/>
    <w:rsid w:val="00C536B3"/>
    <w:rsid w:val="00C546DB"/>
    <w:rsid w:val="00C54D47"/>
    <w:rsid w:val="00C56E25"/>
    <w:rsid w:val="00C56EC8"/>
    <w:rsid w:val="00C6077F"/>
    <w:rsid w:val="00C63F21"/>
    <w:rsid w:val="00C66B0A"/>
    <w:rsid w:val="00C71371"/>
    <w:rsid w:val="00C7579A"/>
    <w:rsid w:val="00C75DDB"/>
    <w:rsid w:val="00C77C3E"/>
    <w:rsid w:val="00C81141"/>
    <w:rsid w:val="00C8181C"/>
    <w:rsid w:val="00C84C16"/>
    <w:rsid w:val="00C85496"/>
    <w:rsid w:val="00C86297"/>
    <w:rsid w:val="00C87C78"/>
    <w:rsid w:val="00C90571"/>
    <w:rsid w:val="00C91036"/>
    <w:rsid w:val="00C9241C"/>
    <w:rsid w:val="00C92EA7"/>
    <w:rsid w:val="00C93582"/>
    <w:rsid w:val="00C950C3"/>
    <w:rsid w:val="00C96A33"/>
    <w:rsid w:val="00C97505"/>
    <w:rsid w:val="00CA0857"/>
    <w:rsid w:val="00CA5DA9"/>
    <w:rsid w:val="00CA62EA"/>
    <w:rsid w:val="00CB2B5B"/>
    <w:rsid w:val="00CB454A"/>
    <w:rsid w:val="00CB4F3B"/>
    <w:rsid w:val="00CB54A8"/>
    <w:rsid w:val="00CB5518"/>
    <w:rsid w:val="00CB6AB5"/>
    <w:rsid w:val="00CC221E"/>
    <w:rsid w:val="00CC3691"/>
    <w:rsid w:val="00CC702E"/>
    <w:rsid w:val="00CD03EB"/>
    <w:rsid w:val="00CD17D3"/>
    <w:rsid w:val="00CD1D9D"/>
    <w:rsid w:val="00CD68DE"/>
    <w:rsid w:val="00CE257D"/>
    <w:rsid w:val="00CE41EB"/>
    <w:rsid w:val="00CE6580"/>
    <w:rsid w:val="00CF0037"/>
    <w:rsid w:val="00CF08A6"/>
    <w:rsid w:val="00CF091B"/>
    <w:rsid w:val="00CF0C90"/>
    <w:rsid w:val="00CF119B"/>
    <w:rsid w:val="00CF4DAC"/>
    <w:rsid w:val="00CF519A"/>
    <w:rsid w:val="00CF6AEE"/>
    <w:rsid w:val="00CF79DE"/>
    <w:rsid w:val="00D00BB3"/>
    <w:rsid w:val="00D02EEF"/>
    <w:rsid w:val="00D03B29"/>
    <w:rsid w:val="00D0475F"/>
    <w:rsid w:val="00D10D0B"/>
    <w:rsid w:val="00D10DAF"/>
    <w:rsid w:val="00D118A3"/>
    <w:rsid w:val="00D1202F"/>
    <w:rsid w:val="00D12DDF"/>
    <w:rsid w:val="00D1362D"/>
    <w:rsid w:val="00D149BD"/>
    <w:rsid w:val="00D152BC"/>
    <w:rsid w:val="00D20DE2"/>
    <w:rsid w:val="00D20E6E"/>
    <w:rsid w:val="00D21AC3"/>
    <w:rsid w:val="00D26852"/>
    <w:rsid w:val="00D26B63"/>
    <w:rsid w:val="00D27083"/>
    <w:rsid w:val="00D2799D"/>
    <w:rsid w:val="00D31065"/>
    <w:rsid w:val="00D3205B"/>
    <w:rsid w:val="00D34764"/>
    <w:rsid w:val="00D3500B"/>
    <w:rsid w:val="00D363D1"/>
    <w:rsid w:val="00D372C8"/>
    <w:rsid w:val="00D37E1A"/>
    <w:rsid w:val="00D37E4D"/>
    <w:rsid w:val="00D43038"/>
    <w:rsid w:val="00D463F4"/>
    <w:rsid w:val="00D4784C"/>
    <w:rsid w:val="00D51E62"/>
    <w:rsid w:val="00D52345"/>
    <w:rsid w:val="00D5374A"/>
    <w:rsid w:val="00D5772C"/>
    <w:rsid w:val="00D57C71"/>
    <w:rsid w:val="00D60E29"/>
    <w:rsid w:val="00D622E9"/>
    <w:rsid w:val="00D63AAB"/>
    <w:rsid w:val="00D75208"/>
    <w:rsid w:val="00D768FE"/>
    <w:rsid w:val="00D77F00"/>
    <w:rsid w:val="00D80126"/>
    <w:rsid w:val="00D8713A"/>
    <w:rsid w:val="00D900C9"/>
    <w:rsid w:val="00D917D7"/>
    <w:rsid w:val="00D9322B"/>
    <w:rsid w:val="00D95D40"/>
    <w:rsid w:val="00D961E0"/>
    <w:rsid w:val="00D97EB6"/>
    <w:rsid w:val="00DA3BDC"/>
    <w:rsid w:val="00DA4596"/>
    <w:rsid w:val="00DA5B9F"/>
    <w:rsid w:val="00DB28D9"/>
    <w:rsid w:val="00DB2DB9"/>
    <w:rsid w:val="00DB402A"/>
    <w:rsid w:val="00DB4E26"/>
    <w:rsid w:val="00DC083B"/>
    <w:rsid w:val="00DC1BEE"/>
    <w:rsid w:val="00DC2A46"/>
    <w:rsid w:val="00DC5E2F"/>
    <w:rsid w:val="00DC6B70"/>
    <w:rsid w:val="00DD1CBB"/>
    <w:rsid w:val="00DD5BF5"/>
    <w:rsid w:val="00DD67D1"/>
    <w:rsid w:val="00DD7503"/>
    <w:rsid w:val="00DE29DA"/>
    <w:rsid w:val="00DE2C3F"/>
    <w:rsid w:val="00DE32B3"/>
    <w:rsid w:val="00DE5793"/>
    <w:rsid w:val="00DE6CBF"/>
    <w:rsid w:val="00DE77A4"/>
    <w:rsid w:val="00DF0294"/>
    <w:rsid w:val="00DF0624"/>
    <w:rsid w:val="00DF0834"/>
    <w:rsid w:val="00DF0D8E"/>
    <w:rsid w:val="00DF10EE"/>
    <w:rsid w:val="00DF1D0C"/>
    <w:rsid w:val="00DF274D"/>
    <w:rsid w:val="00DF4615"/>
    <w:rsid w:val="00E03EB5"/>
    <w:rsid w:val="00E05CE4"/>
    <w:rsid w:val="00E10325"/>
    <w:rsid w:val="00E121FD"/>
    <w:rsid w:val="00E12532"/>
    <w:rsid w:val="00E1383B"/>
    <w:rsid w:val="00E13E89"/>
    <w:rsid w:val="00E14218"/>
    <w:rsid w:val="00E16199"/>
    <w:rsid w:val="00E211AD"/>
    <w:rsid w:val="00E2172B"/>
    <w:rsid w:val="00E2253F"/>
    <w:rsid w:val="00E23B13"/>
    <w:rsid w:val="00E23F5F"/>
    <w:rsid w:val="00E2498E"/>
    <w:rsid w:val="00E25B59"/>
    <w:rsid w:val="00E273C9"/>
    <w:rsid w:val="00E27458"/>
    <w:rsid w:val="00E31757"/>
    <w:rsid w:val="00E31E2F"/>
    <w:rsid w:val="00E325AC"/>
    <w:rsid w:val="00E33446"/>
    <w:rsid w:val="00E34742"/>
    <w:rsid w:val="00E34F7C"/>
    <w:rsid w:val="00E351B1"/>
    <w:rsid w:val="00E35459"/>
    <w:rsid w:val="00E40104"/>
    <w:rsid w:val="00E401D1"/>
    <w:rsid w:val="00E4187A"/>
    <w:rsid w:val="00E42694"/>
    <w:rsid w:val="00E4296D"/>
    <w:rsid w:val="00E45B4F"/>
    <w:rsid w:val="00E46884"/>
    <w:rsid w:val="00E53477"/>
    <w:rsid w:val="00E54CE4"/>
    <w:rsid w:val="00E550F5"/>
    <w:rsid w:val="00E613AD"/>
    <w:rsid w:val="00E61C4B"/>
    <w:rsid w:val="00E63E81"/>
    <w:rsid w:val="00E65AD2"/>
    <w:rsid w:val="00E6646A"/>
    <w:rsid w:val="00E666E5"/>
    <w:rsid w:val="00E740AA"/>
    <w:rsid w:val="00E81E1D"/>
    <w:rsid w:val="00E8492E"/>
    <w:rsid w:val="00E91FC8"/>
    <w:rsid w:val="00E933EF"/>
    <w:rsid w:val="00E9408A"/>
    <w:rsid w:val="00E951F9"/>
    <w:rsid w:val="00E95831"/>
    <w:rsid w:val="00EA072D"/>
    <w:rsid w:val="00EA3E13"/>
    <w:rsid w:val="00EA3F57"/>
    <w:rsid w:val="00EA7AA1"/>
    <w:rsid w:val="00EB145E"/>
    <w:rsid w:val="00EB3B37"/>
    <w:rsid w:val="00EB7909"/>
    <w:rsid w:val="00EB7B8D"/>
    <w:rsid w:val="00EC4464"/>
    <w:rsid w:val="00ED0089"/>
    <w:rsid w:val="00ED039C"/>
    <w:rsid w:val="00ED24BF"/>
    <w:rsid w:val="00ED6610"/>
    <w:rsid w:val="00ED675D"/>
    <w:rsid w:val="00EE0CC5"/>
    <w:rsid w:val="00EE0EB4"/>
    <w:rsid w:val="00EF15D6"/>
    <w:rsid w:val="00EF2821"/>
    <w:rsid w:val="00F0087F"/>
    <w:rsid w:val="00F02F3B"/>
    <w:rsid w:val="00F03134"/>
    <w:rsid w:val="00F04FB9"/>
    <w:rsid w:val="00F051F6"/>
    <w:rsid w:val="00F06482"/>
    <w:rsid w:val="00F073A5"/>
    <w:rsid w:val="00F106D8"/>
    <w:rsid w:val="00F117BA"/>
    <w:rsid w:val="00F1229D"/>
    <w:rsid w:val="00F1411E"/>
    <w:rsid w:val="00F14123"/>
    <w:rsid w:val="00F155F7"/>
    <w:rsid w:val="00F20657"/>
    <w:rsid w:val="00F2149B"/>
    <w:rsid w:val="00F24598"/>
    <w:rsid w:val="00F26545"/>
    <w:rsid w:val="00F26577"/>
    <w:rsid w:val="00F27644"/>
    <w:rsid w:val="00F27FEF"/>
    <w:rsid w:val="00F31227"/>
    <w:rsid w:val="00F31A20"/>
    <w:rsid w:val="00F33022"/>
    <w:rsid w:val="00F33FD9"/>
    <w:rsid w:val="00F43ECC"/>
    <w:rsid w:val="00F475D8"/>
    <w:rsid w:val="00F479F3"/>
    <w:rsid w:val="00F47C0B"/>
    <w:rsid w:val="00F517DE"/>
    <w:rsid w:val="00F526DD"/>
    <w:rsid w:val="00F5270D"/>
    <w:rsid w:val="00F52A76"/>
    <w:rsid w:val="00F55E70"/>
    <w:rsid w:val="00F662E9"/>
    <w:rsid w:val="00F67281"/>
    <w:rsid w:val="00F67CF8"/>
    <w:rsid w:val="00F715A7"/>
    <w:rsid w:val="00F72F83"/>
    <w:rsid w:val="00F813FF"/>
    <w:rsid w:val="00F828EC"/>
    <w:rsid w:val="00F82F83"/>
    <w:rsid w:val="00F86DA9"/>
    <w:rsid w:val="00F87464"/>
    <w:rsid w:val="00F907A3"/>
    <w:rsid w:val="00F90A1F"/>
    <w:rsid w:val="00F91F3C"/>
    <w:rsid w:val="00F94EE0"/>
    <w:rsid w:val="00F954D0"/>
    <w:rsid w:val="00F97853"/>
    <w:rsid w:val="00F97B77"/>
    <w:rsid w:val="00FA3C13"/>
    <w:rsid w:val="00FA4B03"/>
    <w:rsid w:val="00FA7E1E"/>
    <w:rsid w:val="00FB072C"/>
    <w:rsid w:val="00FB32B3"/>
    <w:rsid w:val="00FB784A"/>
    <w:rsid w:val="00FC20A2"/>
    <w:rsid w:val="00FC2F61"/>
    <w:rsid w:val="00FC5B9E"/>
    <w:rsid w:val="00FD0FE9"/>
    <w:rsid w:val="00FD529E"/>
    <w:rsid w:val="00FD55EB"/>
    <w:rsid w:val="00FD6E7D"/>
    <w:rsid w:val="00FE5541"/>
    <w:rsid w:val="00FE5EE3"/>
    <w:rsid w:val="00FE6016"/>
    <w:rsid w:val="00FE7AC4"/>
    <w:rsid w:val="00FF17D5"/>
    <w:rsid w:val="00FF2715"/>
    <w:rsid w:val="00FF343A"/>
    <w:rsid w:val="00FF4003"/>
    <w:rsid w:val="00FF544B"/>
    <w:rsid w:val="00FF56AB"/>
    <w:rsid w:val="00FF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F6765F7"/>
  <w15:docId w15:val="{2C032333-F672-4D0A-A00E-44C898F2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B4"/>
    <w:pPr>
      <w:spacing w:after="160" w:line="259" w:lineRule="auto"/>
    </w:pPr>
    <w:rPr>
      <w:lang w:eastAsia="en-US"/>
    </w:rPr>
  </w:style>
  <w:style w:type="paragraph" w:styleId="1">
    <w:name w:val="heading 1"/>
    <w:basedOn w:val="a"/>
    <w:next w:val="a"/>
    <w:link w:val="10"/>
    <w:uiPriority w:val="99"/>
    <w:qFormat/>
    <w:rsid w:val="002A3C28"/>
    <w:pPr>
      <w:keepNext/>
      <w:keepLines/>
      <w:spacing w:before="240" w:after="0"/>
      <w:outlineLvl w:val="0"/>
    </w:pPr>
    <w:rPr>
      <w:rFonts w:ascii="Calibri Light" w:eastAsia="Times New Roman" w:hAnsi="Calibri Light"/>
      <w:color w:val="2E74B5"/>
      <w:sz w:val="32"/>
      <w:szCs w:val="32"/>
    </w:rPr>
  </w:style>
  <w:style w:type="paragraph" w:styleId="4">
    <w:name w:val="heading 4"/>
    <w:basedOn w:val="a"/>
    <w:next w:val="a"/>
    <w:link w:val="40"/>
    <w:uiPriority w:val="99"/>
    <w:qFormat/>
    <w:rsid w:val="001C275C"/>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E27458"/>
    <w:pPr>
      <w:keepNext/>
      <w:keepLines/>
      <w:spacing w:before="200" w:after="0"/>
      <w:outlineLvl w:val="4"/>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C28"/>
    <w:rPr>
      <w:rFonts w:ascii="Calibri Light" w:hAnsi="Calibri Light" w:cs="Times New Roman"/>
      <w:color w:val="2E74B5"/>
      <w:sz w:val="32"/>
      <w:szCs w:val="32"/>
    </w:rPr>
  </w:style>
  <w:style w:type="character" w:customStyle="1" w:styleId="40">
    <w:name w:val="Заголовок 4 Знак"/>
    <w:basedOn w:val="a0"/>
    <w:link w:val="4"/>
    <w:uiPriority w:val="99"/>
    <w:semiHidden/>
    <w:locked/>
    <w:rsid w:val="001C275C"/>
    <w:rPr>
      <w:rFonts w:ascii="Calibri Light" w:hAnsi="Calibri Light" w:cs="Times New Roman"/>
      <w:b/>
      <w:bCs/>
      <w:i/>
      <w:iCs/>
      <w:color w:val="5B9BD5"/>
    </w:rPr>
  </w:style>
  <w:style w:type="character" w:customStyle="1" w:styleId="50">
    <w:name w:val="Заголовок 5 Знак"/>
    <w:basedOn w:val="a0"/>
    <w:link w:val="5"/>
    <w:uiPriority w:val="99"/>
    <w:semiHidden/>
    <w:locked/>
    <w:rsid w:val="00E27458"/>
    <w:rPr>
      <w:rFonts w:ascii="Calibri Light" w:hAnsi="Calibri Light" w:cs="Times New Roman"/>
      <w:color w:val="1F4D78"/>
    </w:rPr>
  </w:style>
  <w:style w:type="paragraph" w:styleId="a3">
    <w:name w:val="List Paragraph"/>
    <w:basedOn w:val="a"/>
    <w:uiPriority w:val="99"/>
    <w:qFormat/>
    <w:rsid w:val="00503E88"/>
    <w:pPr>
      <w:ind w:left="720"/>
      <w:contextualSpacing/>
    </w:pPr>
  </w:style>
  <w:style w:type="paragraph" w:customStyle="1" w:styleId="2">
    <w:name w:val="Стиль2"/>
    <w:basedOn w:val="5"/>
    <w:uiPriority w:val="99"/>
    <w:rsid w:val="00E27458"/>
    <w:pPr>
      <w:keepNext w:val="0"/>
      <w:keepLines w:val="0"/>
      <w:spacing w:before="0" w:line="240" w:lineRule="auto"/>
      <w:ind w:firstLine="567"/>
    </w:pPr>
    <w:rPr>
      <w:rFonts w:ascii="Times New Roman" w:hAnsi="Times New Roman"/>
      <w:b/>
      <w:bCs/>
      <w:color w:val="auto"/>
      <w:sz w:val="26"/>
      <w:szCs w:val="26"/>
      <w:lang w:eastAsia="ru-RU"/>
    </w:rPr>
  </w:style>
  <w:style w:type="paragraph" w:customStyle="1" w:styleId="ConsPlusNormal">
    <w:name w:val="ConsPlusNormal"/>
    <w:uiPriority w:val="99"/>
    <w:rsid w:val="006D3550"/>
    <w:pPr>
      <w:widowControl w:val="0"/>
      <w:autoSpaceDE w:val="0"/>
      <w:autoSpaceDN w:val="0"/>
      <w:adjustRightInd w:val="0"/>
    </w:pPr>
    <w:rPr>
      <w:rFonts w:ascii="Arial" w:eastAsia="Times New Roman" w:hAnsi="Arial" w:cs="Arial"/>
      <w:sz w:val="20"/>
      <w:szCs w:val="20"/>
    </w:rPr>
  </w:style>
  <w:style w:type="table" w:styleId="a4">
    <w:name w:val="Table Grid"/>
    <w:basedOn w:val="a1"/>
    <w:uiPriority w:val="99"/>
    <w:rsid w:val="00730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а_текст"/>
    <w:basedOn w:val="a"/>
    <w:uiPriority w:val="99"/>
    <w:rsid w:val="00575662"/>
    <w:pPr>
      <w:keepNext/>
      <w:spacing w:after="0" w:line="240" w:lineRule="auto"/>
      <w:ind w:left="80" w:firstLine="709"/>
      <w:jc w:val="both"/>
    </w:pPr>
    <w:rPr>
      <w:rFonts w:ascii="Arial" w:eastAsia="Times New Roman" w:hAnsi="Arial"/>
      <w:sz w:val="18"/>
      <w:szCs w:val="20"/>
      <w:lang w:eastAsia="ru-RU"/>
    </w:rPr>
  </w:style>
  <w:style w:type="character" w:customStyle="1" w:styleId="FontStyle13">
    <w:name w:val="Font Style13"/>
    <w:basedOn w:val="a0"/>
    <w:uiPriority w:val="99"/>
    <w:rsid w:val="00D20E6E"/>
    <w:rPr>
      <w:rFonts w:ascii="Times New Roman" w:hAnsi="Times New Roman" w:cs="Times New Roman"/>
      <w:sz w:val="26"/>
      <w:szCs w:val="26"/>
    </w:rPr>
  </w:style>
  <w:style w:type="paragraph" w:styleId="a6">
    <w:name w:val="Normal (Web)"/>
    <w:basedOn w:val="a"/>
    <w:uiPriority w:val="99"/>
    <w:rsid w:val="00D20E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51AB9"/>
    <w:pPr>
      <w:widowControl w:val="0"/>
      <w:autoSpaceDE w:val="0"/>
      <w:autoSpaceDN w:val="0"/>
      <w:adjustRightInd w:val="0"/>
    </w:pPr>
    <w:rPr>
      <w:rFonts w:ascii="Arial" w:eastAsia="Times New Roman" w:hAnsi="Arial" w:cs="Arial"/>
      <w:b/>
      <w:bCs/>
      <w:sz w:val="20"/>
      <w:szCs w:val="20"/>
    </w:rPr>
  </w:style>
  <w:style w:type="paragraph" w:styleId="a7">
    <w:name w:val="header"/>
    <w:basedOn w:val="a"/>
    <w:link w:val="a8"/>
    <w:uiPriority w:val="99"/>
    <w:rsid w:val="00E2498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2498E"/>
    <w:rPr>
      <w:rFonts w:cs="Times New Roman"/>
    </w:rPr>
  </w:style>
  <w:style w:type="paragraph" w:styleId="a9">
    <w:name w:val="footer"/>
    <w:basedOn w:val="a"/>
    <w:link w:val="aa"/>
    <w:uiPriority w:val="99"/>
    <w:rsid w:val="00E2498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2498E"/>
    <w:rPr>
      <w:rFonts w:cs="Times New Roman"/>
    </w:rPr>
  </w:style>
  <w:style w:type="paragraph" w:styleId="ab">
    <w:name w:val="Balloon Text"/>
    <w:basedOn w:val="a"/>
    <w:link w:val="ac"/>
    <w:uiPriority w:val="99"/>
    <w:semiHidden/>
    <w:rsid w:val="008C7A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8C7A4F"/>
    <w:rPr>
      <w:rFonts w:ascii="Tahoma" w:hAnsi="Tahoma" w:cs="Tahoma"/>
      <w:sz w:val="16"/>
      <w:szCs w:val="16"/>
    </w:rPr>
  </w:style>
  <w:style w:type="paragraph" w:customStyle="1" w:styleId="11">
    <w:name w:val="Обычный1"/>
    <w:uiPriority w:val="99"/>
    <w:rsid w:val="00AF166A"/>
    <w:pPr>
      <w:widowControl w:val="0"/>
    </w:pPr>
    <w:rPr>
      <w:rFonts w:ascii="Times New Roman" w:eastAsia="Times New Roman" w:hAnsi="Times New Roman"/>
      <w:sz w:val="20"/>
      <w:szCs w:val="20"/>
    </w:rPr>
  </w:style>
  <w:style w:type="paragraph" w:customStyle="1" w:styleId="ConsNormal">
    <w:name w:val="ConsNormal"/>
    <w:uiPriority w:val="99"/>
    <w:rsid w:val="00581984"/>
    <w:pPr>
      <w:widowControl w:val="0"/>
      <w:autoSpaceDE w:val="0"/>
      <w:autoSpaceDN w:val="0"/>
      <w:adjustRightInd w:val="0"/>
      <w:ind w:right="19772" w:firstLine="720"/>
    </w:pPr>
    <w:rPr>
      <w:rFonts w:ascii="Arial" w:eastAsia="Times New Roman" w:hAnsi="Arial" w:cs="Arial"/>
      <w:sz w:val="20"/>
      <w:szCs w:val="20"/>
    </w:rPr>
  </w:style>
  <w:style w:type="paragraph" w:customStyle="1" w:styleId="p4">
    <w:name w:val="p4"/>
    <w:basedOn w:val="a"/>
    <w:uiPriority w:val="99"/>
    <w:rsid w:val="003C64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3C6496"/>
    <w:rPr>
      <w:rFonts w:cs="Times New Roman"/>
    </w:rPr>
  </w:style>
  <w:style w:type="paragraph" w:customStyle="1" w:styleId="Iauiue">
    <w:name w:val="Iau?iue"/>
    <w:aliases w:val="A?io-oaeno"/>
    <w:uiPriority w:val="99"/>
    <w:rsid w:val="00D63AAB"/>
    <w:pPr>
      <w:widowControl w:val="0"/>
      <w:overflowPunct w:val="0"/>
      <w:autoSpaceDE w:val="0"/>
      <w:autoSpaceDN w:val="0"/>
      <w:adjustRightInd w:val="0"/>
      <w:textAlignment w:val="baseline"/>
    </w:pPr>
    <w:rPr>
      <w:rFonts w:ascii="Times New Roman" w:eastAsia="Times New Roman" w:hAnsi="Times New Roman"/>
      <w:sz w:val="20"/>
      <w:szCs w:val="20"/>
    </w:rPr>
  </w:style>
  <w:style w:type="character" w:styleId="ad">
    <w:name w:val="Strong"/>
    <w:basedOn w:val="a0"/>
    <w:uiPriority w:val="99"/>
    <w:qFormat/>
    <w:rsid w:val="00D63AAB"/>
    <w:rPr>
      <w:rFonts w:cs="Times New Roman"/>
      <w:b/>
      <w:bCs/>
    </w:rPr>
  </w:style>
  <w:style w:type="paragraph" w:styleId="ae">
    <w:name w:val="No Spacing"/>
    <w:uiPriority w:val="99"/>
    <w:qFormat/>
    <w:rsid w:val="00623C73"/>
    <w:rPr>
      <w:lang w:eastAsia="en-US"/>
    </w:rPr>
  </w:style>
  <w:style w:type="paragraph" w:styleId="af">
    <w:name w:val="Body Text"/>
    <w:basedOn w:val="a"/>
    <w:link w:val="af0"/>
    <w:uiPriority w:val="99"/>
    <w:rsid w:val="00543317"/>
    <w:pPr>
      <w:spacing w:after="0" w:line="240" w:lineRule="auto"/>
      <w:jc w:val="both"/>
    </w:pPr>
    <w:rPr>
      <w:rFonts w:ascii="Times New Roman" w:eastAsia="Times New Roman" w:hAnsi="Times New Roman"/>
      <w:sz w:val="28"/>
      <w:szCs w:val="20"/>
      <w:lang w:eastAsia="ru-RU"/>
    </w:rPr>
  </w:style>
  <w:style w:type="character" w:customStyle="1" w:styleId="af0">
    <w:name w:val="Основной текст Знак"/>
    <w:basedOn w:val="a0"/>
    <w:link w:val="af"/>
    <w:uiPriority w:val="99"/>
    <w:locked/>
    <w:rsid w:val="00543317"/>
    <w:rPr>
      <w:rFonts w:ascii="Times New Roman" w:hAnsi="Times New Roman" w:cs="Times New Roman"/>
      <w:sz w:val="20"/>
      <w:szCs w:val="20"/>
      <w:lang w:eastAsia="ru-RU"/>
    </w:rPr>
  </w:style>
  <w:style w:type="character" w:customStyle="1" w:styleId="genmed1">
    <w:name w:val="genmed1"/>
    <w:uiPriority w:val="99"/>
    <w:rsid w:val="00543317"/>
    <w:rPr>
      <w:color w:val="auto"/>
      <w:sz w:val="21"/>
    </w:rPr>
  </w:style>
  <w:style w:type="paragraph" w:customStyle="1" w:styleId="1c">
    <w:name w:val="Абзац1 c отступом"/>
    <w:basedOn w:val="a"/>
    <w:uiPriority w:val="99"/>
    <w:rsid w:val="00475AD9"/>
    <w:pPr>
      <w:widowControl w:val="0"/>
      <w:spacing w:after="60" w:line="360" w:lineRule="exact"/>
      <w:ind w:firstLine="709"/>
      <w:jc w:val="both"/>
    </w:pPr>
    <w:rPr>
      <w:rFonts w:ascii="Times New Roman" w:eastAsia="Times New Roman" w:hAnsi="Times New Roman"/>
      <w:sz w:val="28"/>
      <w:szCs w:val="20"/>
      <w:lang w:eastAsia="ru-RU"/>
    </w:rPr>
  </w:style>
  <w:style w:type="paragraph" w:customStyle="1" w:styleId="12">
    <w:name w:val="Без интервала1"/>
    <w:uiPriority w:val="99"/>
    <w:rsid w:val="00E46884"/>
    <w:rPr>
      <w:rFonts w:eastAsia="Times New Roman"/>
    </w:rPr>
  </w:style>
  <w:style w:type="character" w:customStyle="1" w:styleId="apple-converted-space">
    <w:name w:val="apple-converted-space"/>
    <w:basedOn w:val="a0"/>
    <w:uiPriority w:val="99"/>
    <w:rsid w:val="00DE5793"/>
    <w:rPr>
      <w:rFonts w:cs="Times New Roman"/>
    </w:rPr>
  </w:style>
  <w:style w:type="character" w:customStyle="1" w:styleId="20">
    <w:name w:val="Основной текст (2)_"/>
    <w:basedOn w:val="a0"/>
    <w:link w:val="21"/>
    <w:uiPriority w:val="99"/>
    <w:locked/>
    <w:rsid w:val="00731A12"/>
    <w:rPr>
      <w:rFonts w:ascii="Times New Roman" w:hAnsi="Times New Roman" w:cs="Times New Roman"/>
      <w:shd w:val="clear" w:color="auto" w:fill="FFFFFF"/>
    </w:rPr>
  </w:style>
  <w:style w:type="paragraph" w:customStyle="1" w:styleId="21">
    <w:name w:val="Основной текст (2)"/>
    <w:basedOn w:val="a"/>
    <w:link w:val="20"/>
    <w:uiPriority w:val="99"/>
    <w:rsid w:val="00731A12"/>
    <w:pPr>
      <w:widowControl w:val="0"/>
      <w:shd w:val="clear" w:color="auto" w:fill="FFFFFF"/>
      <w:spacing w:after="0" w:line="274" w:lineRule="exact"/>
      <w:jc w:val="both"/>
    </w:pPr>
    <w:rPr>
      <w:rFonts w:ascii="Times New Roman" w:eastAsia="Times New Roman" w:hAnsi="Times New Roman"/>
    </w:rPr>
  </w:style>
  <w:style w:type="paragraph" w:customStyle="1" w:styleId="Default">
    <w:name w:val="Default"/>
    <w:uiPriority w:val="99"/>
    <w:rsid w:val="006D57B7"/>
    <w:pPr>
      <w:autoSpaceDE w:val="0"/>
      <w:autoSpaceDN w:val="0"/>
      <w:adjustRightInd w:val="0"/>
    </w:pPr>
    <w:rPr>
      <w:rFonts w:ascii="Times New Roman" w:hAnsi="Times New Roman"/>
      <w:color w:val="000000"/>
      <w:sz w:val="24"/>
      <w:szCs w:val="24"/>
      <w:lang w:eastAsia="en-US"/>
    </w:rPr>
  </w:style>
  <w:style w:type="character" w:customStyle="1" w:styleId="22">
    <w:name w:val="Заголовок №2_"/>
    <w:basedOn w:val="a0"/>
    <w:link w:val="23"/>
    <w:uiPriority w:val="99"/>
    <w:locked/>
    <w:rsid w:val="003C4BE3"/>
    <w:rPr>
      <w:rFonts w:ascii="Times New Roman" w:hAnsi="Times New Roman" w:cs="Times New Roman"/>
      <w:sz w:val="28"/>
      <w:szCs w:val="28"/>
      <w:shd w:val="clear" w:color="auto" w:fill="FFFFFF"/>
    </w:rPr>
  </w:style>
  <w:style w:type="character" w:customStyle="1" w:styleId="213pt">
    <w:name w:val="Основной текст (2) + 13 pt"/>
    <w:aliases w:val="Курсив"/>
    <w:basedOn w:val="20"/>
    <w:uiPriority w:val="99"/>
    <w:rsid w:val="003C4BE3"/>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100">
    <w:name w:val="Основной текст (10)_"/>
    <w:basedOn w:val="a0"/>
    <w:link w:val="101"/>
    <w:uiPriority w:val="99"/>
    <w:locked/>
    <w:rsid w:val="003C4BE3"/>
    <w:rPr>
      <w:rFonts w:ascii="Times New Roman" w:hAnsi="Times New Roman" w:cs="Times New Roman"/>
      <w:i/>
      <w:iCs/>
      <w:sz w:val="26"/>
      <w:szCs w:val="26"/>
      <w:shd w:val="clear" w:color="auto" w:fill="FFFFFF"/>
    </w:rPr>
  </w:style>
  <w:style w:type="character" w:customStyle="1" w:styleId="110">
    <w:name w:val="Основной текст (11)_"/>
    <w:basedOn w:val="a0"/>
    <w:link w:val="111"/>
    <w:uiPriority w:val="99"/>
    <w:locked/>
    <w:rsid w:val="003C4BE3"/>
    <w:rPr>
      <w:rFonts w:ascii="Times New Roman" w:hAnsi="Times New Roman" w:cs="Times New Roman"/>
      <w:shd w:val="clear" w:color="auto" w:fill="FFFFFF"/>
    </w:rPr>
  </w:style>
  <w:style w:type="paragraph" w:customStyle="1" w:styleId="23">
    <w:name w:val="Заголовок №2"/>
    <w:basedOn w:val="a"/>
    <w:link w:val="22"/>
    <w:uiPriority w:val="99"/>
    <w:rsid w:val="003C4BE3"/>
    <w:pPr>
      <w:widowControl w:val="0"/>
      <w:shd w:val="clear" w:color="auto" w:fill="FFFFFF"/>
      <w:spacing w:before="240" w:after="420" w:line="240" w:lineRule="atLeast"/>
      <w:ind w:hanging="1900"/>
      <w:jc w:val="both"/>
      <w:outlineLvl w:val="1"/>
    </w:pPr>
    <w:rPr>
      <w:rFonts w:ascii="Times New Roman" w:eastAsia="Times New Roman" w:hAnsi="Times New Roman"/>
      <w:sz w:val="28"/>
      <w:szCs w:val="28"/>
    </w:rPr>
  </w:style>
  <w:style w:type="paragraph" w:customStyle="1" w:styleId="101">
    <w:name w:val="Основной текст (10)"/>
    <w:basedOn w:val="a"/>
    <w:link w:val="100"/>
    <w:uiPriority w:val="99"/>
    <w:rsid w:val="003C4BE3"/>
    <w:pPr>
      <w:widowControl w:val="0"/>
      <w:shd w:val="clear" w:color="auto" w:fill="FFFFFF"/>
      <w:spacing w:after="0" w:line="322" w:lineRule="exact"/>
    </w:pPr>
    <w:rPr>
      <w:rFonts w:ascii="Times New Roman" w:eastAsia="Times New Roman" w:hAnsi="Times New Roman"/>
      <w:i/>
      <w:iCs/>
      <w:sz w:val="26"/>
      <w:szCs w:val="26"/>
    </w:rPr>
  </w:style>
  <w:style w:type="paragraph" w:customStyle="1" w:styleId="111">
    <w:name w:val="Основной текст (11)"/>
    <w:basedOn w:val="a"/>
    <w:link w:val="110"/>
    <w:uiPriority w:val="99"/>
    <w:rsid w:val="003C4BE3"/>
    <w:pPr>
      <w:widowControl w:val="0"/>
      <w:shd w:val="clear" w:color="auto" w:fill="FFFFFF"/>
      <w:spacing w:after="60" w:line="24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5252">
      <w:marLeft w:val="0"/>
      <w:marRight w:val="0"/>
      <w:marTop w:val="0"/>
      <w:marBottom w:val="0"/>
      <w:divBdr>
        <w:top w:val="none" w:sz="0" w:space="0" w:color="auto"/>
        <w:left w:val="none" w:sz="0" w:space="0" w:color="auto"/>
        <w:bottom w:val="none" w:sz="0" w:space="0" w:color="auto"/>
        <w:right w:val="none" w:sz="0" w:space="0" w:color="auto"/>
      </w:divBdr>
    </w:div>
    <w:div w:id="922375253">
      <w:marLeft w:val="0"/>
      <w:marRight w:val="0"/>
      <w:marTop w:val="0"/>
      <w:marBottom w:val="0"/>
      <w:divBdr>
        <w:top w:val="none" w:sz="0" w:space="0" w:color="auto"/>
        <w:left w:val="none" w:sz="0" w:space="0" w:color="auto"/>
        <w:bottom w:val="none" w:sz="0" w:space="0" w:color="auto"/>
        <w:right w:val="none" w:sz="0" w:space="0" w:color="auto"/>
      </w:divBdr>
    </w:div>
    <w:div w:id="922375254">
      <w:marLeft w:val="0"/>
      <w:marRight w:val="0"/>
      <w:marTop w:val="0"/>
      <w:marBottom w:val="0"/>
      <w:divBdr>
        <w:top w:val="none" w:sz="0" w:space="0" w:color="auto"/>
        <w:left w:val="none" w:sz="0" w:space="0" w:color="auto"/>
        <w:bottom w:val="none" w:sz="0" w:space="0" w:color="auto"/>
        <w:right w:val="none" w:sz="0" w:space="0" w:color="auto"/>
      </w:divBdr>
    </w:div>
    <w:div w:id="922375255">
      <w:marLeft w:val="0"/>
      <w:marRight w:val="0"/>
      <w:marTop w:val="0"/>
      <w:marBottom w:val="0"/>
      <w:divBdr>
        <w:top w:val="none" w:sz="0" w:space="0" w:color="auto"/>
        <w:left w:val="none" w:sz="0" w:space="0" w:color="auto"/>
        <w:bottom w:val="none" w:sz="0" w:space="0" w:color="auto"/>
        <w:right w:val="none" w:sz="0" w:space="0" w:color="auto"/>
      </w:divBdr>
    </w:div>
    <w:div w:id="922375256">
      <w:marLeft w:val="0"/>
      <w:marRight w:val="0"/>
      <w:marTop w:val="0"/>
      <w:marBottom w:val="0"/>
      <w:divBdr>
        <w:top w:val="none" w:sz="0" w:space="0" w:color="auto"/>
        <w:left w:val="none" w:sz="0" w:space="0" w:color="auto"/>
        <w:bottom w:val="none" w:sz="0" w:space="0" w:color="auto"/>
        <w:right w:val="none" w:sz="0" w:space="0" w:color="auto"/>
      </w:divBdr>
    </w:div>
    <w:div w:id="922375257">
      <w:marLeft w:val="0"/>
      <w:marRight w:val="0"/>
      <w:marTop w:val="0"/>
      <w:marBottom w:val="0"/>
      <w:divBdr>
        <w:top w:val="none" w:sz="0" w:space="0" w:color="auto"/>
        <w:left w:val="none" w:sz="0" w:space="0" w:color="auto"/>
        <w:bottom w:val="none" w:sz="0" w:space="0" w:color="auto"/>
        <w:right w:val="none" w:sz="0" w:space="0" w:color="auto"/>
      </w:divBdr>
    </w:div>
    <w:div w:id="92237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29_%D0%B3%D0%BE%D0%B4" TargetMode="External"/><Relationship Id="rId13" Type="http://schemas.openxmlformats.org/officeDocument/2006/relationships/hyperlink" Target="https://ru.wikipedia.org/wiki/1936_%D0%B3%D0%BE%D0%B4"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29_%D0%B8%D1%8E%D0%BB%D1%8F" TargetMode="External"/><Relationship Id="rId12" Type="http://schemas.openxmlformats.org/officeDocument/2006/relationships/hyperlink" Target="https://ru.wikipedia.org/wiki/%D0%9A%D0%B8%D1%80%D0%BE%D0%B2%D1%81%D0%BA%D0%B8%D0%B9_%D0%BA%D1%80%D0%B0%D0%B9" TargetMode="External"/><Relationship Id="rId17" Type="http://schemas.openxmlformats.org/officeDocument/2006/relationships/oleObject" Target="embeddings/__________Microsoft_Excel.xls"/><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934_%D0%B3%D0%BE%D0%B4" TargetMode="External"/><Relationship Id="rId5" Type="http://schemas.openxmlformats.org/officeDocument/2006/relationships/footnotes" Target="footnotes.xml"/><Relationship Id="rId15" Type="http://schemas.openxmlformats.org/officeDocument/2006/relationships/hyperlink" Target="consultantplus://offline/ref=6F25A4B7E6AA7E9F0D93BE160ED495C3C3D540E5111E25E4B43A6250FA2D7DC99742079D9A95014EgCaCK" TargetMode="External"/><Relationship Id="rId10" Type="http://schemas.openxmlformats.org/officeDocument/2006/relationships/hyperlink" Target="https://ru.wikipedia.org/wiki/%D0%93%D0%BE%D1%80%D1%8C%D0%BA%D0%BE%D0%B2%D1%81%D0%BA%D0%B8%D0%B9_%D0%BA%D1%80%D0%B0%D0%B9" TargetMode="External"/><Relationship Id="rId19" Type="http://schemas.openxmlformats.org/officeDocument/2006/relationships/oleObject" Target="embeddings/__________Microsoft_Excel1.xls"/><Relationship Id="rId4" Type="http://schemas.openxmlformats.org/officeDocument/2006/relationships/webSettings" Target="webSettings.xml"/><Relationship Id="rId9" Type="http://schemas.openxmlformats.org/officeDocument/2006/relationships/hyperlink" Target="https://ru.wikipedia.org/wiki/%D0%9D%D0%BE%D0%BB%D0%B8%D0%BD%D1%81%D0%BA%D0%B8%D0%B9_%D0%BE%D0%BA%D1%80%D1%83%D0%B3" TargetMode="External"/><Relationship Id="rId14" Type="http://schemas.openxmlformats.org/officeDocument/2006/relationships/hyperlink" Target="https://ru.wikipedia.org/wiki/%D0%9A%D0%B8%D1%80%D0%BE%D0%B2%D1%81%D0%BA%D0%B0%D1%8F_%D0%BE%D0%B1%D0%BB%D0%B0%D1%81%D1%82%D1%8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14357</Words>
  <Characters>81836</Characters>
  <Application>Microsoft Office Word</Application>
  <DocSecurity>0</DocSecurity>
  <Lines>681</Lines>
  <Paragraphs>192</Paragraphs>
  <ScaleCrop>false</ScaleCrop>
  <Company>SPecialiST RePack</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economica</dc:creator>
  <cp:keywords/>
  <dc:description/>
  <cp:lastModifiedBy>milk</cp:lastModifiedBy>
  <cp:revision>4</cp:revision>
  <cp:lastPrinted>2019-02-11T14:23:00Z</cp:lastPrinted>
  <dcterms:created xsi:type="dcterms:W3CDTF">2019-02-19T06:06:00Z</dcterms:created>
  <dcterms:modified xsi:type="dcterms:W3CDTF">2019-02-28T13:48:00Z</dcterms:modified>
</cp:coreProperties>
</file>